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7B3B" w:rsidRDefault="00377B3B" w:rsidP="00377B3B">
      <w:pPr>
        <w:pStyle w:val="Heading1"/>
        <w:spacing w:before="240" w:line="360" w:lineRule="auto"/>
        <w:jc w:val="center"/>
        <w:rPr>
          <w:rFonts w:ascii="Times New Roman" w:hAnsi="Times New Roman" w:cs="Times New Roman"/>
          <w:color w:val="auto"/>
          <w:sz w:val="24"/>
          <w:szCs w:val="24"/>
          <w:lang w:val="en-GB"/>
        </w:rPr>
      </w:pPr>
      <w:bookmarkStart w:id="0" w:name="_Toc27826"/>
      <w:bookmarkStart w:id="1" w:name="_Toc182581208"/>
      <w:r>
        <w:rPr>
          <w:rFonts w:ascii="Times New Roman" w:hAnsi="Times New Roman" w:cs="Times New Roman"/>
          <w:color w:val="auto"/>
          <w:sz w:val="24"/>
          <w:szCs w:val="24"/>
        </w:rPr>
        <w:t>A</w:t>
      </w:r>
      <w:r>
        <w:rPr>
          <w:rFonts w:ascii="Times New Roman" w:hAnsi="Times New Roman" w:cs="Times New Roman"/>
          <w:color w:val="auto"/>
          <w:sz w:val="24"/>
          <w:szCs w:val="24"/>
          <w:lang w:val="en-GB"/>
        </w:rPr>
        <w:t>BSTRACT</w:t>
      </w:r>
      <w:bookmarkEnd w:id="0"/>
      <w:bookmarkEnd w:id="1"/>
    </w:p>
    <w:p w:rsidR="00377B3B" w:rsidRDefault="00377B3B" w:rsidP="00377B3B">
      <w:pPr>
        <w:widowControl w:val="0"/>
        <w:spacing w:after="0" w:line="360" w:lineRule="auto"/>
        <w:jc w:val="both"/>
        <w:rPr>
          <w:rFonts w:ascii="Times New Roman" w:eastAsia="Garamond" w:hAnsi="Times New Roman"/>
          <w:kern w:val="2"/>
          <w:sz w:val="24"/>
          <w:szCs w:val="24"/>
        </w:rPr>
      </w:pPr>
      <w:r>
        <w:rPr>
          <w:rFonts w:ascii="Times New Roman" w:eastAsia="Garamond" w:hAnsi="Times New Roman"/>
          <w:kern w:val="2"/>
          <w:sz w:val="24"/>
          <w:szCs w:val="24"/>
        </w:rPr>
        <w:t xml:space="preserve">For Local Government Authorities to fulfill their role, it is crucial that they implement high-quality service delivery plans. Despite the fact that many businesses use various service delivery methodologies, the organization claims that the intended consequence of quality service delivery has not been fully realized. This study looked into how Tanzanian local government authorities performed in relation to quality service delivery techniques. The study was carried out in the Dar es Salaam Region at the </w:t>
      </w:r>
      <w:proofErr w:type="spellStart"/>
      <w:r>
        <w:rPr>
          <w:rFonts w:ascii="Times New Roman" w:eastAsia="Garamond" w:hAnsi="Times New Roman"/>
          <w:kern w:val="2"/>
          <w:sz w:val="24"/>
          <w:szCs w:val="24"/>
        </w:rPr>
        <w:t>Temeke</w:t>
      </w:r>
      <w:proofErr w:type="spellEnd"/>
      <w:r>
        <w:rPr>
          <w:rFonts w:ascii="Times New Roman" w:eastAsia="Garamond" w:hAnsi="Times New Roman"/>
          <w:kern w:val="2"/>
          <w:sz w:val="24"/>
          <w:szCs w:val="24"/>
        </w:rPr>
        <w:t xml:space="preserve"> Municipal Council. This study employed a descriptive design and a qualitative and quantitative methodology. About 151 personnel were purposefully and randomly chosen for the study from among the following: inquiry desk, trade officers, treasurers, community officers, IT officers, customer officers, health officers, land officers, and education officers.</w:t>
      </w:r>
    </w:p>
    <w:p w:rsidR="00377B3B" w:rsidRDefault="00377B3B" w:rsidP="00377B3B">
      <w:pPr>
        <w:widowControl w:val="0"/>
        <w:spacing w:before="240" w:after="0" w:line="360" w:lineRule="auto"/>
        <w:jc w:val="both"/>
        <w:rPr>
          <w:rFonts w:ascii="Times New Roman" w:eastAsia="Times New Roman" w:hAnsi="Times New Roman" w:cs="Times New Roman"/>
          <w:spacing w:val="3"/>
          <w:sz w:val="24"/>
          <w:szCs w:val="24"/>
          <w:lang w:val="en-CA" w:eastAsia="en-CA"/>
        </w:rPr>
      </w:pPr>
      <w:r>
        <w:rPr>
          <w:rFonts w:ascii="Times New Roman" w:eastAsia="Garamond" w:hAnsi="Times New Roman"/>
          <w:kern w:val="2"/>
          <w:sz w:val="24"/>
          <w:szCs w:val="24"/>
        </w:rPr>
        <w:t>Data was gathered through surveys and interviews. With the use of the Statistical Package for Social Science (SPSS), data was descriptively analyzed and shown as tables, frequencies, and percentages.  According to the study, 56.4% of respondents strongly agreed and 13.1% agreed that control systems have an impact on organizational performance, while 64.1% strongly disagreed that organizational culture reforms and organizational arrangements had no effect on performance. According to the study, local government authorities should start initiatives, control mechanisms, supportive policies, and changes as soon as possible. In a similar vein, it is equally critical to support employees' personal growth, provide them autonomy over their work, and give them permission to improve teamwork in order to perform better</w:t>
      </w:r>
      <w:r>
        <w:rPr>
          <w:rFonts w:ascii="Times New Roman" w:eastAsia="Garamond" w:hAnsi="Times New Roman" w:cs="Times New Roman"/>
          <w:kern w:val="2"/>
          <w:sz w:val="24"/>
          <w:szCs w:val="24"/>
          <w14:ligatures w14:val="standardContextual"/>
        </w:rPr>
        <w:t xml:space="preserve">. </w:t>
      </w:r>
    </w:p>
    <w:p w:rsidR="00377B3B" w:rsidRDefault="00377B3B" w:rsidP="00377B3B">
      <w:pPr>
        <w:keepNext/>
        <w:keepLines/>
        <w:spacing w:after="100" w:afterAutospacing="1" w:line="360" w:lineRule="auto"/>
        <w:jc w:val="both"/>
        <w:rPr>
          <w:rFonts w:ascii="Times New Roman" w:eastAsia="Times New Roman" w:hAnsi="Times New Roman" w:cs="Times New Roman"/>
          <w:sz w:val="24"/>
          <w:szCs w:val="24"/>
        </w:rPr>
      </w:pPr>
    </w:p>
    <w:p w:rsidR="00307BC1" w:rsidRDefault="00307BC1">
      <w:bookmarkStart w:id="2" w:name="_GoBack"/>
      <w:bookmarkEnd w:id="2"/>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B3B"/>
    <w:rsid w:val="00307BC1"/>
    <w:rsid w:val="00377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C76C98-1588-46A3-8D77-69DB16F70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B3B"/>
    <w:pPr>
      <w:spacing w:after="200" w:line="276" w:lineRule="auto"/>
    </w:pPr>
  </w:style>
  <w:style w:type="paragraph" w:styleId="Heading1">
    <w:name w:val="heading 1"/>
    <w:basedOn w:val="Normal"/>
    <w:next w:val="Normal"/>
    <w:link w:val="Heading1Char1"/>
    <w:uiPriority w:val="9"/>
    <w:qFormat/>
    <w:rsid w:val="00377B3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sid w:val="00377B3B"/>
    <w:rPr>
      <w:rFonts w:asciiTheme="majorHAnsi" w:eastAsiaTheme="majorEastAsia" w:hAnsiTheme="majorHAnsi" w:cstheme="majorBidi"/>
      <w:color w:val="2E74B5" w:themeColor="accent1" w:themeShade="BF"/>
      <w:sz w:val="32"/>
      <w:szCs w:val="32"/>
    </w:rPr>
  </w:style>
  <w:style w:type="character" w:customStyle="1" w:styleId="Heading1Char1">
    <w:name w:val="Heading 1 Char1"/>
    <w:basedOn w:val="DefaultParagraphFont"/>
    <w:link w:val="Heading1"/>
    <w:uiPriority w:val="9"/>
    <w:qFormat/>
    <w:rsid w:val="00377B3B"/>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254</Words>
  <Characters>1451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2026-04-01T10:28:00Z</dcterms:created>
  <dcterms:modified xsi:type="dcterms:W3CDTF">2026-04-01T10:29:00Z</dcterms:modified>
</cp:coreProperties>
</file>