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283F" w:rsidRPr="007A70DC" w:rsidRDefault="0044283F" w:rsidP="0044283F">
      <w:pPr>
        <w:pStyle w:val="Heading1"/>
        <w:spacing w:after="240"/>
      </w:pPr>
      <w:bookmarkStart w:id="0" w:name="_Toc184381353"/>
      <w:r w:rsidRPr="00E01981">
        <w:t>ABSTRACT</w:t>
      </w:r>
      <w:bookmarkEnd w:id="0"/>
    </w:p>
    <w:p w:rsidR="0044283F" w:rsidRPr="00831496" w:rsidRDefault="0044283F" w:rsidP="0044283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60842">
        <w:rPr>
          <w:rFonts w:ascii="Times New Roman" w:hAnsi="Times New Roman"/>
          <w:sz w:val="24"/>
          <w:szCs w:val="24"/>
        </w:rPr>
        <w:t xml:space="preserve">This study </w:t>
      </w:r>
      <w:r>
        <w:rPr>
          <w:rFonts w:ascii="Times New Roman" w:hAnsi="Times New Roman"/>
          <w:sz w:val="24"/>
          <w:szCs w:val="24"/>
        </w:rPr>
        <w:t>assesses</w:t>
      </w:r>
      <w:r w:rsidRPr="00A6084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the role of the human capital management information system in the payroll performance of public organizations</w:t>
      </w:r>
      <w:r w:rsidRPr="00EC26E8">
        <w:rPr>
          <w:rFonts w:ascii="Times New Roman" w:hAnsi="Times New Roman"/>
          <w:sz w:val="24"/>
          <w:szCs w:val="24"/>
        </w:rPr>
        <w:t xml:space="preserve"> in Tanzania</w:t>
      </w:r>
      <w:r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Pr="003062C1">
        <w:rPr>
          <w:rFonts w:ascii="Times New Roman" w:hAnsi="Times New Roman"/>
          <w:sz w:val="24"/>
          <w:szCs w:val="24"/>
        </w:rPr>
        <w:t>with specific reference to the Tanzania Bureau of Standards (TBS)- Dar es Salaam.</w:t>
      </w:r>
      <w:r w:rsidRPr="00A60842">
        <w:rPr>
          <w:rFonts w:ascii="Times New Roman" w:hAnsi="Times New Roman"/>
          <w:sz w:val="24"/>
          <w:szCs w:val="24"/>
        </w:rPr>
        <w:t xml:space="preserve"> </w:t>
      </w:r>
      <w:r w:rsidRPr="00925D44">
        <w:rPr>
          <w:rFonts w:ascii="Times New Roman" w:hAnsi="Times New Roman"/>
          <w:sz w:val="24"/>
          <w:szCs w:val="24"/>
        </w:rPr>
        <w:t xml:space="preserve">The study </w:t>
      </w:r>
      <w:r>
        <w:rPr>
          <w:rFonts w:ascii="Times New Roman" w:hAnsi="Times New Roman"/>
          <w:sz w:val="24"/>
          <w:szCs w:val="24"/>
        </w:rPr>
        <w:t>used</w:t>
      </w:r>
      <w:r w:rsidRPr="00925D44">
        <w:rPr>
          <w:rFonts w:ascii="Times New Roman" w:hAnsi="Times New Roman"/>
          <w:sz w:val="24"/>
          <w:szCs w:val="24"/>
        </w:rPr>
        <w:t xml:space="preserve"> a sample size of </w:t>
      </w:r>
      <w:r>
        <w:rPr>
          <w:rFonts w:ascii="Times New Roman" w:hAnsi="Times New Roman"/>
          <w:sz w:val="24"/>
          <w:szCs w:val="24"/>
        </w:rPr>
        <w:t>31</w:t>
      </w:r>
      <w:r w:rsidRPr="00925D44">
        <w:rPr>
          <w:rFonts w:ascii="Times New Roman" w:hAnsi="Times New Roman"/>
          <w:sz w:val="24"/>
          <w:szCs w:val="24"/>
        </w:rPr>
        <w:t xml:space="preserve"> participants</w:t>
      </w:r>
      <w:r>
        <w:rPr>
          <w:rFonts w:ascii="Times New Roman" w:hAnsi="Times New Roman"/>
          <w:sz w:val="24"/>
          <w:szCs w:val="24"/>
        </w:rPr>
        <w:t>, including</w:t>
      </w:r>
      <w:r w:rsidRPr="00925D4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</w:t>
      </w:r>
      <w:r w:rsidRPr="006E4C91">
        <w:rPr>
          <w:rFonts w:ascii="Times New Roman" w:hAnsi="Times New Roman"/>
          <w:sz w:val="24"/>
          <w:szCs w:val="24"/>
        </w:rPr>
        <w:t>uman resource officers, ICT officers</w:t>
      </w:r>
      <w:r>
        <w:rPr>
          <w:rFonts w:ascii="Times New Roman" w:hAnsi="Times New Roman"/>
          <w:sz w:val="24"/>
          <w:szCs w:val="24"/>
        </w:rPr>
        <w:t>,</w:t>
      </w:r>
      <w:r w:rsidRPr="006E4C91">
        <w:rPr>
          <w:rFonts w:ascii="Times New Roman" w:hAnsi="Times New Roman"/>
          <w:sz w:val="24"/>
          <w:szCs w:val="24"/>
        </w:rPr>
        <w:t xml:space="preserve"> and </w:t>
      </w:r>
      <w:r>
        <w:rPr>
          <w:rFonts w:ascii="Times New Roman" w:hAnsi="Times New Roman"/>
          <w:sz w:val="24"/>
          <w:szCs w:val="24"/>
        </w:rPr>
        <w:t>h</w:t>
      </w:r>
      <w:r w:rsidRPr="006E4C91">
        <w:rPr>
          <w:rFonts w:ascii="Times New Roman" w:hAnsi="Times New Roman"/>
          <w:sz w:val="24"/>
          <w:szCs w:val="24"/>
        </w:rPr>
        <w:t>ead</w:t>
      </w:r>
      <w:r>
        <w:rPr>
          <w:rFonts w:ascii="Times New Roman" w:hAnsi="Times New Roman"/>
          <w:sz w:val="24"/>
          <w:szCs w:val="24"/>
        </w:rPr>
        <w:t>s</w:t>
      </w:r>
      <w:r w:rsidRPr="006E4C91">
        <w:rPr>
          <w:rFonts w:ascii="Times New Roman" w:hAnsi="Times New Roman"/>
          <w:sz w:val="24"/>
          <w:szCs w:val="24"/>
        </w:rPr>
        <w:t xml:space="preserve"> of </w:t>
      </w:r>
      <w:r>
        <w:rPr>
          <w:rFonts w:ascii="Times New Roman" w:hAnsi="Times New Roman"/>
          <w:sz w:val="24"/>
          <w:szCs w:val="24"/>
        </w:rPr>
        <w:t>d</w:t>
      </w:r>
      <w:r w:rsidRPr="006E4C91">
        <w:rPr>
          <w:rFonts w:ascii="Times New Roman" w:hAnsi="Times New Roman"/>
          <w:sz w:val="24"/>
          <w:szCs w:val="24"/>
        </w:rPr>
        <w:t>epartments</w:t>
      </w:r>
      <w:r w:rsidRPr="00925D4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925D44">
        <w:rPr>
          <w:rFonts w:ascii="Times New Roman" w:hAnsi="Times New Roman"/>
          <w:sz w:val="24"/>
          <w:szCs w:val="24"/>
        </w:rPr>
        <w:t xml:space="preserve">Both qualitative and quantitative research approaches </w:t>
      </w:r>
      <w:r>
        <w:rPr>
          <w:rFonts w:ascii="Times New Roman" w:hAnsi="Times New Roman"/>
          <w:sz w:val="24"/>
          <w:szCs w:val="24"/>
        </w:rPr>
        <w:t>were</w:t>
      </w:r>
      <w:r w:rsidRPr="00925D44">
        <w:rPr>
          <w:rFonts w:ascii="Times New Roman" w:hAnsi="Times New Roman"/>
          <w:sz w:val="24"/>
          <w:szCs w:val="24"/>
        </w:rPr>
        <w:t xml:space="preserve"> used. Data </w:t>
      </w:r>
      <w:r>
        <w:rPr>
          <w:rFonts w:ascii="Times New Roman" w:hAnsi="Times New Roman"/>
          <w:sz w:val="24"/>
          <w:szCs w:val="24"/>
        </w:rPr>
        <w:t>was</w:t>
      </w:r>
      <w:r w:rsidRPr="00925D44">
        <w:rPr>
          <w:rFonts w:ascii="Times New Roman" w:hAnsi="Times New Roman"/>
          <w:sz w:val="24"/>
          <w:szCs w:val="24"/>
        </w:rPr>
        <w:t xml:space="preserve"> collected using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925D44">
        <w:rPr>
          <w:rFonts w:ascii="Times New Roman" w:hAnsi="Times New Roman"/>
          <w:sz w:val="24"/>
          <w:szCs w:val="24"/>
        </w:rPr>
        <w:t xml:space="preserve">structured questionnaire </w:t>
      </w:r>
      <w:r>
        <w:rPr>
          <w:rFonts w:ascii="Times New Roman" w:hAnsi="Times New Roman"/>
          <w:sz w:val="24"/>
          <w:szCs w:val="24"/>
        </w:rPr>
        <w:t xml:space="preserve">and </w:t>
      </w:r>
      <w:r w:rsidRPr="00925D44">
        <w:rPr>
          <w:rFonts w:ascii="Times New Roman" w:hAnsi="Times New Roman"/>
          <w:sz w:val="24"/>
          <w:szCs w:val="24"/>
        </w:rPr>
        <w:t xml:space="preserve">face-to-face interviews. Quantitative data </w:t>
      </w:r>
      <w:r>
        <w:rPr>
          <w:rFonts w:ascii="Times New Roman" w:hAnsi="Times New Roman"/>
          <w:sz w:val="24"/>
          <w:szCs w:val="24"/>
        </w:rPr>
        <w:t xml:space="preserve">was </w:t>
      </w:r>
      <w:r w:rsidRPr="00925D44">
        <w:rPr>
          <w:rFonts w:ascii="Times New Roman" w:hAnsi="Times New Roman"/>
          <w:sz w:val="24"/>
          <w:szCs w:val="24"/>
        </w:rPr>
        <w:t xml:space="preserve">analyzed using </w:t>
      </w:r>
      <w:r w:rsidRPr="006E4C91">
        <w:rPr>
          <w:rFonts w:ascii="Times New Roman" w:hAnsi="Times New Roman"/>
          <w:sz w:val="24"/>
          <w:szCs w:val="24"/>
        </w:rPr>
        <w:t xml:space="preserve">Frequencies and percentages </w:t>
      </w:r>
      <w:r>
        <w:rPr>
          <w:rFonts w:ascii="Times New Roman" w:hAnsi="Times New Roman"/>
          <w:sz w:val="24"/>
          <w:szCs w:val="24"/>
        </w:rPr>
        <w:t xml:space="preserve">through </w:t>
      </w:r>
      <w:r w:rsidRPr="006E4C91">
        <w:rPr>
          <w:rStyle w:val="Emphasis"/>
          <w:rFonts w:ascii="Times New Roman" w:hAnsi="Times New Roman"/>
          <w:i w:val="0"/>
          <w:sz w:val="24"/>
          <w:szCs w:val="24"/>
        </w:rPr>
        <w:t>IBM SPSS 27.0 and Microsoft Excel</w:t>
      </w:r>
      <w:r w:rsidRPr="00925D44">
        <w:rPr>
          <w:rFonts w:ascii="Times New Roman" w:hAnsi="Times New Roman"/>
          <w:sz w:val="24"/>
          <w:szCs w:val="24"/>
        </w:rPr>
        <w:t xml:space="preserve">, while qualitative data </w:t>
      </w:r>
      <w:r>
        <w:rPr>
          <w:rFonts w:ascii="Times New Roman" w:hAnsi="Times New Roman"/>
          <w:sz w:val="24"/>
          <w:szCs w:val="24"/>
        </w:rPr>
        <w:t xml:space="preserve">was </w:t>
      </w:r>
      <w:r w:rsidRPr="00925D44">
        <w:rPr>
          <w:rFonts w:ascii="Times New Roman" w:hAnsi="Times New Roman"/>
          <w:sz w:val="24"/>
          <w:szCs w:val="24"/>
        </w:rPr>
        <w:t xml:space="preserve">analyzed using content analysis procedures.  </w:t>
      </w:r>
      <w:r>
        <w:rPr>
          <w:rFonts w:ascii="Times New Roman" w:hAnsi="Times New Roman"/>
          <w:sz w:val="24"/>
          <w:szCs w:val="24"/>
        </w:rPr>
        <w:t>T</w:t>
      </w:r>
      <w:r w:rsidRPr="006E4C91">
        <w:rPr>
          <w:rFonts w:ascii="Times New Roman" w:hAnsi="Times New Roman"/>
          <w:sz w:val="24"/>
          <w:szCs w:val="24"/>
        </w:rPr>
        <w:t xml:space="preserve">he data </w:t>
      </w:r>
      <w:r>
        <w:rPr>
          <w:rFonts w:ascii="Times New Roman" w:hAnsi="Times New Roman"/>
          <w:sz w:val="24"/>
          <w:szCs w:val="24"/>
        </w:rPr>
        <w:t>was</w:t>
      </w:r>
      <w:r w:rsidRPr="006E4C91">
        <w:rPr>
          <w:rFonts w:ascii="Times New Roman" w:hAnsi="Times New Roman"/>
          <w:sz w:val="24"/>
          <w:szCs w:val="24"/>
        </w:rPr>
        <w:t xml:space="preserve"> presented using charts, graphs, tables, histograms and pie charts. </w:t>
      </w:r>
      <w:r w:rsidRPr="00831496">
        <w:rPr>
          <w:rFonts w:ascii="Times New Roman" w:hAnsi="Times New Roman"/>
          <w:sz w:val="24"/>
          <w:szCs w:val="24"/>
        </w:rPr>
        <w:t xml:space="preserve">The study reveals that </w:t>
      </w:r>
      <w:r>
        <w:rPr>
          <w:rFonts w:ascii="Times New Roman" w:hAnsi="Times New Roman"/>
          <w:bCs/>
          <w:sz w:val="24"/>
          <w:szCs w:val="24"/>
        </w:rPr>
        <w:t>most</w:t>
      </w:r>
      <w:r w:rsidRPr="00831496">
        <w:rPr>
          <w:rFonts w:ascii="Times New Roman" w:hAnsi="Times New Roman"/>
          <w:bCs/>
          <w:sz w:val="24"/>
          <w:szCs w:val="24"/>
        </w:rPr>
        <w:t xml:space="preserve"> respondents have a human capital management information system on the payroll in their offices.</w:t>
      </w:r>
      <w:r w:rsidRPr="00831496">
        <w:rPr>
          <w:rFonts w:ascii="Times New Roman" w:hAnsi="Times New Roman"/>
          <w:sz w:val="24"/>
          <w:szCs w:val="24"/>
        </w:rPr>
        <w:t xml:space="preserve"> They know how to use the </w:t>
      </w:r>
      <w:r>
        <w:rPr>
          <w:rFonts w:ascii="Times New Roman" w:hAnsi="Times New Roman"/>
          <w:bCs/>
          <w:iCs/>
          <w:sz w:val="24"/>
          <w:szCs w:val="24"/>
        </w:rPr>
        <w:t>payroll human capital management information system</w:t>
      </w:r>
      <w:r w:rsidRPr="00831496">
        <w:rPr>
          <w:rFonts w:ascii="Times New Roman" w:hAnsi="Times New Roman"/>
          <w:sz w:val="24"/>
          <w:szCs w:val="24"/>
        </w:rPr>
        <w:t xml:space="preserve">. They used it in their daily routine concerning human resources in their institution. They had </w:t>
      </w:r>
      <w:r>
        <w:rPr>
          <w:rFonts w:ascii="Times New Roman" w:hAnsi="Times New Roman"/>
          <w:sz w:val="24"/>
          <w:szCs w:val="24"/>
        </w:rPr>
        <w:t>the skills or ability of staff to use HCMIS on payroll to a</w:t>
      </w:r>
      <w:r w:rsidRPr="00831496">
        <w:rPr>
          <w:rStyle w:val="linkify"/>
          <w:rFonts w:ascii="Times New Roman" w:eastAsiaTheme="majorEastAsia" w:hAnsi="Times New Roman"/>
          <w:sz w:val="24"/>
          <w:szCs w:val="24"/>
        </w:rPr>
        <w:t xml:space="preserve"> great extent</w:t>
      </w:r>
      <w:r w:rsidRPr="00831496">
        <w:rPr>
          <w:rStyle w:val="linkify"/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Most</w:t>
      </w:r>
      <w:r w:rsidRPr="00831496">
        <w:rPr>
          <w:rFonts w:ascii="Times New Roman" w:hAnsi="Times New Roman"/>
          <w:sz w:val="24"/>
          <w:szCs w:val="24"/>
        </w:rPr>
        <w:t xml:space="preserve"> respondents agreed that Computers, Stable internet/network, Stable electricity and Security and backup software, Software and support components</w:t>
      </w:r>
      <w:r>
        <w:rPr>
          <w:rFonts w:ascii="Times New Roman" w:hAnsi="Times New Roman"/>
          <w:sz w:val="24"/>
          <w:szCs w:val="24"/>
        </w:rPr>
        <w:t>, and</w:t>
      </w:r>
      <w:r w:rsidRPr="00831496">
        <w:rPr>
          <w:rFonts w:ascii="Times New Roman" w:hAnsi="Times New Roman"/>
          <w:sz w:val="24"/>
          <w:szCs w:val="24"/>
        </w:rPr>
        <w:t xml:space="preserve"> Uninterruptible Power Supply were the major essential ICT infrastructures that can implement HCMIS on payroll well. The study reveals that a majority had been affected </w:t>
      </w:r>
      <w:r>
        <w:rPr>
          <w:rFonts w:ascii="Times New Roman" w:hAnsi="Times New Roman"/>
          <w:sz w:val="24"/>
          <w:szCs w:val="24"/>
        </w:rPr>
        <w:t xml:space="preserve">by some challenges such as Inadequate budget, Inadequate </w:t>
      </w:r>
      <w:r w:rsidRPr="00831496">
        <w:rPr>
          <w:rFonts w:ascii="Times New Roman" w:hAnsi="Times New Roman"/>
          <w:sz w:val="24"/>
          <w:szCs w:val="24"/>
        </w:rPr>
        <w:t xml:space="preserve">Training </w:t>
      </w:r>
      <w:r>
        <w:rPr>
          <w:rFonts w:ascii="Times New Roman" w:hAnsi="Times New Roman"/>
          <w:sz w:val="24"/>
          <w:szCs w:val="24"/>
        </w:rPr>
        <w:t>programs, Inadequate updated ICT facilities, Unstable internet/network, Unreliable Security and backup, Ineffective policy, Poor Management support, Ineffective change management practices,</w:t>
      </w:r>
      <w:r w:rsidRPr="00831496">
        <w:rPr>
          <w:rFonts w:ascii="Times New Roman" w:hAnsi="Times New Roman"/>
          <w:sz w:val="24"/>
          <w:szCs w:val="24"/>
        </w:rPr>
        <w:t xml:space="preserve"> and Outdated teaching curriculum in universities and colleges. The findings reveal that, in order to achieve a better influence of </w:t>
      </w:r>
      <w:r>
        <w:rPr>
          <w:rFonts w:ascii="Times New Roman" w:hAnsi="Times New Roman"/>
          <w:sz w:val="24"/>
          <w:szCs w:val="24"/>
        </w:rPr>
        <w:t xml:space="preserve">the </w:t>
      </w:r>
      <w:r w:rsidRPr="00831496">
        <w:rPr>
          <w:rFonts w:ascii="Times New Roman" w:hAnsi="Times New Roman"/>
          <w:bCs/>
          <w:sz w:val="24"/>
          <w:szCs w:val="24"/>
        </w:rPr>
        <w:t xml:space="preserve">records management system on service delivery, </w:t>
      </w:r>
      <w:r w:rsidRPr="00831496">
        <w:rPr>
          <w:rFonts w:ascii="Times New Roman" w:hAnsi="Times New Roman"/>
          <w:sz w:val="24"/>
          <w:szCs w:val="24"/>
        </w:rPr>
        <w:t xml:space="preserve">there is a need for the Government and The TBS management </w:t>
      </w:r>
      <w:r w:rsidRPr="00831496">
        <w:rPr>
          <w:rFonts w:ascii="Times New Roman" w:hAnsi="Times New Roman"/>
          <w:sz w:val="24"/>
          <w:szCs w:val="24"/>
          <w:lang w:val="en-GB"/>
        </w:rPr>
        <w:t>t</w:t>
      </w:r>
      <w:r w:rsidRPr="00831496"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z w:val="24"/>
          <w:szCs w:val="24"/>
        </w:rPr>
        <w:t xml:space="preserve">have an </w:t>
      </w:r>
      <w:r w:rsidRPr="00831496">
        <w:rPr>
          <w:rFonts w:ascii="Times New Roman" w:hAnsi="Times New Roman"/>
          <w:sz w:val="24"/>
          <w:szCs w:val="24"/>
        </w:rPr>
        <w:t xml:space="preserve">adequate budget, stable internet/network, adequate Training </w:t>
      </w:r>
      <w:r>
        <w:rPr>
          <w:rFonts w:ascii="Times New Roman" w:hAnsi="Times New Roman"/>
          <w:sz w:val="24"/>
          <w:szCs w:val="24"/>
        </w:rPr>
        <w:t>programs</w:t>
      </w:r>
      <w:r w:rsidRPr="00831496">
        <w:rPr>
          <w:rFonts w:ascii="Times New Roman" w:hAnsi="Times New Roman"/>
          <w:sz w:val="24"/>
          <w:szCs w:val="24"/>
        </w:rPr>
        <w:t xml:space="preserve">, adequate updated ICT facilities, Reliable Security and backup, effective policy, Effective Management support, said effective change management practices and updates teaching curriculum in universities and colleges. </w:t>
      </w:r>
    </w:p>
    <w:p w:rsidR="0044283F" w:rsidRDefault="0044283F" w:rsidP="0044283F"/>
    <w:p w:rsidR="00CE132D" w:rsidRDefault="00CE132D" w:rsidP="0044283F">
      <w:bookmarkStart w:id="1" w:name="_GoBack"/>
      <w:bookmarkEnd w:id="1"/>
    </w:p>
    <w:sectPr w:rsidR="00CE132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B30"/>
    <w:rsid w:val="0044283F"/>
    <w:rsid w:val="00CE132D"/>
    <w:rsid w:val="00D94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75A44D"/>
  <w15:chartTrackingRefBased/>
  <w15:docId w15:val="{28E142A4-3742-439F-AA6C-384AAEF3D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283F"/>
    <w:rPr>
      <w:rFonts w:eastAsia="Times New Roman" w:cs="Times New Roman"/>
      <w:kern w:val="2"/>
    </w:rPr>
  </w:style>
  <w:style w:type="paragraph" w:styleId="Heading1">
    <w:name w:val="heading 1"/>
    <w:basedOn w:val="Normal"/>
    <w:next w:val="Normal"/>
    <w:link w:val="Heading1Char"/>
    <w:uiPriority w:val="9"/>
    <w:qFormat/>
    <w:rsid w:val="0044283F"/>
    <w:pPr>
      <w:keepNext/>
      <w:keepLines/>
      <w:spacing w:before="120" w:after="0" w:line="360" w:lineRule="auto"/>
      <w:jc w:val="center"/>
      <w:outlineLvl w:val="0"/>
    </w:pPr>
    <w:rPr>
      <w:rFonts w:ascii="Times New Roman" w:eastAsiaTheme="majorEastAsia" w:hAnsi="Times New Roman"/>
      <w:b/>
      <w:color w:val="000000" w:themeColor="text1"/>
      <w:sz w:val="24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4283F"/>
    <w:rPr>
      <w:rFonts w:ascii="Times New Roman" w:eastAsiaTheme="majorEastAsia" w:hAnsi="Times New Roman" w:cs="Times New Roman"/>
      <w:b/>
      <w:color w:val="000000" w:themeColor="text1"/>
      <w:kern w:val="2"/>
      <w:sz w:val="24"/>
      <w:szCs w:val="32"/>
    </w:rPr>
  </w:style>
  <w:style w:type="character" w:styleId="Emphasis">
    <w:name w:val="Emphasis"/>
    <w:basedOn w:val="DefaultParagraphFont"/>
    <w:uiPriority w:val="20"/>
    <w:qFormat/>
    <w:rsid w:val="0044283F"/>
    <w:rPr>
      <w:rFonts w:cs="Times New Roman"/>
      <w:i/>
    </w:rPr>
  </w:style>
  <w:style w:type="character" w:customStyle="1" w:styleId="linkify">
    <w:name w:val="linkify"/>
    <w:basedOn w:val="DefaultParagraphFont"/>
    <w:rsid w:val="0044283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336</Words>
  <Characters>1917</Characters>
  <Application>Microsoft Office Word</Application>
  <DocSecurity>0</DocSecurity>
  <Lines>15</Lines>
  <Paragraphs>4</Paragraphs>
  <ScaleCrop>false</ScaleCrop>
  <Company/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2026-03-16T09:09:00Z</dcterms:created>
  <dcterms:modified xsi:type="dcterms:W3CDTF">2026-03-16T09:11:00Z</dcterms:modified>
</cp:coreProperties>
</file>