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C0AC0C" w14:textId="77777777" w:rsidR="004947F2" w:rsidRPr="007834F4" w:rsidRDefault="004947F2" w:rsidP="005E6D10">
      <w:pPr>
        <w:spacing w:line="360" w:lineRule="auto"/>
        <w:jc w:val="center"/>
        <w:rPr>
          <w:rFonts w:ascii="Times New Roman" w:eastAsia="Calibri" w:hAnsi="Times New Roman" w:cs="Times New Roman"/>
          <w:b/>
          <w:bCs/>
          <w:sz w:val="28"/>
          <w:szCs w:val="28"/>
        </w:rPr>
      </w:pPr>
      <w:r w:rsidRPr="007834F4">
        <w:rPr>
          <w:rFonts w:ascii="Times New Roman" w:eastAsia="Calibri" w:hAnsi="Times New Roman" w:cs="Times New Roman"/>
          <w:b/>
          <w:bCs/>
          <w:sz w:val="28"/>
          <w:szCs w:val="28"/>
        </w:rPr>
        <w:t>THE ROLE OF TRAINING NEEDS ASSESSMENT IN DEVELOPING EFFECTIVE TRAINING PROGRAMS IN TANZANIAN LOCAL GOVERNMENT AUTHORITIES:</w:t>
      </w:r>
    </w:p>
    <w:p w14:paraId="07953D07" w14:textId="77777777" w:rsidR="004947F2" w:rsidRPr="007834F4" w:rsidRDefault="004947F2" w:rsidP="005E6D10">
      <w:pPr>
        <w:spacing w:line="360" w:lineRule="auto"/>
        <w:jc w:val="center"/>
        <w:rPr>
          <w:rFonts w:ascii="Times New Roman" w:eastAsia="Calibri" w:hAnsi="Times New Roman" w:cs="Times New Roman"/>
          <w:b/>
          <w:bCs/>
          <w:sz w:val="28"/>
          <w:szCs w:val="28"/>
        </w:rPr>
      </w:pPr>
      <w:r w:rsidRPr="007834F4">
        <w:rPr>
          <w:rFonts w:ascii="Times New Roman" w:eastAsia="Calibri" w:hAnsi="Times New Roman" w:cs="Times New Roman"/>
          <w:b/>
          <w:bCs/>
          <w:sz w:val="28"/>
          <w:szCs w:val="28"/>
        </w:rPr>
        <w:t xml:space="preserve"> A CASE OF KIGAMBONI MUNICIPAL COUNCIL</w:t>
      </w:r>
    </w:p>
    <w:p w14:paraId="0352E1FB" w14:textId="77777777" w:rsidR="004947F2" w:rsidRPr="007834F4" w:rsidRDefault="004947F2" w:rsidP="004947F2">
      <w:pPr>
        <w:jc w:val="center"/>
        <w:rPr>
          <w:rFonts w:ascii="Times New Roman" w:eastAsia="Calibri" w:hAnsi="Times New Roman" w:cs="Times New Roman"/>
          <w:b/>
          <w:bCs/>
          <w:sz w:val="28"/>
          <w:szCs w:val="28"/>
        </w:rPr>
      </w:pPr>
    </w:p>
    <w:p w14:paraId="1DB402A6" w14:textId="77777777" w:rsidR="004947F2" w:rsidRPr="007834F4" w:rsidRDefault="004947F2" w:rsidP="004947F2">
      <w:pPr>
        <w:jc w:val="center"/>
        <w:rPr>
          <w:rFonts w:ascii="Times New Roman" w:eastAsia="Calibri" w:hAnsi="Times New Roman" w:cs="Times New Roman"/>
          <w:sz w:val="24"/>
          <w:szCs w:val="24"/>
        </w:rPr>
      </w:pPr>
    </w:p>
    <w:p w14:paraId="1DD65115" w14:textId="77777777" w:rsidR="004947F2" w:rsidRPr="007834F4" w:rsidRDefault="004947F2" w:rsidP="004947F2">
      <w:pPr>
        <w:jc w:val="center"/>
        <w:rPr>
          <w:rFonts w:ascii="Times New Roman" w:eastAsia="Calibri" w:hAnsi="Times New Roman" w:cs="Times New Roman"/>
          <w:sz w:val="24"/>
          <w:szCs w:val="24"/>
        </w:rPr>
      </w:pPr>
    </w:p>
    <w:p w14:paraId="41F154A4" w14:textId="77777777" w:rsidR="004947F2" w:rsidRPr="007834F4" w:rsidRDefault="004947F2" w:rsidP="004947F2">
      <w:pPr>
        <w:jc w:val="center"/>
        <w:rPr>
          <w:rFonts w:ascii="Times New Roman" w:eastAsia="Calibri" w:hAnsi="Times New Roman" w:cs="Times New Roman"/>
          <w:sz w:val="24"/>
          <w:szCs w:val="24"/>
        </w:rPr>
      </w:pPr>
    </w:p>
    <w:p w14:paraId="6248F264" w14:textId="77777777" w:rsidR="004947F2" w:rsidRPr="007834F4" w:rsidRDefault="004947F2" w:rsidP="004947F2">
      <w:pPr>
        <w:jc w:val="center"/>
        <w:rPr>
          <w:rFonts w:ascii="Times New Roman" w:eastAsia="Calibri" w:hAnsi="Times New Roman" w:cs="Times New Roman"/>
          <w:sz w:val="24"/>
          <w:szCs w:val="24"/>
        </w:rPr>
      </w:pPr>
    </w:p>
    <w:p w14:paraId="2387C5DD" w14:textId="77777777" w:rsidR="004947F2" w:rsidRPr="007834F4" w:rsidRDefault="004947F2" w:rsidP="004947F2">
      <w:pPr>
        <w:jc w:val="center"/>
        <w:rPr>
          <w:rFonts w:ascii="Times New Roman" w:eastAsia="Calibri" w:hAnsi="Times New Roman" w:cs="Times New Roman"/>
          <w:sz w:val="24"/>
          <w:szCs w:val="24"/>
        </w:rPr>
      </w:pPr>
    </w:p>
    <w:p w14:paraId="2ABE7977" w14:textId="77777777" w:rsidR="004947F2" w:rsidRPr="007834F4" w:rsidRDefault="004947F2" w:rsidP="004947F2">
      <w:pPr>
        <w:jc w:val="center"/>
        <w:rPr>
          <w:rFonts w:ascii="Times New Roman" w:eastAsia="Calibri" w:hAnsi="Times New Roman" w:cs="Times New Roman"/>
          <w:sz w:val="24"/>
          <w:szCs w:val="24"/>
        </w:rPr>
      </w:pPr>
    </w:p>
    <w:p w14:paraId="68469D53" w14:textId="77777777" w:rsidR="004947F2" w:rsidRPr="007834F4" w:rsidRDefault="004947F2" w:rsidP="004947F2">
      <w:pPr>
        <w:jc w:val="center"/>
        <w:rPr>
          <w:rFonts w:ascii="Times New Roman" w:eastAsia="Calibri" w:hAnsi="Times New Roman" w:cs="Times New Roman"/>
          <w:sz w:val="24"/>
          <w:szCs w:val="24"/>
        </w:rPr>
      </w:pPr>
    </w:p>
    <w:p w14:paraId="780E63D9" w14:textId="77777777" w:rsidR="004947F2" w:rsidRPr="007834F4" w:rsidRDefault="004947F2" w:rsidP="004947F2">
      <w:pPr>
        <w:jc w:val="center"/>
        <w:rPr>
          <w:rFonts w:ascii="Times New Roman" w:eastAsia="Calibri" w:hAnsi="Times New Roman" w:cs="Times New Roman"/>
          <w:sz w:val="24"/>
          <w:szCs w:val="24"/>
        </w:rPr>
      </w:pPr>
    </w:p>
    <w:p w14:paraId="5B196ED8" w14:textId="77777777" w:rsidR="004947F2" w:rsidRPr="007834F4" w:rsidRDefault="004947F2" w:rsidP="004947F2">
      <w:pPr>
        <w:jc w:val="center"/>
        <w:rPr>
          <w:rFonts w:ascii="Times New Roman" w:eastAsia="Calibri" w:hAnsi="Times New Roman" w:cs="Times New Roman"/>
          <w:b/>
          <w:bCs/>
          <w:sz w:val="24"/>
          <w:szCs w:val="24"/>
        </w:rPr>
      </w:pPr>
      <w:r w:rsidRPr="007834F4">
        <w:rPr>
          <w:rFonts w:ascii="Times New Roman" w:eastAsia="Calibri" w:hAnsi="Times New Roman" w:cs="Times New Roman"/>
          <w:b/>
          <w:bCs/>
          <w:sz w:val="24"/>
          <w:szCs w:val="24"/>
        </w:rPr>
        <w:t>MEMMY EMMANUEL JOHN</w:t>
      </w:r>
    </w:p>
    <w:p w14:paraId="79BE4DC6" w14:textId="77777777" w:rsidR="004947F2" w:rsidRPr="007834F4" w:rsidRDefault="004947F2" w:rsidP="004947F2">
      <w:pPr>
        <w:jc w:val="center"/>
        <w:rPr>
          <w:rFonts w:ascii="Times New Roman" w:eastAsia="Calibri" w:hAnsi="Times New Roman" w:cs="Times New Roman"/>
          <w:sz w:val="24"/>
          <w:szCs w:val="24"/>
        </w:rPr>
      </w:pPr>
    </w:p>
    <w:p w14:paraId="14BAA80F" w14:textId="77777777" w:rsidR="004947F2" w:rsidRPr="007834F4" w:rsidRDefault="004947F2" w:rsidP="004947F2">
      <w:pPr>
        <w:jc w:val="center"/>
        <w:rPr>
          <w:rFonts w:ascii="Times New Roman" w:eastAsia="Calibri" w:hAnsi="Times New Roman" w:cs="Times New Roman"/>
          <w:sz w:val="24"/>
          <w:szCs w:val="24"/>
        </w:rPr>
      </w:pPr>
    </w:p>
    <w:p w14:paraId="57CDF621" w14:textId="77777777" w:rsidR="004947F2" w:rsidRPr="007834F4" w:rsidRDefault="004947F2" w:rsidP="004947F2">
      <w:pPr>
        <w:jc w:val="center"/>
        <w:rPr>
          <w:rFonts w:ascii="Times New Roman" w:eastAsia="Calibri" w:hAnsi="Times New Roman" w:cs="Times New Roman"/>
          <w:sz w:val="24"/>
          <w:szCs w:val="24"/>
        </w:rPr>
      </w:pPr>
    </w:p>
    <w:p w14:paraId="1368300D" w14:textId="77777777" w:rsidR="004947F2" w:rsidRPr="007834F4" w:rsidRDefault="004947F2" w:rsidP="004947F2">
      <w:pPr>
        <w:jc w:val="center"/>
        <w:rPr>
          <w:rFonts w:ascii="Times New Roman" w:eastAsia="Calibri" w:hAnsi="Times New Roman" w:cs="Times New Roman"/>
          <w:sz w:val="24"/>
          <w:szCs w:val="24"/>
        </w:rPr>
      </w:pPr>
    </w:p>
    <w:p w14:paraId="137F3D41" w14:textId="77777777" w:rsidR="004947F2" w:rsidRPr="007834F4" w:rsidRDefault="004947F2" w:rsidP="005E6D10">
      <w:pPr>
        <w:rPr>
          <w:rFonts w:ascii="Times New Roman" w:eastAsia="Calibri" w:hAnsi="Times New Roman" w:cs="Times New Roman"/>
          <w:sz w:val="24"/>
          <w:szCs w:val="24"/>
        </w:rPr>
      </w:pPr>
    </w:p>
    <w:p w14:paraId="135DAD93" w14:textId="77777777" w:rsidR="004947F2" w:rsidRDefault="004947F2" w:rsidP="004947F2">
      <w:pPr>
        <w:jc w:val="center"/>
        <w:rPr>
          <w:rFonts w:ascii="Times New Roman" w:eastAsia="Calibri" w:hAnsi="Times New Roman" w:cs="Times New Roman"/>
          <w:b/>
          <w:sz w:val="24"/>
          <w:szCs w:val="24"/>
        </w:rPr>
      </w:pPr>
    </w:p>
    <w:p w14:paraId="13AFE5DC" w14:textId="77777777" w:rsidR="005E6D10" w:rsidRPr="005E6D10" w:rsidRDefault="005E6D10" w:rsidP="004947F2">
      <w:pPr>
        <w:jc w:val="center"/>
        <w:rPr>
          <w:rFonts w:ascii="Times New Roman" w:eastAsia="Calibri" w:hAnsi="Times New Roman" w:cs="Times New Roman"/>
          <w:b/>
          <w:sz w:val="24"/>
          <w:szCs w:val="24"/>
        </w:rPr>
      </w:pPr>
    </w:p>
    <w:p w14:paraId="0BD89468" w14:textId="77777777" w:rsidR="004947F2" w:rsidRPr="005E6D10" w:rsidRDefault="004947F2" w:rsidP="004947F2">
      <w:pPr>
        <w:jc w:val="center"/>
        <w:rPr>
          <w:rFonts w:ascii="Times New Roman" w:eastAsia="Calibri" w:hAnsi="Times New Roman" w:cs="Times New Roman"/>
          <w:b/>
          <w:sz w:val="24"/>
          <w:szCs w:val="24"/>
        </w:rPr>
      </w:pPr>
    </w:p>
    <w:p w14:paraId="4A79186A" w14:textId="77777777" w:rsidR="004947F2" w:rsidRPr="005E6D10" w:rsidRDefault="004947F2" w:rsidP="00F17161">
      <w:pPr>
        <w:rPr>
          <w:rFonts w:ascii="Times New Roman" w:eastAsia="Calibri" w:hAnsi="Times New Roman" w:cs="Times New Roman"/>
          <w:b/>
          <w:sz w:val="24"/>
          <w:szCs w:val="24"/>
        </w:rPr>
      </w:pPr>
    </w:p>
    <w:p w14:paraId="22AA73F9" w14:textId="72D0BEFE" w:rsidR="004947F2" w:rsidRPr="005E6D10" w:rsidRDefault="004947F2" w:rsidP="005E6D10">
      <w:pPr>
        <w:spacing w:line="360" w:lineRule="auto"/>
        <w:jc w:val="center"/>
        <w:rPr>
          <w:rFonts w:ascii="Times New Roman" w:eastAsia="Calibri" w:hAnsi="Times New Roman" w:cs="Times New Roman"/>
          <w:b/>
          <w:sz w:val="24"/>
          <w:szCs w:val="24"/>
        </w:rPr>
      </w:pPr>
      <w:r w:rsidRPr="005E6D10">
        <w:rPr>
          <w:rFonts w:ascii="Times New Roman" w:eastAsia="Calibri" w:hAnsi="Times New Roman" w:cs="Times New Roman"/>
          <w:b/>
          <w:sz w:val="24"/>
          <w:szCs w:val="24"/>
        </w:rPr>
        <w:t xml:space="preserve">A </w:t>
      </w:r>
      <w:r w:rsidR="00F17161" w:rsidRPr="005E6D10">
        <w:rPr>
          <w:rFonts w:ascii="Times New Roman" w:eastAsia="Calibri" w:hAnsi="Times New Roman" w:cs="Times New Roman"/>
          <w:b/>
          <w:sz w:val="24"/>
          <w:szCs w:val="24"/>
        </w:rPr>
        <w:t xml:space="preserve">Dissertation submitted in Partial Fulfillment of </w:t>
      </w:r>
      <w:r w:rsidR="005B2415" w:rsidRPr="005E6D10">
        <w:rPr>
          <w:rFonts w:ascii="Times New Roman" w:eastAsia="Calibri" w:hAnsi="Times New Roman" w:cs="Times New Roman"/>
          <w:b/>
          <w:sz w:val="24"/>
          <w:szCs w:val="24"/>
        </w:rPr>
        <w:t>t</w:t>
      </w:r>
      <w:r w:rsidR="00F17161" w:rsidRPr="005E6D10">
        <w:rPr>
          <w:rFonts w:ascii="Times New Roman" w:eastAsia="Calibri" w:hAnsi="Times New Roman" w:cs="Times New Roman"/>
          <w:b/>
          <w:sz w:val="24"/>
          <w:szCs w:val="24"/>
        </w:rPr>
        <w:t xml:space="preserve">he Requirement for the </w:t>
      </w:r>
      <w:r w:rsidR="005E6D10">
        <w:rPr>
          <w:rFonts w:ascii="Times New Roman" w:eastAsia="Calibri" w:hAnsi="Times New Roman" w:cs="Times New Roman"/>
          <w:b/>
          <w:sz w:val="24"/>
          <w:szCs w:val="24"/>
        </w:rPr>
        <w:t xml:space="preserve">Degree </w:t>
      </w:r>
      <w:r w:rsidR="00F17161" w:rsidRPr="005E6D10">
        <w:rPr>
          <w:rFonts w:ascii="Times New Roman" w:eastAsia="Calibri" w:hAnsi="Times New Roman" w:cs="Times New Roman"/>
          <w:b/>
          <w:sz w:val="24"/>
          <w:szCs w:val="24"/>
        </w:rPr>
        <w:t>Award o</w:t>
      </w:r>
      <w:r w:rsidR="005E6D10">
        <w:rPr>
          <w:rFonts w:ascii="Times New Roman" w:eastAsia="Calibri" w:hAnsi="Times New Roman" w:cs="Times New Roman"/>
          <w:b/>
          <w:sz w:val="24"/>
          <w:szCs w:val="24"/>
        </w:rPr>
        <w:t>f Master</w:t>
      </w:r>
      <w:r w:rsidR="00F17161" w:rsidRPr="005E6D10">
        <w:rPr>
          <w:rFonts w:ascii="Times New Roman" w:eastAsia="Calibri" w:hAnsi="Times New Roman" w:cs="Times New Roman"/>
          <w:b/>
          <w:sz w:val="24"/>
          <w:szCs w:val="24"/>
        </w:rPr>
        <w:t xml:space="preserve"> of Science in Human Resource Management with Information Technology (MSc.</w:t>
      </w:r>
      <w:r w:rsidR="005E6D10">
        <w:rPr>
          <w:rFonts w:ascii="Times New Roman" w:eastAsia="Calibri" w:hAnsi="Times New Roman" w:cs="Times New Roman"/>
          <w:b/>
          <w:sz w:val="24"/>
          <w:szCs w:val="24"/>
        </w:rPr>
        <w:t xml:space="preserve"> </w:t>
      </w:r>
      <w:r w:rsidRPr="005E6D10">
        <w:rPr>
          <w:rFonts w:ascii="Times New Roman" w:eastAsia="Calibri" w:hAnsi="Times New Roman" w:cs="Times New Roman"/>
          <w:b/>
          <w:sz w:val="24"/>
          <w:szCs w:val="24"/>
        </w:rPr>
        <w:t>MHRT</w:t>
      </w:r>
      <w:r w:rsidR="00F17161" w:rsidRPr="005E6D10">
        <w:rPr>
          <w:rFonts w:ascii="Times New Roman" w:eastAsia="Calibri" w:hAnsi="Times New Roman" w:cs="Times New Roman"/>
          <w:b/>
          <w:sz w:val="24"/>
          <w:szCs w:val="24"/>
        </w:rPr>
        <w:t>-</w:t>
      </w:r>
      <w:r w:rsidRPr="005E6D10">
        <w:rPr>
          <w:rFonts w:ascii="Times New Roman" w:eastAsia="Calibri" w:hAnsi="Times New Roman" w:cs="Times New Roman"/>
          <w:b/>
          <w:sz w:val="24"/>
          <w:szCs w:val="24"/>
        </w:rPr>
        <w:t>IT</w:t>
      </w:r>
      <w:r w:rsidR="00F17161" w:rsidRPr="005E6D10">
        <w:rPr>
          <w:rFonts w:ascii="Times New Roman" w:eastAsia="Calibri" w:hAnsi="Times New Roman" w:cs="Times New Roman"/>
          <w:b/>
          <w:sz w:val="24"/>
          <w:szCs w:val="24"/>
        </w:rPr>
        <w:t xml:space="preserve">) </w:t>
      </w:r>
      <w:r w:rsidR="005E6D10">
        <w:rPr>
          <w:rFonts w:ascii="Times New Roman" w:eastAsia="Calibri" w:hAnsi="Times New Roman" w:cs="Times New Roman"/>
          <w:b/>
          <w:sz w:val="24"/>
          <w:szCs w:val="24"/>
        </w:rPr>
        <w:t>at the</w:t>
      </w:r>
      <w:r w:rsidR="00F17161" w:rsidRPr="005E6D10">
        <w:rPr>
          <w:rFonts w:ascii="Times New Roman" w:eastAsia="Calibri" w:hAnsi="Times New Roman" w:cs="Times New Roman"/>
          <w:b/>
          <w:sz w:val="24"/>
          <w:szCs w:val="24"/>
        </w:rPr>
        <w:t xml:space="preserve"> </w:t>
      </w:r>
      <w:r w:rsidRPr="005E6D10">
        <w:rPr>
          <w:rFonts w:ascii="Times New Roman" w:eastAsia="Calibri" w:hAnsi="Times New Roman" w:cs="Times New Roman"/>
          <w:b/>
          <w:sz w:val="24"/>
          <w:szCs w:val="24"/>
        </w:rPr>
        <w:t xml:space="preserve">Tanzania Institute </w:t>
      </w:r>
      <w:r w:rsidR="00F17161" w:rsidRPr="005E6D10">
        <w:rPr>
          <w:rFonts w:ascii="Times New Roman" w:eastAsia="Calibri" w:hAnsi="Times New Roman" w:cs="Times New Roman"/>
          <w:b/>
          <w:sz w:val="24"/>
          <w:szCs w:val="24"/>
        </w:rPr>
        <w:t xml:space="preserve">of </w:t>
      </w:r>
      <w:r w:rsidRPr="005E6D10">
        <w:rPr>
          <w:rFonts w:ascii="Times New Roman" w:eastAsia="Calibri" w:hAnsi="Times New Roman" w:cs="Times New Roman"/>
          <w:b/>
          <w:sz w:val="24"/>
          <w:szCs w:val="24"/>
        </w:rPr>
        <w:t>Accountancy</w:t>
      </w:r>
      <w:r w:rsidR="00F17161" w:rsidRPr="005E6D10">
        <w:rPr>
          <w:rFonts w:ascii="Times New Roman" w:eastAsia="Calibri" w:hAnsi="Times New Roman" w:cs="Times New Roman"/>
          <w:b/>
          <w:sz w:val="24"/>
          <w:szCs w:val="24"/>
        </w:rPr>
        <w:t>.</w:t>
      </w:r>
    </w:p>
    <w:p w14:paraId="654F20EF" w14:textId="3569E62D" w:rsidR="00372F8A" w:rsidRPr="005E6D10" w:rsidRDefault="005E6D10" w:rsidP="005E6D10">
      <w:pPr>
        <w:spacing w:line="360" w:lineRule="auto"/>
        <w:jc w:val="center"/>
        <w:rPr>
          <w:rFonts w:ascii="Times New Roman" w:eastAsia="Calibri" w:hAnsi="Times New Roman" w:cs="Times New Roman"/>
          <w:b/>
          <w:sz w:val="24"/>
          <w:szCs w:val="24"/>
        </w:rPr>
        <w:sectPr w:rsidR="00372F8A" w:rsidRPr="005E6D10" w:rsidSect="00617FD7">
          <w:footerReference w:type="default" r:id="rId8"/>
          <w:pgSz w:w="12240" w:h="15840"/>
          <w:pgMar w:top="1418" w:right="1418" w:bottom="1418" w:left="2268" w:header="720" w:footer="720" w:gutter="0"/>
          <w:cols w:space="720"/>
          <w:titlePg/>
          <w:docGrid w:linePitch="360"/>
        </w:sectPr>
      </w:pPr>
      <w:r>
        <w:rPr>
          <w:rFonts w:ascii="Times New Roman" w:eastAsia="Calibri" w:hAnsi="Times New Roman" w:cs="Times New Roman"/>
          <w:b/>
          <w:sz w:val="24"/>
          <w:szCs w:val="24"/>
        </w:rPr>
        <w:t xml:space="preserve">November, </w:t>
      </w:r>
      <w:r w:rsidR="004947F2" w:rsidRPr="005E6D10">
        <w:rPr>
          <w:rFonts w:ascii="Times New Roman" w:eastAsia="Calibri" w:hAnsi="Times New Roman" w:cs="Times New Roman"/>
          <w:b/>
          <w:sz w:val="24"/>
          <w:szCs w:val="24"/>
        </w:rPr>
        <w:t>2025</w:t>
      </w:r>
    </w:p>
    <w:p w14:paraId="592737F8" w14:textId="60587026" w:rsidR="004947F2" w:rsidRPr="00D9748C" w:rsidRDefault="00AD6450" w:rsidP="00D9748C">
      <w:pPr>
        <w:pStyle w:val="Heading1"/>
        <w:spacing w:line="360" w:lineRule="auto"/>
        <w:jc w:val="center"/>
        <w:rPr>
          <w:rFonts w:ascii="Times New Roman" w:hAnsi="Times New Roman" w:cs="Times New Roman"/>
          <w:b/>
          <w:bCs/>
          <w:color w:val="auto"/>
          <w:sz w:val="24"/>
          <w:szCs w:val="24"/>
        </w:rPr>
      </w:pPr>
      <w:bookmarkStart w:id="0" w:name="_Toc188830723"/>
      <w:bookmarkStart w:id="1" w:name="_Toc216807218"/>
      <w:r w:rsidRPr="00D9748C">
        <w:rPr>
          <w:rFonts w:ascii="Times New Roman" w:hAnsi="Times New Roman" w:cs="Times New Roman"/>
          <w:b/>
          <w:bCs/>
          <w:color w:val="auto"/>
          <w:sz w:val="24"/>
          <w:szCs w:val="24"/>
        </w:rPr>
        <w:lastRenderedPageBreak/>
        <w:t>DECLARATION</w:t>
      </w:r>
      <w:bookmarkEnd w:id="0"/>
      <w:bookmarkEnd w:id="1"/>
    </w:p>
    <w:p w14:paraId="3D9EBDE6" w14:textId="35411869" w:rsidR="003B118A" w:rsidRPr="003B118A" w:rsidRDefault="003B118A" w:rsidP="00B10A9A">
      <w:pPr>
        <w:spacing w:after="200" w:line="360" w:lineRule="auto"/>
        <w:jc w:val="both"/>
        <w:rPr>
          <w:rFonts w:ascii="Times New Roman" w:eastAsia="Calibri" w:hAnsi="Times New Roman" w:cs="Times New Roman"/>
          <w:b/>
          <w:bCs/>
          <w:kern w:val="0"/>
          <w:sz w:val="24"/>
          <w:szCs w:val="24"/>
          <w14:ligatures w14:val="none"/>
        </w:rPr>
      </w:pPr>
      <w:r w:rsidRPr="003B118A">
        <w:rPr>
          <w:rFonts w:ascii="Times New Roman" w:eastAsia="Calibri" w:hAnsi="Times New Roman" w:cs="Times New Roman"/>
          <w:bCs/>
          <w:kern w:val="0"/>
          <w:sz w:val="24"/>
          <w:szCs w:val="24"/>
          <w14:ligatures w14:val="none"/>
        </w:rPr>
        <w:t xml:space="preserve">I, </w:t>
      </w:r>
      <w:r w:rsidRPr="003B118A">
        <w:rPr>
          <w:rFonts w:ascii="Times New Roman" w:eastAsia="Calibri" w:hAnsi="Times New Roman" w:cs="Times New Roman"/>
          <w:b/>
          <w:kern w:val="0"/>
          <w:sz w:val="24"/>
          <w:szCs w:val="24"/>
          <w14:ligatures w14:val="none"/>
        </w:rPr>
        <w:t>Memmy Emmanuel John</w:t>
      </w:r>
      <w:r w:rsidRPr="003B118A">
        <w:rPr>
          <w:rFonts w:ascii="Times New Roman" w:eastAsia="Calibri" w:hAnsi="Times New Roman" w:cs="Times New Roman"/>
          <w:bCs/>
          <w:kern w:val="0"/>
          <w:sz w:val="24"/>
          <w:szCs w:val="24"/>
          <w14:ligatures w14:val="none"/>
        </w:rPr>
        <w:t xml:space="preserve"> do hereby declare that this dissertation is my original work and that; it has not been presented and will not be presented to any other higher learning institutions for a similar or another master’s degree award.</w:t>
      </w:r>
    </w:p>
    <w:p w14:paraId="0DE7E9EA" w14:textId="77777777" w:rsidR="003B118A" w:rsidRPr="003B118A" w:rsidRDefault="003B118A" w:rsidP="003B118A">
      <w:pPr>
        <w:spacing w:before="100" w:beforeAutospacing="1" w:after="200" w:line="256" w:lineRule="auto"/>
        <w:rPr>
          <w:rFonts w:ascii="Times New Roman" w:eastAsia="Calibri" w:hAnsi="Times New Roman" w:cs="Times New Roman"/>
          <w:bCs/>
          <w:kern w:val="0"/>
          <w:sz w:val="24"/>
          <w:szCs w:val="24"/>
          <w14:ligatures w14:val="none"/>
        </w:rPr>
      </w:pPr>
    </w:p>
    <w:p w14:paraId="0AACB73B" w14:textId="7DABDA53" w:rsidR="003B118A" w:rsidRPr="005E6D10" w:rsidRDefault="005E6D10" w:rsidP="005E6D10">
      <w:pPr>
        <w:spacing w:after="0" w:line="360" w:lineRule="auto"/>
        <w:jc w:val="center"/>
        <w:rPr>
          <w:rFonts w:ascii="Times New Roman" w:eastAsia="Calibri" w:hAnsi="Times New Roman" w:cs="Times New Roman"/>
          <w:b/>
          <w:bCs/>
          <w:kern w:val="0"/>
          <w:sz w:val="24"/>
          <w:szCs w:val="24"/>
          <w14:ligatures w14:val="none"/>
        </w:rPr>
      </w:pPr>
      <w:r w:rsidRPr="005E6D10">
        <w:rPr>
          <w:rFonts w:ascii="Times New Roman" w:eastAsia="Calibri" w:hAnsi="Times New Roman" w:cs="Times New Roman"/>
          <w:b/>
          <w:bCs/>
          <w:kern w:val="0"/>
          <w:sz w:val="24"/>
          <w:szCs w:val="24"/>
          <w14:ligatures w14:val="none"/>
        </w:rPr>
        <w:t>_________________</w:t>
      </w:r>
    </w:p>
    <w:p w14:paraId="155D48FB" w14:textId="44E3A534" w:rsidR="003B118A" w:rsidRPr="005E6D10" w:rsidRDefault="005E6D10" w:rsidP="005E6D10">
      <w:pPr>
        <w:spacing w:line="360" w:lineRule="auto"/>
        <w:jc w:val="center"/>
        <w:rPr>
          <w:rFonts w:ascii="Times New Roman" w:eastAsia="Calibri" w:hAnsi="Times New Roman" w:cs="Times New Roman"/>
          <w:b/>
          <w:bCs/>
          <w:kern w:val="0"/>
          <w:sz w:val="24"/>
          <w:szCs w:val="24"/>
          <w14:ligatures w14:val="none"/>
        </w:rPr>
      </w:pPr>
      <w:r>
        <w:rPr>
          <w:rFonts w:ascii="Times New Roman" w:eastAsia="Calibri" w:hAnsi="Times New Roman" w:cs="Times New Roman"/>
          <w:b/>
          <w:bCs/>
          <w:kern w:val="0"/>
          <w:sz w:val="24"/>
          <w:szCs w:val="24"/>
          <w14:ligatures w14:val="none"/>
        </w:rPr>
        <w:t>Signature</w:t>
      </w:r>
    </w:p>
    <w:p w14:paraId="4F906A21" w14:textId="3D0031F8" w:rsidR="003B118A" w:rsidRPr="005E6D10" w:rsidRDefault="005E6D10" w:rsidP="005E6D10">
      <w:pPr>
        <w:spacing w:before="100" w:beforeAutospacing="1" w:after="0" w:line="360" w:lineRule="auto"/>
        <w:jc w:val="center"/>
        <w:rPr>
          <w:rFonts w:ascii="Times New Roman" w:eastAsia="Calibri" w:hAnsi="Times New Roman" w:cs="Times New Roman"/>
          <w:b/>
          <w:bCs/>
          <w:kern w:val="0"/>
          <w:sz w:val="24"/>
          <w:szCs w:val="24"/>
          <w14:ligatures w14:val="none"/>
        </w:rPr>
      </w:pPr>
      <w:r w:rsidRPr="005E6D10">
        <w:rPr>
          <w:rFonts w:ascii="Times New Roman" w:eastAsia="Calibri" w:hAnsi="Times New Roman" w:cs="Times New Roman"/>
          <w:b/>
          <w:bCs/>
          <w:kern w:val="0"/>
          <w:sz w:val="24"/>
          <w:szCs w:val="24"/>
          <w14:ligatures w14:val="none"/>
        </w:rPr>
        <w:t>____________________</w:t>
      </w:r>
    </w:p>
    <w:p w14:paraId="7244479B" w14:textId="77777777" w:rsidR="003B118A" w:rsidRPr="005E6D10" w:rsidRDefault="003B118A" w:rsidP="005E6D10">
      <w:pPr>
        <w:spacing w:after="0" w:line="360" w:lineRule="auto"/>
        <w:jc w:val="center"/>
        <w:rPr>
          <w:rFonts w:ascii="Times New Roman" w:eastAsia="Calibri" w:hAnsi="Times New Roman" w:cs="Times New Roman"/>
          <w:b/>
          <w:kern w:val="0"/>
          <w:sz w:val="24"/>
          <w:szCs w:val="24"/>
          <w14:ligatures w14:val="none"/>
        </w:rPr>
      </w:pPr>
      <w:r w:rsidRPr="005E6D10">
        <w:rPr>
          <w:rFonts w:ascii="Times New Roman" w:eastAsia="Calibri" w:hAnsi="Times New Roman" w:cs="Times New Roman"/>
          <w:b/>
          <w:kern w:val="0"/>
          <w:sz w:val="24"/>
          <w:szCs w:val="24"/>
          <w14:ligatures w14:val="none"/>
        </w:rPr>
        <w:t>Date</w:t>
      </w:r>
    </w:p>
    <w:p w14:paraId="6841A009" w14:textId="77777777" w:rsidR="004947F2" w:rsidRPr="007834F4" w:rsidRDefault="004947F2" w:rsidP="004947F2">
      <w:pPr>
        <w:spacing w:line="360" w:lineRule="auto"/>
        <w:jc w:val="center"/>
        <w:rPr>
          <w:rFonts w:ascii="Times New Roman" w:eastAsia="Calibri" w:hAnsi="Times New Roman" w:cs="Times New Roman"/>
          <w:sz w:val="24"/>
          <w:szCs w:val="24"/>
        </w:rPr>
      </w:pPr>
    </w:p>
    <w:p w14:paraId="3643704E" w14:textId="77777777" w:rsidR="00791E02" w:rsidRDefault="00791E02" w:rsidP="00072106">
      <w:pPr>
        <w:spacing w:line="360" w:lineRule="auto"/>
        <w:jc w:val="center"/>
        <w:rPr>
          <w:rFonts w:ascii="Times New Roman" w:eastAsia="Calibri" w:hAnsi="Times New Roman" w:cs="Times New Roman"/>
          <w:sz w:val="24"/>
          <w:szCs w:val="24"/>
          <w:lang w:val="en-IN"/>
        </w:rPr>
      </w:pPr>
    </w:p>
    <w:p w14:paraId="5438378D" w14:textId="77777777" w:rsidR="00791E02" w:rsidRDefault="00791E02" w:rsidP="00072106">
      <w:pPr>
        <w:spacing w:line="360" w:lineRule="auto"/>
        <w:jc w:val="center"/>
        <w:rPr>
          <w:rFonts w:ascii="Times New Roman" w:eastAsia="Calibri" w:hAnsi="Times New Roman" w:cs="Times New Roman"/>
          <w:sz w:val="24"/>
          <w:szCs w:val="24"/>
          <w:lang w:val="en-IN"/>
        </w:rPr>
      </w:pPr>
    </w:p>
    <w:p w14:paraId="0BB8068D" w14:textId="77777777" w:rsidR="00791E02" w:rsidRDefault="00791E02" w:rsidP="00072106">
      <w:pPr>
        <w:spacing w:line="360" w:lineRule="auto"/>
        <w:jc w:val="center"/>
        <w:rPr>
          <w:rFonts w:ascii="Times New Roman" w:eastAsia="Calibri" w:hAnsi="Times New Roman" w:cs="Times New Roman"/>
          <w:sz w:val="24"/>
          <w:szCs w:val="24"/>
          <w:lang w:val="en-IN"/>
        </w:rPr>
      </w:pPr>
    </w:p>
    <w:p w14:paraId="2DDFF909" w14:textId="77777777" w:rsidR="00791E02" w:rsidRDefault="00791E02" w:rsidP="00072106">
      <w:pPr>
        <w:spacing w:line="360" w:lineRule="auto"/>
        <w:jc w:val="center"/>
        <w:rPr>
          <w:rFonts w:ascii="Times New Roman" w:eastAsia="Calibri" w:hAnsi="Times New Roman" w:cs="Times New Roman"/>
          <w:sz w:val="24"/>
          <w:szCs w:val="24"/>
          <w:lang w:val="en-IN"/>
        </w:rPr>
      </w:pPr>
    </w:p>
    <w:p w14:paraId="04618F63" w14:textId="77777777" w:rsidR="00791E02" w:rsidRDefault="00791E02" w:rsidP="00072106">
      <w:pPr>
        <w:spacing w:line="360" w:lineRule="auto"/>
        <w:jc w:val="center"/>
        <w:rPr>
          <w:rFonts w:ascii="Times New Roman" w:eastAsia="Calibri" w:hAnsi="Times New Roman" w:cs="Times New Roman"/>
          <w:sz w:val="24"/>
          <w:szCs w:val="24"/>
          <w:lang w:val="en-IN"/>
        </w:rPr>
      </w:pPr>
    </w:p>
    <w:p w14:paraId="2DC67686" w14:textId="77777777" w:rsidR="00791E02" w:rsidRDefault="00791E02" w:rsidP="00072106">
      <w:pPr>
        <w:spacing w:line="360" w:lineRule="auto"/>
        <w:jc w:val="center"/>
        <w:rPr>
          <w:rFonts w:ascii="Times New Roman" w:eastAsia="Calibri" w:hAnsi="Times New Roman" w:cs="Times New Roman"/>
          <w:sz w:val="24"/>
          <w:szCs w:val="24"/>
          <w:lang w:val="en-IN"/>
        </w:rPr>
      </w:pPr>
    </w:p>
    <w:p w14:paraId="31BDB6F1" w14:textId="77777777" w:rsidR="00791E02" w:rsidRDefault="00791E02" w:rsidP="00072106">
      <w:pPr>
        <w:spacing w:line="360" w:lineRule="auto"/>
        <w:jc w:val="center"/>
        <w:rPr>
          <w:rFonts w:ascii="Times New Roman" w:eastAsia="Calibri" w:hAnsi="Times New Roman" w:cs="Times New Roman"/>
          <w:sz w:val="24"/>
          <w:szCs w:val="24"/>
          <w:lang w:val="en-IN"/>
        </w:rPr>
      </w:pPr>
    </w:p>
    <w:p w14:paraId="5620013C" w14:textId="77777777" w:rsidR="00791E02" w:rsidRDefault="00791E02" w:rsidP="00072106">
      <w:pPr>
        <w:spacing w:line="360" w:lineRule="auto"/>
        <w:jc w:val="center"/>
        <w:rPr>
          <w:rFonts w:ascii="Times New Roman" w:eastAsia="Calibri" w:hAnsi="Times New Roman" w:cs="Times New Roman"/>
          <w:sz w:val="24"/>
          <w:szCs w:val="24"/>
          <w:lang w:val="en-IN"/>
        </w:rPr>
      </w:pPr>
    </w:p>
    <w:p w14:paraId="24DC31CA" w14:textId="77777777" w:rsidR="00791E02" w:rsidRDefault="00791E02" w:rsidP="00072106">
      <w:pPr>
        <w:spacing w:line="360" w:lineRule="auto"/>
        <w:jc w:val="center"/>
        <w:rPr>
          <w:rFonts w:ascii="Times New Roman" w:eastAsia="Calibri" w:hAnsi="Times New Roman" w:cs="Times New Roman"/>
          <w:sz w:val="24"/>
          <w:szCs w:val="24"/>
          <w:lang w:val="en-IN"/>
        </w:rPr>
      </w:pPr>
    </w:p>
    <w:p w14:paraId="57401704" w14:textId="77777777" w:rsidR="009A0E11" w:rsidRDefault="009A0E11" w:rsidP="00072106">
      <w:pPr>
        <w:spacing w:line="360" w:lineRule="auto"/>
        <w:jc w:val="center"/>
        <w:rPr>
          <w:rFonts w:ascii="Times New Roman" w:eastAsia="Calibri" w:hAnsi="Times New Roman" w:cs="Times New Roman"/>
          <w:sz w:val="24"/>
          <w:szCs w:val="24"/>
          <w:lang w:val="en-IN"/>
        </w:rPr>
      </w:pPr>
    </w:p>
    <w:p w14:paraId="50BFE080" w14:textId="77777777" w:rsidR="009A0E11" w:rsidRDefault="009A0E11" w:rsidP="00072106">
      <w:pPr>
        <w:spacing w:line="360" w:lineRule="auto"/>
        <w:jc w:val="center"/>
        <w:rPr>
          <w:rFonts w:ascii="Times New Roman" w:eastAsia="Calibri" w:hAnsi="Times New Roman" w:cs="Times New Roman"/>
          <w:sz w:val="24"/>
          <w:szCs w:val="24"/>
          <w:lang w:val="en-IN"/>
        </w:rPr>
      </w:pPr>
    </w:p>
    <w:p w14:paraId="2E6EE7CD" w14:textId="77777777" w:rsidR="00791E02" w:rsidRDefault="00791E02" w:rsidP="00072106">
      <w:pPr>
        <w:spacing w:line="360" w:lineRule="auto"/>
        <w:jc w:val="center"/>
        <w:rPr>
          <w:rFonts w:ascii="Times New Roman" w:eastAsia="Calibri" w:hAnsi="Times New Roman" w:cs="Times New Roman"/>
          <w:sz w:val="24"/>
          <w:szCs w:val="24"/>
          <w:lang w:val="en-IN"/>
        </w:rPr>
      </w:pPr>
    </w:p>
    <w:p w14:paraId="60F672A2" w14:textId="7B643728" w:rsidR="00791E02" w:rsidRDefault="003B118A" w:rsidP="003B118A">
      <w:pPr>
        <w:keepNext/>
        <w:keepLines/>
        <w:spacing w:after="0"/>
        <w:jc w:val="center"/>
        <w:outlineLvl w:val="0"/>
        <w:rPr>
          <w:rFonts w:ascii="Times New Roman" w:eastAsia="Calibri" w:hAnsi="Times New Roman" w:cs="Times New Roman"/>
          <w:b/>
          <w:bCs/>
          <w:sz w:val="24"/>
          <w:szCs w:val="24"/>
          <w14:ligatures w14:val="none"/>
        </w:rPr>
      </w:pPr>
      <w:bookmarkStart w:id="2" w:name="_Toc203525427"/>
      <w:bookmarkStart w:id="3" w:name="_Toc216807219"/>
      <w:r w:rsidRPr="003B118A">
        <w:rPr>
          <w:rFonts w:ascii="Times New Roman" w:eastAsia="Calibri" w:hAnsi="Times New Roman" w:cs="Times New Roman"/>
          <w:b/>
          <w:bCs/>
          <w:sz w:val="24"/>
          <w:szCs w:val="24"/>
          <w14:ligatures w14:val="none"/>
        </w:rPr>
        <w:lastRenderedPageBreak/>
        <w:t>CERTIFICATION</w:t>
      </w:r>
      <w:bookmarkEnd w:id="2"/>
      <w:bookmarkEnd w:id="3"/>
    </w:p>
    <w:p w14:paraId="4EA4F2D7" w14:textId="77777777" w:rsidR="003B118A" w:rsidRPr="003B118A" w:rsidRDefault="003B118A" w:rsidP="003B118A">
      <w:pPr>
        <w:keepNext/>
        <w:keepLines/>
        <w:spacing w:after="0"/>
        <w:outlineLvl w:val="0"/>
        <w:rPr>
          <w:rFonts w:ascii="Times New Roman" w:eastAsia="Calibri" w:hAnsi="Times New Roman" w:cs="Times New Roman"/>
          <w:b/>
          <w:bCs/>
          <w:sz w:val="24"/>
          <w:szCs w:val="24"/>
          <w14:ligatures w14:val="none"/>
        </w:rPr>
      </w:pPr>
    </w:p>
    <w:p w14:paraId="7C4CDEF2" w14:textId="0CFE2009" w:rsidR="003B118A" w:rsidRPr="003B118A" w:rsidRDefault="003B118A" w:rsidP="003B118A">
      <w:pPr>
        <w:spacing w:after="0" w:line="360" w:lineRule="auto"/>
        <w:jc w:val="both"/>
        <w:rPr>
          <w:rFonts w:ascii="Times New Roman" w:eastAsia="Calibri" w:hAnsi="Times New Roman" w:cs="Times New Roman"/>
          <w:b/>
          <w:bCs/>
          <w:kern w:val="0"/>
          <w:sz w:val="24"/>
          <w:szCs w:val="24"/>
          <w14:ligatures w14:val="none"/>
        </w:rPr>
      </w:pPr>
      <w:r w:rsidRPr="003B118A">
        <w:rPr>
          <w:rFonts w:ascii="Times New Roman" w:eastAsia="Calibri" w:hAnsi="Times New Roman" w:cs="Times New Roman"/>
          <w:sz w:val="24"/>
          <w:szCs w:val="24"/>
          <w14:ligatures w14:val="none"/>
        </w:rPr>
        <w:t xml:space="preserve">I, the undersigned, certify that I have read and hereby recommend for acceptance by the Tanzania Institute of Accountancy (TIA) research titled </w:t>
      </w:r>
      <w:r w:rsidRPr="003B118A">
        <w:rPr>
          <w:rFonts w:ascii="Times New Roman" w:eastAsia="Calibri" w:hAnsi="Times New Roman" w:cs="Times New Roman"/>
          <w:b/>
          <w:bCs/>
          <w:i/>
          <w:sz w:val="24"/>
          <w:szCs w:val="24"/>
        </w:rPr>
        <w:t>The Role Of Training Needs Assessment In Developing Effective Training Programs</w:t>
      </w:r>
      <w:r w:rsidRPr="007834F4">
        <w:rPr>
          <w:rFonts w:ascii="Times New Roman" w:eastAsia="Calibri" w:hAnsi="Times New Roman" w:cs="Times New Roman"/>
          <w:b/>
          <w:bCs/>
          <w:sz w:val="28"/>
          <w:szCs w:val="28"/>
        </w:rPr>
        <w:t xml:space="preserve"> </w:t>
      </w:r>
      <w:r w:rsidRPr="003B118A">
        <w:rPr>
          <w:rFonts w:ascii="Times New Roman" w:eastAsia="Times New Roman" w:hAnsi="Times New Roman" w:cs="Times New Roman"/>
          <w:b/>
          <w:i/>
          <w:kern w:val="0"/>
          <w:sz w:val="24"/>
          <w:szCs w:val="24"/>
          <w:lang w:val="en-GB"/>
          <w14:ligatures w14:val="none"/>
        </w:rPr>
        <w:t>in Local Government Authorities in Tanzania: A Case of Kigamboni Municipal Council</w:t>
      </w:r>
      <w:r w:rsidRPr="003B118A">
        <w:rPr>
          <w:rFonts w:ascii="Times New Roman" w:eastAsia="Calibri" w:hAnsi="Times New Roman" w:cs="Times New Roman"/>
          <w:b/>
          <w:i/>
          <w:sz w:val="24"/>
          <w:szCs w:val="24"/>
          <w14:ligatures w14:val="none"/>
        </w:rPr>
        <w:t xml:space="preserve">” </w:t>
      </w:r>
      <w:r w:rsidRPr="003B118A">
        <w:rPr>
          <w:rFonts w:ascii="Times New Roman" w:eastAsia="Calibri" w:hAnsi="Times New Roman" w:cs="Times New Roman"/>
          <w:sz w:val="24"/>
          <w:szCs w:val="24"/>
          <w14:ligatures w14:val="none"/>
        </w:rPr>
        <w:t xml:space="preserve">in partial fulfillment of the requirements for the </w:t>
      </w:r>
      <w:r w:rsidRPr="003B118A">
        <w:rPr>
          <w:rFonts w:ascii="Times New Roman" w:eastAsia="Calibri" w:hAnsi="Times New Roman" w:cs="Times New Roman"/>
          <w:bCs/>
          <w:kern w:val="0"/>
          <w:sz w:val="24"/>
          <w:szCs w:val="24"/>
          <w14:ligatures w14:val="none"/>
        </w:rPr>
        <w:t>Masters of Human Resource Management with Information Technology (MHRM-IT).</w:t>
      </w:r>
    </w:p>
    <w:p w14:paraId="2C11EFF6" w14:textId="77777777" w:rsidR="003B118A" w:rsidRPr="003B118A" w:rsidRDefault="003B118A" w:rsidP="003B118A">
      <w:pPr>
        <w:spacing w:after="0" w:line="360" w:lineRule="auto"/>
        <w:jc w:val="both"/>
        <w:rPr>
          <w:rFonts w:ascii="Times New Roman" w:eastAsia="Times New Roman" w:hAnsi="Times New Roman" w:cs="Times New Roman"/>
          <w:b/>
          <w:kern w:val="0"/>
          <w:sz w:val="24"/>
          <w:szCs w:val="24"/>
          <w:lang w:val="en-GB"/>
          <w14:ligatures w14:val="none"/>
        </w:rPr>
      </w:pPr>
    </w:p>
    <w:p w14:paraId="472F888F" w14:textId="77777777" w:rsidR="003B118A" w:rsidRPr="003B118A" w:rsidRDefault="003B118A" w:rsidP="009A0E11">
      <w:pPr>
        <w:spacing w:after="200" w:line="276" w:lineRule="auto"/>
        <w:jc w:val="center"/>
        <w:rPr>
          <w:rFonts w:ascii="Times New Roman" w:eastAsia="Times New Roman" w:hAnsi="Times New Roman" w:cs="Times New Roman"/>
          <w:kern w:val="0"/>
          <w:sz w:val="24"/>
          <w:szCs w:val="24"/>
          <w:lang w:val="en-GB"/>
          <w14:ligatures w14:val="none"/>
        </w:rPr>
      </w:pPr>
    </w:p>
    <w:p w14:paraId="0596A7C6" w14:textId="60A73591" w:rsidR="003B118A" w:rsidRPr="003B118A" w:rsidRDefault="009A0E11" w:rsidP="009A0E11">
      <w:pPr>
        <w:spacing w:after="200" w:line="276" w:lineRule="auto"/>
        <w:jc w:val="center"/>
        <w:rPr>
          <w:rFonts w:ascii="Times New Roman" w:eastAsia="Times New Roman" w:hAnsi="Times New Roman" w:cs="Times New Roman"/>
          <w:kern w:val="0"/>
          <w:sz w:val="24"/>
          <w:szCs w:val="24"/>
          <w:lang w:val="en-GB"/>
          <w14:ligatures w14:val="none"/>
        </w:rPr>
      </w:pPr>
      <w:r>
        <w:rPr>
          <w:rFonts w:ascii="Times New Roman" w:eastAsia="Times New Roman" w:hAnsi="Times New Roman" w:cs="Times New Roman"/>
          <w:kern w:val="0"/>
          <w:sz w:val="24"/>
          <w:szCs w:val="24"/>
          <w:lang w:val="en-GB"/>
          <w14:ligatures w14:val="none"/>
        </w:rPr>
        <w:t xml:space="preserve">          </w:t>
      </w:r>
      <w:r w:rsidR="003B118A" w:rsidRPr="003B118A">
        <w:rPr>
          <w:rFonts w:ascii="Times New Roman" w:eastAsia="Calibri" w:hAnsi="Times New Roman" w:cs="Times New Roman"/>
          <w:b/>
          <w:bCs/>
          <w:noProof/>
          <w:sz w:val="24"/>
          <w:szCs w:val="24"/>
          <w14:ligatures w14:val="none"/>
        </w:rPr>
        <w:drawing>
          <wp:inline distT="0" distB="0" distL="0" distR="0" wp14:anchorId="3585F3E5" wp14:editId="6EEA6C55">
            <wp:extent cx="1276350" cy="42506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284661" cy="427833"/>
                    </a:xfrm>
                    <a:prstGeom prst="rect">
                      <a:avLst/>
                    </a:prstGeom>
                    <a:noFill/>
                  </pic:spPr>
                </pic:pic>
              </a:graphicData>
            </a:graphic>
          </wp:inline>
        </w:drawing>
      </w:r>
    </w:p>
    <w:p w14:paraId="7FAF17E4" w14:textId="77777777" w:rsidR="003B118A" w:rsidRPr="00D77396" w:rsidRDefault="003B118A" w:rsidP="009A0E11">
      <w:pPr>
        <w:spacing w:after="0" w:line="360" w:lineRule="auto"/>
        <w:jc w:val="center"/>
        <w:rPr>
          <w:rFonts w:ascii="Times New Roman" w:eastAsia="Times New Roman" w:hAnsi="Times New Roman" w:cs="Times New Roman"/>
          <w:kern w:val="0"/>
          <w:sz w:val="24"/>
          <w:szCs w:val="24"/>
          <w:lang w:val="en-GB"/>
          <w14:ligatures w14:val="none"/>
        </w:rPr>
      </w:pPr>
      <w:r w:rsidRPr="00D77396">
        <w:rPr>
          <w:rFonts w:ascii="Times New Roman" w:eastAsia="Times New Roman" w:hAnsi="Times New Roman" w:cs="Times New Roman"/>
          <w:kern w:val="0"/>
          <w:sz w:val="24"/>
          <w:szCs w:val="24"/>
          <w:lang w:val="en-GB"/>
          <w14:ligatures w14:val="none"/>
        </w:rPr>
        <w:t>Dr. Bruno Ng’ingo</w:t>
      </w:r>
    </w:p>
    <w:p w14:paraId="62ECEFCA" w14:textId="36B7FA51" w:rsidR="009A0E11" w:rsidRDefault="009A0E11" w:rsidP="009A0E11">
      <w:pPr>
        <w:spacing w:line="360" w:lineRule="auto"/>
        <w:jc w:val="center"/>
        <w:rPr>
          <w:rFonts w:ascii="Times New Roman" w:eastAsia="Times New Roman" w:hAnsi="Times New Roman" w:cs="Times New Roman"/>
          <w:b/>
          <w:kern w:val="0"/>
          <w:sz w:val="24"/>
          <w:szCs w:val="24"/>
          <w:lang w:val="en-GB"/>
          <w14:ligatures w14:val="none"/>
        </w:rPr>
      </w:pPr>
      <w:r>
        <w:rPr>
          <w:rFonts w:ascii="Times New Roman" w:eastAsia="Times New Roman" w:hAnsi="Times New Roman" w:cs="Times New Roman"/>
          <w:b/>
          <w:kern w:val="0"/>
          <w:sz w:val="24"/>
          <w:szCs w:val="24"/>
          <w:lang w:val="en-GB"/>
          <w14:ligatures w14:val="none"/>
        </w:rPr>
        <w:t>(</w:t>
      </w:r>
      <w:r w:rsidRPr="009A0E11">
        <w:rPr>
          <w:rFonts w:ascii="Times New Roman" w:eastAsia="Times New Roman" w:hAnsi="Times New Roman" w:cs="Times New Roman"/>
          <w:b/>
          <w:kern w:val="0"/>
          <w:sz w:val="24"/>
          <w:szCs w:val="24"/>
          <w:lang w:val="en-GB"/>
          <w14:ligatures w14:val="none"/>
        </w:rPr>
        <w:t>Supervisor)</w:t>
      </w:r>
    </w:p>
    <w:p w14:paraId="131C2760" w14:textId="77777777" w:rsidR="009A0E11" w:rsidRDefault="009A0E11" w:rsidP="009A0E11">
      <w:pPr>
        <w:spacing w:line="240" w:lineRule="auto"/>
        <w:jc w:val="center"/>
        <w:rPr>
          <w:rFonts w:ascii="Times New Roman" w:eastAsia="Times New Roman" w:hAnsi="Times New Roman" w:cs="Times New Roman"/>
          <w:b/>
          <w:kern w:val="0"/>
          <w:sz w:val="24"/>
          <w:szCs w:val="24"/>
          <w:lang w:val="en-GB"/>
          <w14:ligatures w14:val="none"/>
        </w:rPr>
      </w:pPr>
    </w:p>
    <w:p w14:paraId="28F6107F" w14:textId="64335438" w:rsidR="009A0E11" w:rsidRPr="00D77396" w:rsidRDefault="009A0E11" w:rsidP="009A0E11">
      <w:pPr>
        <w:spacing w:after="0" w:line="240" w:lineRule="auto"/>
        <w:jc w:val="center"/>
        <w:rPr>
          <w:rFonts w:ascii="Times New Roman" w:eastAsia="Times New Roman" w:hAnsi="Times New Roman" w:cs="Times New Roman"/>
          <w:kern w:val="0"/>
          <w:sz w:val="24"/>
          <w:szCs w:val="24"/>
          <w:lang w:val="en-GB"/>
          <w14:ligatures w14:val="none"/>
        </w:rPr>
      </w:pPr>
      <w:r w:rsidRPr="00D77396">
        <w:rPr>
          <w:rFonts w:ascii="Times New Roman" w:eastAsia="Times New Roman" w:hAnsi="Times New Roman" w:cs="Times New Roman"/>
          <w:kern w:val="0"/>
          <w:sz w:val="24"/>
          <w:szCs w:val="24"/>
          <w:lang w:val="en-GB"/>
          <w14:ligatures w14:val="none"/>
        </w:rPr>
        <w:t>17th December, 2025</w:t>
      </w:r>
    </w:p>
    <w:p w14:paraId="2725DA04" w14:textId="0A655005" w:rsidR="0061113E" w:rsidRPr="009A0E11" w:rsidRDefault="009A0E11" w:rsidP="009A0E11">
      <w:pPr>
        <w:spacing w:after="0" w:line="240" w:lineRule="auto"/>
        <w:jc w:val="center"/>
        <w:rPr>
          <w:rFonts w:ascii="Times New Roman" w:eastAsia="Times New Roman" w:hAnsi="Times New Roman" w:cs="Times New Roman"/>
          <w:b/>
          <w:kern w:val="0"/>
          <w:sz w:val="24"/>
          <w:szCs w:val="24"/>
          <w:lang w:val="en-GB"/>
          <w14:ligatures w14:val="none"/>
        </w:rPr>
      </w:pPr>
      <w:r w:rsidRPr="009A0E11">
        <w:rPr>
          <w:rFonts w:ascii="Times New Roman" w:eastAsia="Times New Roman" w:hAnsi="Times New Roman" w:cs="Times New Roman"/>
          <w:b/>
          <w:kern w:val="0"/>
          <w:sz w:val="24"/>
          <w:szCs w:val="24"/>
          <w:lang w:val="en-GB"/>
          <w14:ligatures w14:val="none"/>
        </w:rPr>
        <w:t>________________</w:t>
      </w:r>
    </w:p>
    <w:p w14:paraId="3EAF0E59" w14:textId="426B49AC" w:rsidR="0061113E" w:rsidRPr="009A0E11" w:rsidRDefault="009A0E11" w:rsidP="009A0E11">
      <w:pPr>
        <w:spacing w:line="240" w:lineRule="auto"/>
        <w:jc w:val="center"/>
        <w:rPr>
          <w:rFonts w:ascii="Times New Roman" w:eastAsia="Calibri" w:hAnsi="Times New Roman" w:cs="Times New Roman"/>
          <w:b/>
          <w:sz w:val="24"/>
          <w:szCs w:val="24"/>
          <w:lang w:val="en-IN"/>
        </w:rPr>
      </w:pPr>
      <w:r w:rsidRPr="009A0E11">
        <w:rPr>
          <w:rFonts w:ascii="Times New Roman" w:eastAsia="Calibri" w:hAnsi="Times New Roman" w:cs="Times New Roman"/>
          <w:b/>
          <w:sz w:val="24"/>
          <w:szCs w:val="24"/>
          <w:lang w:val="en-IN"/>
        </w:rPr>
        <w:t>Date</w:t>
      </w:r>
    </w:p>
    <w:p w14:paraId="3AEF7525" w14:textId="77777777" w:rsidR="0061113E" w:rsidRPr="007834F4" w:rsidRDefault="0061113E" w:rsidP="00072106">
      <w:pPr>
        <w:spacing w:line="360" w:lineRule="auto"/>
        <w:jc w:val="center"/>
        <w:rPr>
          <w:rFonts w:ascii="Times New Roman" w:eastAsia="Calibri" w:hAnsi="Times New Roman" w:cs="Times New Roman"/>
          <w:sz w:val="24"/>
          <w:szCs w:val="24"/>
          <w:lang w:val="en-IN"/>
        </w:rPr>
      </w:pPr>
    </w:p>
    <w:p w14:paraId="032B8C3C" w14:textId="77777777" w:rsidR="0061113E" w:rsidRPr="007834F4" w:rsidRDefault="0061113E" w:rsidP="00072106">
      <w:pPr>
        <w:spacing w:line="360" w:lineRule="auto"/>
        <w:jc w:val="center"/>
        <w:rPr>
          <w:rFonts w:ascii="Times New Roman" w:eastAsia="Calibri" w:hAnsi="Times New Roman" w:cs="Times New Roman"/>
          <w:sz w:val="24"/>
          <w:szCs w:val="24"/>
          <w:lang w:val="en-IN"/>
        </w:rPr>
      </w:pPr>
    </w:p>
    <w:p w14:paraId="3F47A513" w14:textId="77777777" w:rsidR="0061113E" w:rsidRPr="007834F4" w:rsidRDefault="0061113E" w:rsidP="00072106">
      <w:pPr>
        <w:spacing w:line="360" w:lineRule="auto"/>
        <w:jc w:val="center"/>
        <w:rPr>
          <w:rFonts w:ascii="Times New Roman" w:eastAsia="Calibri" w:hAnsi="Times New Roman" w:cs="Times New Roman"/>
          <w:sz w:val="24"/>
          <w:szCs w:val="24"/>
          <w:lang w:val="en-IN"/>
        </w:rPr>
      </w:pPr>
    </w:p>
    <w:p w14:paraId="7157F8D8" w14:textId="77777777" w:rsidR="0061113E" w:rsidRPr="007834F4" w:rsidRDefault="0061113E" w:rsidP="00072106">
      <w:pPr>
        <w:spacing w:line="360" w:lineRule="auto"/>
        <w:jc w:val="center"/>
        <w:rPr>
          <w:rFonts w:ascii="Times New Roman" w:eastAsia="Calibri" w:hAnsi="Times New Roman" w:cs="Times New Roman"/>
          <w:sz w:val="24"/>
          <w:szCs w:val="24"/>
          <w:lang w:val="en-IN"/>
        </w:rPr>
      </w:pPr>
    </w:p>
    <w:p w14:paraId="2A3ECA2B" w14:textId="77777777" w:rsidR="0061113E" w:rsidRPr="007834F4" w:rsidRDefault="0061113E" w:rsidP="00072106">
      <w:pPr>
        <w:spacing w:line="360" w:lineRule="auto"/>
        <w:jc w:val="center"/>
        <w:rPr>
          <w:rFonts w:ascii="Times New Roman" w:eastAsia="Calibri" w:hAnsi="Times New Roman" w:cs="Times New Roman"/>
          <w:sz w:val="24"/>
          <w:szCs w:val="24"/>
          <w:lang w:val="en-IN"/>
        </w:rPr>
      </w:pPr>
    </w:p>
    <w:p w14:paraId="07671F6F" w14:textId="77777777" w:rsidR="0061113E" w:rsidRPr="007834F4" w:rsidRDefault="0061113E" w:rsidP="00072106">
      <w:pPr>
        <w:spacing w:line="360" w:lineRule="auto"/>
        <w:jc w:val="center"/>
        <w:rPr>
          <w:rFonts w:ascii="Times New Roman" w:eastAsia="Calibri" w:hAnsi="Times New Roman" w:cs="Times New Roman"/>
          <w:sz w:val="24"/>
          <w:szCs w:val="24"/>
          <w:lang w:val="en-IN"/>
        </w:rPr>
      </w:pPr>
    </w:p>
    <w:p w14:paraId="52B2D060" w14:textId="77777777" w:rsidR="001048A9" w:rsidRDefault="001048A9" w:rsidP="009A0E11">
      <w:pPr>
        <w:pStyle w:val="Heading1"/>
        <w:rPr>
          <w:rFonts w:ascii="Times New Roman" w:eastAsia="Calibri" w:hAnsi="Times New Roman" w:cs="Times New Roman"/>
          <w:color w:val="auto"/>
          <w:sz w:val="24"/>
          <w:szCs w:val="24"/>
          <w:lang w:val="en-IN"/>
        </w:rPr>
      </w:pPr>
      <w:bookmarkStart w:id="4" w:name="_Toc8334190"/>
      <w:bookmarkStart w:id="5" w:name="_Toc12615076"/>
    </w:p>
    <w:p w14:paraId="63C283A6" w14:textId="77777777" w:rsidR="009A0E11" w:rsidRDefault="009A0E11" w:rsidP="009A0E11">
      <w:pPr>
        <w:rPr>
          <w:lang w:val="en-IN"/>
        </w:rPr>
      </w:pPr>
    </w:p>
    <w:p w14:paraId="3841538B" w14:textId="77777777" w:rsidR="009A0E11" w:rsidRPr="009A0E11" w:rsidRDefault="009A0E11" w:rsidP="009A0E11">
      <w:pPr>
        <w:rPr>
          <w:lang w:val="en-IN"/>
        </w:rPr>
      </w:pPr>
    </w:p>
    <w:p w14:paraId="04BF3D24" w14:textId="77777777" w:rsidR="001048A9" w:rsidRPr="009A0E11" w:rsidRDefault="001048A9" w:rsidP="009A0E11">
      <w:pPr>
        <w:pStyle w:val="Heading1"/>
        <w:spacing w:line="360" w:lineRule="auto"/>
        <w:jc w:val="center"/>
        <w:rPr>
          <w:rFonts w:ascii="Times New Roman" w:eastAsia="Calibri" w:hAnsi="Times New Roman" w:cs="Times New Roman"/>
          <w:b/>
          <w:color w:val="auto"/>
          <w:sz w:val="24"/>
          <w:szCs w:val="24"/>
        </w:rPr>
      </w:pPr>
      <w:bookmarkStart w:id="6" w:name="_Toc163712376"/>
      <w:bookmarkStart w:id="7" w:name="_Toc202509301"/>
      <w:bookmarkStart w:id="8" w:name="_Toc203525428"/>
      <w:bookmarkStart w:id="9" w:name="_Toc216807220"/>
      <w:r w:rsidRPr="009A0E11">
        <w:rPr>
          <w:rFonts w:ascii="Times New Roman" w:eastAsia="Calibri" w:hAnsi="Times New Roman" w:cs="Times New Roman"/>
          <w:b/>
          <w:color w:val="auto"/>
          <w:sz w:val="24"/>
          <w:szCs w:val="24"/>
        </w:rPr>
        <w:lastRenderedPageBreak/>
        <w:t>COPYRIGHT</w:t>
      </w:r>
      <w:bookmarkEnd w:id="6"/>
      <w:bookmarkEnd w:id="7"/>
      <w:bookmarkEnd w:id="8"/>
      <w:bookmarkEnd w:id="9"/>
    </w:p>
    <w:p w14:paraId="379952CA" w14:textId="77777777" w:rsidR="001048A9" w:rsidRPr="001048A9" w:rsidRDefault="001048A9" w:rsidP="001048A9">
      <w:pPr>
        <w:spacing w:after="0" w:line="360" w:lineRule="auto"/>
        <w:jc w:val="both"/>
        <w:rPr>
          <w:rFonts w:ascii="Times New Roman" w:eastAsia="Calibri" w:hAnsi="Times New Roman" w:cs="Times New Roman"/>
          <w:kern w:val="0"/>
          <w:sz w:val="24"/>
          <w:szCs w:val="24"/>
          <w14:ligatures w14:val="none"/>
        </w:rPr>
      </w:pPr>
      <w:r w:rsidRPr="001048A9">
        <w:rPr>
          <w:rFonts w:ascii="Times New Roman" w:eastAsia="Calibri" w:hAnsi="Times New Roman" w:cs="Times New Roman"/>
          <w:kern w:val="0"/>
          <w:sz w:val="24"/>
          <w:szCs w:val="24"/>
          <w14:ligatures w14:val="none"/>
        </w:rPr>
        <w:t>This dissertation should not be produced by any means in full or in part, except in short and fair dealing for research or private study, critically scholarly review or discourse with an acknowledgement. No part of this dissertation may be produced, stored in any retrieval system or transmitted in any form such as electronic and mechanical or photocopying without prior written permission of the author or The Tanzania Institute of Accountancy.</w:t>
      </w:r>
    </w:p>
    <w:p w14:paraId="30F0D27C" w14:textId="77777777" w:rsidR="001048A9" w:rsidRDefault="001048A9" w:rsidP="00D9748C">
      <w:pPr>
        <w:pStyle w:val="Heading1"/>
        <w:jc w:val="center"/>
        <w:rPr>
          <w:rFonts w:ascii="Times New Roman" w:hAnsi="Times New Roman" w:cs="Times New Roman"/>
          <w:b/>
          <w:bCs/>
          <w:color w:val="auto"/>
          <w:sz w:val="24"/>
          <w:szCs w:val="24"/>
        </w:rPr>
      </w:pPr>
    </w:p>
    <w:p w14:paraId="21C7B032" w14:textId="77777777" w:rsidR="001048A9" w:rsidRDefault="001048A9" w:rsidP="00D9748C">
      <w:pPr>
        <w:pStyle w:val="Heading1"/>
        <w:jc w:val="center"/>
        <w:rPr>
          <w:rFonts w:ascii="Times New Roman" w:hAnsi="Times New Roman" w:cs="Times New Roman"/>
          <w:b/>
          <w:bCs/>
          <w:color w:val="auto"/>
          <w:sz w:val="24"/>
          <w:szCs w:val="24"/>
        </w:rPr>
      </w:pPr>
    </w:p>
    <w:p w14:paraId="581DE4D0" w14:textId="77777777" w:rsidR="001048A9" w:rsidRDefault="001048A9" w:rsidP="001048A9"/>
    <w:p w14:paraId="0DDFE398" w14:textId="77777777" w:rsidR="001048A9" w:rsidRDefault="001048A9" w:rsidP="001048A9"/>
    <w:p w14:paraId="612B0480" w14:textId="77777777" w:rsidR="001048A9" w:rsidRDefault="001048A9" w:rsidP="001048A9"/>
    <w:p w14:paraId="4A588AE0" w14:textId="77777777" w:rsidR="001048A9" w:rsidRDefault="001048A9" w:rsidP="001048A9"/>
    <w:p w14:paraId="41D48E30" w14:textId="77777777" w:rsidR="001048A9" w:rsidRDefault="001048A9" w:rsidP="001048A9"/>
    <w:p w14:paraId="125FA6F9" w14:textId="77777777" w:rsidR="001048A9" w:rsidRDefault="001048A9" w:rsidP="001048A9"/>
    <w:p w14:paraId="7A9568A2" w14:textId="77777777" w:rsidR="001048A9" w:rsidRDefault="001048A9" w:rsidP="001048A9"/>
    <w:p w14:paraId="50DC084F" w14:textId="77777777" w:rsidR="001048A9" w:rsidRDefault="001048A9" w:rsidP="001048A9"/>
    <w:p w14:paraId="2437A979" w14:textId="77777777" w:rsidR="001048A9" w:rsidRDefault="001048A9" w:rsidP="001048A9"/>
    <w:p w14:paraId="066D5A95" w14:textId="77777777" w:rsidR="001048A9" w:rsidRDefault="001048A9" w:rsidP="001048A9"/>
    <w:p w14:paraId="2C38AE84" w14:textId="77777777" w:rsidR="001048A9" w:rsidRDefault="001048A9" w:rsidP="001048A9"/>
    <w:p w14:paraId="158BD420" w14:textId="77777777" w:rsidR="001048A9" w:rsidRDefault="001048A9" w:rsidP="001048A9"/>
    <w:p w14:paraId="30557EC2" w14:textId="77777777" w:rsidR="001048A9" w:rsidRDefault="001048A9" w:rsidP="001048A9"/>
    <w:p w14:paraId="5AEC959E" w14:textId="77777777" w:rsidR="001048A9" w:rsidRDefault="001048A9" w:rsidP="001048A9"/>
    <w:p w14:paraId="4134B0A1" w14:textId="77777777" w:rsidR="001048A9" w:rsidRDefault="001048A9" w:rsidP="001048A9"/>
    <w:p w14:paraId="1D68EF5A" w14:textId="77777777" w:rsidR="001048A9" w:rsidRDefault="001048A9" w:rsidP="001048A9"/>
    <w:p w14:paraId="18655A81" w14:textId="77777777" w:rsidR="009A0E11" w:rsidRDefault="009A0E11" w:rsidP="001048A9"/>
    <w:p w14:paraId="034DB699" w14:textId="77777777" w:rsidR="009A0E11" w:rsidRPr="001048A9" w:rsidRDefault="009A0E11" w:rsidP="001048A9"/>
    <w:p w14:paraId="69459DD6" w14:textId="77777777" w:rsidR="001048A9" w:rsidRPr="00D9748C" w:rsidRDefault="001048A9" w:rsidP="001048A9">
      <w:pPr>
        <w:pStyle w:val="Heading1"/>
        <w:spacing w:line="360" w:lineRule="auto"/>
        <w:jc w:val="center"/>
        <w:rPr>
          <w:rFonts w:ascii="Times New Roman" w:hAnsi="Times New Roman" w:cs="Times New Roman"/>
          <w:b/>
          <w:bCs/>
          <w:color w:val="auto"/>
          <w:sz w:val="24"/>
          <w:szCs w:val="24"/>
        </w:rPr>
      </w:pPr>
      <w:bookmarkStart w:id="10" w:name="_Toc216807221"/>
      <w:r w:rsidRPr="00D9748C">
        <w:rPr>
          <w:rFonts w:ascii="Times New Roman" w:hAnsi="Times New Roman" w:cs="Times New Roman"/>
          <w:b/>
          <w:bCs/>
          <w:color w:val="auto"/>
          <w:sz w:val="24"/>
          <w:szCs w:val="24"/>
        </w:rPr>
        <w:lastRenderedPageBreak/>
        <w:t>DEDICATION</w:t>
      </w:r>
      <w:bookmarkEnd w:id="10"/>
    </w:p>
    <w:p w14:paraId="2EC50A03" w14:textId="77777777" w:rsidR="001048A9" w:rsidRPr="007834F4" w:rsidRDefault="001048A9" w:rsidP="001048A9">
      <w:pPr>
        <w:spacing w:line="360" w:lineRule="auto"/>
        <w:jc w:val="both"/>
        <w:rPr>
          <w:rFonts w:ascii="Times New Roman" w:hAnsi="Times New Roman" w:cs="Times New Roman"/>
          <w:color w:val="000000" w:themeColor="text1"/>
          <w:sz w:val="24"/>
          <w:szCs w:val="24"/>
        </w:rPr>
      </w:pPr>
      <w:r w:rsidRPr="007834F4">
        <w:rPr>
          <w:rFonts w:ascii="Times New Roman" w:hAnsi="Times New Roman" w:cs="Times New Roman"/>
          <w:color w:val="000000" w:themeColor="text1"/>
          <w:sz w:val="24"/>
          <w:szCs w:val="24"/>
        </w:rPr>
        <w:t xml:space="preserve">I dedicate this work to my beloved husband Emanuel Lameck, to my son Elvis and my daughter Melissa for being supportive in several aspects during this study.  </w:t>
      </w:r>
    </w:p>
    <w:p w14:paraId="29D2BC5F" w14:textId="77777777" w:rsidR="001048A9" w:rsidRDefault="001048A9" w:rsidP="00D9748C">
      <w:pPr>
        <w:pStyle w:val="Heading1"/>
        <w:jc w:val="center"/>
        <w:rPr>
          <w:rFonts w:ascii="Times New Roman" w:hAnsi="Times New Roman" w:cs="Times New Roman"/>
          <w:b/>
          <w:bCs/>
          <w:color w:val="auto"/>
          <w:sz w:val="24"/>
          <w:szCs w:val="24"/>
        </w:rPr>
      </w:pPr>
    </w:p>
    <w:p w14:paraId="1491443C" w14:textId="77777777" w:rsidR="001048A9" w:rsidRDefault="001048A9" w:rsidP="00D9748C">
      <w:pPr>
        <w:pStyle w:val="Heading1"/>
        <w:jc w:val="center"/>
        <w:rPr>
          <w:rFonts w:ascii="Times New Roman" w:hAnsi="Times New Roman" w:cs="Times New Roman"/>
          <w:b/>
          <w:bCs/>
          <w:color w:val="auto"/>
          <w:sz w:val="24"/>
          <w:szCs w:val="24"/>
        </w:rPr>
      </w:pPr>
    </w:p>
    <w:p w14:paraId="23F35C5C" w14:textId="77777777" w:rsidR="001048A9" w:rsidRDefault="001048A9" w:rsidP="00D9748C">
      <w:pPr>
        <w:pStyle w:val="Heading1"/>
        <w:jc w:val="center"/>
        <w:rPr>
          <w:rFonts w:ascii="Times New Roman" w:hAnsi="Times New Roman" w:cs="Times New Roman"/>
          <w:b/>
          <w:bCs/>
          <w:color w:val="auto"/>
          <w:sz w:val="24"/>
          <w:szCs w:val="24"/>
        </w:rPr>
      </w:pPr>
    </w:p>
    <w:p w14:paraId="5DB30185" w14:textId="77777777" w:rsidR="001048A9" w:rsidRDefault="001048A9" w:rsidP="001048A9"/>
    <w:p w14:paraId="374E4381" w14:textId="77777777" w:rsidR="001048A9" w:rsidRDefault="001048A9" w:rsidP="001048A9"/>
    <w:p w14:paraId="50806CD3" w14:textId="77777777" w:rsidR="001048A9" w:rsidRDefault="001048A9" w:rsidP="001048A9"/>
    <w:p w14:paraId="2D8874CC" w14:textId="77777777" w:rsidR="001048A9" w:rsidRPr="001048A9" w:rsidRDefault="001048A9" w:rsidP="001048A9"/>
    <w:p w14:paraId="39D22860" w14:textId="768268A1" w:rsidR="0061113E" w:rsidRPr="00D9748C" w:rsidRDefault="0061113E" w:rsidP="009A0E11">
      <w:pPr>
        <w:pStyle w:val="Heading1"/>
        <w:spacing w:line="360" w:lineRule="auto"/>
        <w:jc w:val="center"/>
        <w:rPr>
          <w:rFonts w:ascii="Times New Roman" w:hAnsi="Times New Roman" w:cs="Times New Roman"/>
          <w:b/>
          <w:bCs/>
          <w:color w:val="auto"/>
          <w:sz w:val="24"/>
          <w:szCs w:val="24"/>
        </w:rPr>
      </w:pPr>
      <w:bookmarkStart w:id="11" w:name="_Toc216807222"/>
      <w:r w:rsidRPr="00D9748C">
        <w:rPr>
          <w:rFonts w:ascii="Times New Roman" w:hAnsi="Times New Roman" w:cs="Times New Roman"/>
          <w:b/>
          <w:bCs/>
          <w:color w:val="auto"/>
          <w:sz w:val="24"/>
          <w:szCs w:val="24"/>
        </w:rPr>
        <w:lastRenderedPageBreak/>
        <w:t>ACKNOWLEDGEMENT</w:t>
      </w:r>
      <w:bookmarkEnd w:id="4"/>
      <w:bookmarkEnd w:id="5"/>
      <w:bookmarkEnd w:id="11"/>
    </w:p>
    <w:p w14:paraId="4E63C444" w14:textId="7100A4A2" w:rsidR="0061113E" w:rsidRPr="007834F4" w:rsidRDefault="0061113E" w:rsidP="009A0E11">
      <w:pPr>
        <w:pStyle w:val="Heading1"/>
        <w:spacing w:before="0" w:after="80" w:line="360" w:lineRule="auto"/>
        <w:jc w:val="both"/>
        <w:rPr>
          <w:rFonts w:ascii="Times New Roman" w:hAnsi="Times New Roman" w:cs="Times New Roman"/>
          <w:color w:val="000000" w:themeColor="text1"/>
          <w:sz w:val="24"/>
          <w:szCs w:val="24"/>
        </w:rPr>
      </w:pPr>
      <w:bookmarkStart w:id="12" w:name="_Toc208865360"/>
      <w:bookmarkStart w:id="13" w:name="_Toc216807223"/>
      <w:r w:rsidRPr="007834F4">
        <w:rPr>
          <w:rFonts w:ascii="Times New Roman" w:hAnsi="Times New Roman" w:cs="Times New Roman"/>
          <w:color w:val="000000" w:themeColor="text1"/>
          <w:sz w:val="24"/>
          <w:szCs w:val="24"/>
        </w:rPr>
        <w:t>First and foremost, I wish to express my profound gratitude to the Almighty God for granting me wisdom, strong health, and the courage to progress to this juncture in my academic endeavors. I would like to convey my heartfelt appreciation to my esteemed supervisor, Dr. Bruno A. Ng’ingo (PhD), for his unwavering encouragement, insightful guidance, and invaluable support that facilitated the successful completion of this study. Additionally, I extend my deepest gratitude to my cherished husband, Emanuel Lameck, along with my son, Elvis, and my daughter, Melissa, for their unwavering support and resilience during the periods when my academic commitments precluded my presence with them.</w:t>
      </w:r>
      <w:bookmarkEnd w:id="12"/>
      <w:bookmarkEnd w:id="13"/>
    </w:p>
    <w:p w14:paraId="646D32ED" w14:textId="77777777" w:rsidR="0061113E" w:rsidRPr="007834F4" w:rsidRDefault="0061113E" w:rsidP="0061113E">
      <w:pPr>
        <w:pStyle w:val="Heading1"/>
        <w:spacing w:before="360" w:after="80" w:line="360" w:lineRule="auto"/>
        <w:jc w:val="both"/>
        <w:rPr>
          <w:rFonts w:ascii="Times New Roman" w:hAnsi="Times New Roman" w:cs="Times New Roman"/>
          <w:color w:val="000000" w:themeColor="text1"/>
          <w:sz w:val="24"/>
          <w:szCs w:val="24"/>
        </w:rPr>
      </w:pPr>
      <w:bookmarkStart w:id="14" w:name="_Toc208865361"/>
      <w:bookmarkStart w:id="15" w:name="_Toc216807224"/>
      <w:r w:rsidRPr="007834F4">
        <w:rPr>
          <w:rFonts w:ascii="Times New Roman" w:hAnsi="Times New Roman" w:cs="Times New Roman"/>
          <w:color w:val="000000" w:themeColor="text1"/>
          <w:sz w:val="24"/>
          <w:szCs w:val="24"/>
        </w:rPr>
        <w:t>Moreover, I wish to acknowledge my parents, Emmanuel John and Suzana Kamunya, whose contributions have significantly shaped my identity, and to my entire family for their relentless encouragement throughout my academic journey. I also express my sincere appreciation to the management of Kigamboni Municipal Council for permitting me to gather data without any constraints within their organization. Furthermore, I would like to thank all individuals who assisted me throughout the research process. In conclusion, I extend my gratitude to my fellow students, my colleagues, and all other individuals who generously offered their efforts, understanding, support, and encouragement throughout the writing of this dissertation.</w:t>
      </w:r>
      <w:bookmarkEnd w:id="14"/>
      <w:bookmarkEnd w:id="15"/>
    </w:p>
    <w:p w14:paraId="4C47A037" w14:textId="77777777" w:rsidR="0061113E" w:rsidRPr="007834F4" w:rsidRDefault="0061113E" w:rsidP="0061113E">
      <w:pPr>
        <w:pStyle w:val="Heading1"/>
        <w:spacing w:line="360" w:lineRule="auto"/>
        <w:jc w:val="both"/>
        <w:rPr>
          <w:rFonts w:ascii="Times New Roman" w:hAnsi="Times New Roman" w:cs="Times New Roman"/>
          <w:b/>
          <w:bCs/>
          <w:color w:val="000000" w:themeColor="text1"/>
          <w:sz w:val="24"/>
          <w:szCs w:val="24"/>
        </w:rPr>
      </w:pPr>
    </w:p>
    <w:p w14:paraId="72DA29F4" w14:textId="77777777" w:rsidR="0061113E" w:rsidRPr="007834F4" w:rsidRDefault="0061113E" w:rsidP="0061113E">
      <w:pPr>
        <w:spacing w:line="360" w:lineRule="auto"/>
        <w:rPr>
          <w:rFonts w:ascii="Times New Roman" w:hAnsi="Times New Roman" w:cs="Times New Roman"/>
          <w:color w:val="000000" w:themeColor="text1"/>
          <w:sz w:val="24"/>
          <w:szCs w:val="24"/>
        </w:rPr>
      </w:pPr>
    </w:p>
    <w:p w14:paraId="726C0707" w14:textId="2F6E1781" w:rsidR="00964EAC" w:rsidRDefault="00964EAC" w:rsidP="0061113E">
      <w:pPr>
        <w:spacing w:line="360" w:lineRule="auto"/>
        <w:jc w:val="both"/>
        <w:rPr>
          <w:rFonts w:ascii="Times New Roman" w:eastAsia="Calibri" w:hAnsi="Times New Roman" w:cs="Times New Roman"/>
          <w:sz w:val="24"/>
          <w:szCs w:val="24"/>
          <w:lang w:val="en-IN"/>
        </w:rPr>
      </w:pPr>
    </w:p>
    <w:p w14:paraId="66F59424" w14:textId="77777777" w:rsidR="001048A9" w:rsidRDefault="001048A9" w:rsidP="0061113E">
      <w:pPr>
        <w:spacing w:line="360" w:lineRule="auto"/>
        <w:jc w:val="both"/>
        <w:rPr>
          <w:rFonts w:ascii="Times New Roman" w:eastAsia="Calibri" w:hAnsi="Times New Roman" w:cs="Times New Roman"/>
          <w:sz w:val="24"/>
          <w:szCs w:val="24"/>
          <w:lang w:val="en-IN"/>
        </w:rPr>
      </w:pPr>
    </w:p>
    <w:p w14:paraId="764127B4" w14:textId="77777777" w:rsidR="001048A9" w:rsidRDefault="001048A9" w:rsidP="0061113E">
      <w:pPr>
        <w:spacing w:line="360" w:lineRule="auto"/>
        <w:jc w:val="both"/>
        <w:rPr>
          <w:rFonts w:ascii="Times New Roman" w:eastAsia="Calibri" w:hAnsi="Times New Roman" w:cs="Times New Roman"/>
          <w:sz w:val="24"/>
          <w:szCs w:val="24"/>
          <w:lang w:val="en-IN"/>
        </w:rPr>
      </w:pPr>
    </w:p>
    <w:p w14:paraId="3C9D238B" w14:textId="77777777" w:rsidR="001048A9" w:rsidRDefault="001048A9" w:rsidP="0061113E">
      <w:pPr>
        <w:spacing w:line="360" w:lineRule="auto"/>
        <w:jc w:val="both"/>
        <w:rPr>
          <w:rFonts w:ascii="Times New Roman" w:eastAsia="Calibri" w:hAnsi="Times New Roman" w:cs="Times New Roman"/>
          <w:sz w:val="24"/>
          <w:szCs w:val="24"/>
          <w:lang w:val="en-IN"/>
        </w:rPr>
      </w:pPr>
    </w:p>
    <w:p w14:paraId="73696EC6" w14:textId="77777777" w:rsidR="001048A9" w:rsidRDefault="001048A9" w:rsidP="0061113E">
      <w:pPr>
        <w:spacing w:line="360" w:lineRule="auto"/>
        <w:jc w:val="both"/>
        <w:rPr>
          <w:rFonts w:ascii="Times New Roman" w:eastAsia="Calibri" w:hAnsi="Times New Roman" w:cs="Times New Roman"/>
          <w:sz w:val="24"/>
          <w:szCs w:val="24"/>
          <w:lang w:val="en-IN"/>
        </w:rPr>
      </w:pPr>
    </w:p>
    <w:p w14:paraId="2ECB959F" w14:textId="77777777" w:rsidR="001048A9" w:rsidRPr="001048A9" w:rsidRDefault="001048A9" w:rsidP="0061113E">
      <w:pPr>
        <w:spacing w:line="360" w:lineRule="auto"/>
        <w:jc w:val="both"/>
        <w:rPr>
          <w:rFonts w:ascii="Times New Roman" w:eastAsia="Calibri" w:hAnsi="Times New Roman" w:cs="Times New Roman"/>
          <w:sz w:val="24"/>
          <w:szCs w:val="24"/>
          <w:lang w:val="en-IN"/>
        </w:rPr>
      </w:pPr>
    </w:p>
    <w:p w14:paraId="53F763EE" w14:textId="59ED8A0F" w:rsidR="00964EAC" w:rsidRPr="00D9748C" w:rsidRDefault="009A0E11" w:rsidP="00D9748C">
      <w:pPr>
        <w:pStyle w:val="Heading1"/>
        <w:spacing w:line="360" w:lineRule="auto"/>
        <w:jc w:val="center"/>
        <w:rPr>
          <w:rFonts w:ascii="Times New Roman" w:hAnsi="Times New Roman" w:cs="Times New Roman"/>
          <w:b/>
          <w:bCs/>
          <w:color w:val="auto"/>
          <w:sz w:val="24"/>
          <w:szCs w:val="24"/>
        </w:rPr>
      </w:pPr>
      <w:bookmarkStart w:id="16" w:name="_Toc216807225"/>
      <w:r w:rsidRPr="00D9748C">
        <w:rPr>
          <w:rFonts w:ascii="Times New Roman" w:hAnsi="Times New Roman" w:cs="Times New Roman"/>
          <w:b/>
          <w:bCs/>
          <w:color w:val="auto"/>
          <w:sz w:val="24"/>
          <w:szCs w:val="24"/>
        </w:rPr>
        <w:lastRenderedPageBreak/>
        <w:t>ABSTRACT</w:t>
      </w:r>
      <w:bookmarkEnd w:id="16"/>
    </w:p>
    <w:p w14:paraId="370A0363" w14:textId="17B0F9F4" w:rsidR="00964EAC" w:rsidRPr="007834F4" w:rsidRDefault="00964EAC" w:rsidP="0061113E">
      <w:pPr>
        <w:spacing w:line="360" w:lineRule="auto"/>
        <w:jc w:val="both"/>
        <w:rPr>
          <w:rFonts w:ascii="Times New Roman" w:hAnsi="Times New Roman" w:cs="Times New Roman"/>
          <w:color w:val="000000" w:themeColor="text1"/>
          <w:sz w:val="24"/>
          <w:szCs w:val="24"/>
        </w:rPr>
      </w:pPr>
      <w:r w:rsidRPr="007834F4">
        <w:rPr>
          <w:rFonts w:ascii="Times New Roman" w:hAnsi="Times New Roman" w:cs="Times New Roman"/>
          <w:color w:val="000000" w:themeColor="text1"/>
          <w:sz w:val="24"/>
          <w:szCs w:val="24"/>
        </w:rPr>
        <w:t>This research assessed the role of training needs assessment in developing effective training programs within Local Government Authorities (LGAs) in Tanzania, with a case of Kigamboni Municipal Council. The study adopted Human Capital Theory that helps to assess the role of TNA on developing effective training programs, to identify challenges of TNA execution and suggest techniques to improve TNA process.</w:t>
      </w:r>
      <w:r w:rsidR="0002680C" w:rsidRPr="007834F4">
        <w:rPr>
          <w:rFonts w:ascii="Times New Roman" w:hAnsi="Times New Roman" w:cs="Times New Roman"/>
          <w:color w:val="000000" w:themeColor="text1"/>
          <w:sz w:val="24"/>
          <w:szCs w:val="24"/>
        </w:rPr>
        <w:t xml:space="preserve"> A mixed research approach was adopted that included quantitative and qualitative methods. Data were collected from 34</w:t>
      </w:r>
      <w:r w:rsidR="00422BE7" w:rsidRPr="007834F4">
        <w:rPr>
          <w:rFonts w:ascii="Times New Roman" w:hAnsi="Times New Roman" w:cs="Times New Roman"/>
          <w:color w:val="000000" w:themeColor="text1"/>
          <w:sz w:val="24"/>
          <w:szCs w:val="24"/>
        </w:rPr>
        <w:t>1</w:t>
      </w:r>
      <w:r w:rsidR="0002680C" w:rsidRPr="007834F4">
        <w:rPr>
          <w:rFonts w:ascii="Times New Roman" w:hAnsi="Times New Roman" w:cs="Times New Roman"/>
          <w:color w:val="000000" w:themeColor="text1"/>
          <w:sz w:val="24"/>
          <w:szCs w:val="24"/>
        </w:rPr>
        <w:t xml:space="preserve"> respondents, including training manager, heads of department and other employees using documents review, interview and questionnair</w:t>
      </w:r>
      <w:r w:rsidR="00462AD6" w:rsidRPr="007834F4">
        <w:rPr>
          <w:rFonts w:ascii="Times New Roman" w:hAnsi="Times New Roman" w:cs="Times New Roman"/>
          <w:color w:val="000000" w:themeColor="text1"/>
          <w:sz w:val="24"/>
          <w:szCs w:val="24"/>
        </w:rPr>
        <w:t xml:space="preserve">e. Data analysis was conducted through Statistical Package for Social Science (SPSS) and thematic analysis. The findings from the study revealed that TNA is very essential in strengthening the effectiveness of training programs, aligning training with organizations objectives and identifying the skill gap as well as improving the performance of employees. Nevertheless, there are some challenges that hinder the effectiveness of TNA process such as resources limitations, time limit, lack of </w:t>
      </w:r>
      <w:r w:rsidR="00422BE7" w:rsidRPr="007834F4">
        <w:rPr>
          <w:rFonts w:ascii="Times New Roman" w:hAnsi="Times New Roman" w:cs="Times New Roman"/>
          <w:color w:val="000000" w:themeColor="text1"/>
          <w:sz w:val="24"/>
          <w:szCs w:val="24"/>
        </w:rPr>
        <w:t>stakeholder’s</w:t>
      </w:r>
      <w:r w:rsidR="00462AD6" w:rsidRPr="007834F4">
        <w:rPr>
          <w:rFonts w:ascii="Times New Roman" w:hAnsi="Times New Roman" w:cs="Times New Roman"/>
          <w:color w:val="000000" w:themeColor="text1"/>
          <w:sz w:val="24"/>
          <w:szCs w:val="24"/>
        </w:rPr>
        <w:t xml:space="preserve"> involvement, poor methodology of collecting data</w:t>
      </w:r>
      <w:r w:rsidR="00422BE7" w:rsidRPr="007834F4">
        <w:rPr>
          <w:rFonts w:ascii="Times New Roman" w:hAnsi="Times New Roman" w:cs="Times New Roman"/>
          <w:color w:val="000000" w:themeColor="text1"/>
          <w:sz w:val="24"/>
          <w:szCs w:val="24"/>
        </w:rPr>
        <w:t xml:space="preserve"> and employee’s resistance. T</w:t>
      </w:r>
      <w:r w:rsidR="003B5DB7">
        <w:rPr>
          <w:rFonts w:ascii="Times New Roman" w:hAnsi="Times New Roman" w:cs="Times New Roman"/>
          <w:color w:val="000000" w:themeColor="text1"/>
          <w:sz w:val="24"/>
          <w:szCs w:val="24"/>
        </w:rPr>
        <w:t>he study revealed</w:t>
      </w:r>
      <w:r w:rsidR="00422BE7" w:rsidRPr="007834F4">
        <w:rPr>
          <w:rFonts w:ascii="Times New Roman" w:hAnsi="Times New Roman" w:cs="Times New Roman"/>
          <w:color w:val="000000" w:themeColor="text1"/>
          <w:sz w:val="24"/>
          <w:szCs w:val="24"/>
        </w:rPr>
        <w:t xml:space="preserve"> some techniques to improve the TNA process such as allocating adequate resources, adopting suitable data collection techniques and increasing stakeholders’ involvement. The study concluded that effective TNA is very essential for creating training programs that influences service delivery and workforce competence in LGAs. The study </w:t>
      </w:r>
      <w:r w:rsidR="00CA5DF7" w:rsidRPr="007834F4">
        <w:rPr>
          <w:rFonts w:ascii="Times New Roman" w:hAnsi="Times New Roman" w:cs="Times New Roman"/>
          <w:color w:val="000000" w:themeColor="text1"/>
          <w:sz w:val="24"/>
          <w:szCs w:val="24"/>
        </w:rPr>
        <w:t>recommends</w:t>
      </w:r>
      <w:r w:rsidR="00422BE7" w:rsidRPr="007834F4">
        <w:rPr>
          <w:rFonts w:ascii="Times New Roman" w:hAnsi="Times New Roman" w:cs="Times New Roman"/>
          <w:color w:val="000000" w:themeColor="text1"/>
          <w:sz w:val="24"/>
          <w:szCs w:val="24"/>
        </w:rPr>
        <w:t xml:space="preserve"> for investing in capacity building for TNA, structures TNA practices and to consider TNA as primary condition for developing effective training programs. </w:t>
      </w:r>
      <w:r w:rsidR="00CA5DF7" w:rsidRPr="007834F4">
        <w:rPr>
          <w:rFonts w:ascii="Times New Roman" w:hAnsi="Times New Roman" w:cs="Times New Roman"/>
          <w:color w:val="000000" w:themeColor="text1"/>
          <w:sz w:val="24"/>
          <w:szCs w:val="24"/>
        </w:rPr>
        <w:t>Furthermore, these findings provide a proper insight for LGA administrators, policymakers and human resource officers who aim to strengthen public service delivery and improve workforce competences.</w:t>
      </w:r>
    </w:p>
    <w:p w14:paraId="34717C26" w14:textId="77777777" w:rsidR="004947F2" w:rsidRPr="007834F4" w:rsidRDefault="004947F2" w:rsidP="0061113E">
      <w:pPr>
        <w:spacing w:line="360" w:lineRule="auto"/>
        <w:jc w:val="both"/>
        <w:rPr>
          <w:rFonts w:ascii="Times New Roman" w:eastAsia="Calibri" w:hAnsi="Times New Roman" w:cs="Times New Roman"/>
          <w:sz w:val="24"/>
          <w:szCs w:val="24"/>
        </w:rPr>
      </w:pPr>
    </w:p>
    <w:p w14:paraId="00B47C00" w14:textId="77777777" w:rsidR="004947F2" w:rsidRPr="007834F4" w:rsidRDefault="004947F2" w:rsidP="004947F2">
      <w:pPr>
        <w:spacing w:line="360" w:lineRule="auto"/>
        <w:jc w:val="center"/>
        <w:rPr>
          <w:rFonts w:ascii="Times New Roman" w:eastAsia="Calibri" w:hAnsi="Times New Roman" w:cs="Times New Roman"/>
          <w:sz w:val="24"/>
          <w:szCs w:val="24"/>
        </w:rPr>
      </w:pPr>
    </w:p>
    <w:p w14:paraId="2705B656" w14:textId="77777777" w:rsidR="004947F2" w:rsidRPr="007834F4" w:rsidRDefault="004947F2" w:rsidP="004947F2">
      <w:pPr>
        <w:spacing w:line="360" w:lineRule="auto"/>
        <w:jc w:val="center"/>
        <w:rPr>
          <w:rFonts w:ascii="Times New Roman" w:eastAsia="Calibri" w:hAnsi="Times New Roman" w:cs="Times New Roman"/>
          <w:sz w:val="24"/>
          <w:szCs w:val="24"/>
        </w:rPr>
      </w:pPr>
    </w:p>
    <w:p w14:paraId="682C8A80" w14:textId="77777777" w:rsidR="004947F2" w:rsidRPr="007834F4" w:rsidRDefault="004947F2" w:rsidP="009A0E11">
      <w:pPr>
        <w:rPr>
          <w:rFonts w:ascii="Times New Roman" w:eastAsia="Calibri" w:hAnsi="Times New Roman" w:cs="Times New Roman"/>
          <w:sz w:val="24"/>
          <w:szCs w:val="24"/>
        </w:rPr>
      </w:pPr>
    </w:p>
    <w:p w14:paraId="7F84B080" w14:textId="77777777" w:rsidR="004947F2" w:rsidRPr="007834F4" w:rsidRDefault="004947F2" w:rsidP="00363270">
      <w:pPr>
        <w:rPr>
          <w:rFonts w:ascii="Times New Roman" w:eastAsia="Calibri" w:hAnsi="Times New Roman" w:cs="Times New Roman"/>
          <w:sz w:val="24"/>
          <w:szCs w:val="24"/>
        </w:rPr>
      </w:pPr>
    </w:p>
    <w:p w14:paraId="78A945BD" w14:textId="10E55FAB" w:rsidR="00D9748C" w:rsidRPr="00D9748C" w:rsidRDefault="00AD6450" w:rsidP="009A0E11">
      <w:pPr>
        <w:pStyle w:val="Heading1"/>
        <w:spacing w:after="240" w:line="360" w:lineRule="auto"/>
        <w:jc w:val="center"/>
        <w:rPr>
          <w:rFonts w:ascii="Times New Roman" w:hAnsi="Times New Roman" w:cs="Times New Roman"/>
          <w:b/>
          <w:bCs/>
          <w:color w:val="auto"/>
          <w:sz w:val="24"/>
          <w:szCs w:val="24"/>
        </w:rPr>
      </w:pPr>
      <w:bookmarkStart w:id="17" w:name="_Toc188830724"/>
      <w:bookmarkStart w:id="18" w:name="_Toc216807226"/>
      <w:r w:rsidRPr="00D9748C">
        <w:rPr>
          <w:rFonts w:ascii="Times New Roman" w:hAnsi="Times New Roman" w:cs="Times New Roman"/>
          <w:b/>
          <w:bCs/>
          <w:color w:val="auto"/>
          <w:sz w:val="24"/>
          <w:szCs w:val="24"/>
        </w:rPr>
        <w:lastRenderedPageBreak/>
        <w:t>LIST OF ABBREVIATIONS</w:t>
      </w:r>
      <w:bookmarkEnd w:id="17"/>
      <w:bookmarkEnd w:id="18"/>
    </w:p>
    <w:p w14:paraId="1EAB9518" w14:textId="77777777" w:rsidR="004947F2" w:rsidRPr="007834F4" w:rsidRDefault="004947F2" w:rsidP="004947F2">
      <w:pPr>
        <w:rPr>
          <w:rFonts w:ascii="Times New Roman" w:eastAsia="Calibri" w:hAnsi="Times New Roman" w:cs="Times New Roman"/>
          <w:sz w:val="24"/>
          <w:szCs w:val="24"/>
        </w:rPr>
      </w:pPr>
      <w:r w:rsidRPr="007834F4">
        <w:rPr>
          <w:rFonts w:ascii="Times New Roman" w:eastAsia="Calibri" w:hAnsi="Times New Roman" w:cs="Times New Roman"/>
          <w:sz w:val="24"/>
          <w:szCs w:val="24"/>
        </w:rPr>
        <w:t xml:space="preserve">CURT                     Constitution of United Republic of Tanzania </w:t>
      </w:r>
    </w:p>
    <w:p w14:paraId="37836E78" w14:textId="77777777" w:rsidR="004947F2" w:rsidRPr="007834F4" w:rsidRDefault="004947F2" w:rsidP="004947F2">
      <w:pPr>
        <w:rPr>
          <w:rFonts w:ascii="Times New Roman" w:eastAsia="Calibri" w:hAnsi="Times New Roman" w:cs="Times New Roman"/>
          <w:sz w:val="24"/>
          <w:szCs w:val="24"/>
        </w:rPr>
      </w:pPr>
      <w:r w:rsidRPr="007834F4">
        <w:rPr>
          <w:rFonts w:ascii="Times New Roman" w:eastAsia="Calibri" w:hAnsi="Times New Roman" w:cs="Times New Roman"/>
          <w:sz w:val="24"/>
          <w:szCs w:val="24"/>
        </w:rPr>
        <w:t>LGAs                      Local Government Authorities</w:t>
      </w:r>
    </w:p>
    <w:p w14:paraId="4831C6A3" w14:textId="77777777" w:rsidR="004947F2" w:rsidRPr="007834F4" w:rsidRDefault="004947F2" w:rsidP="004947F2">
      <w:pPr>
        <w:rPr>
          <w:rFonts w:ascii="Times New Roman" w:eastAsia="Calibri" w:hAnsi="Times New Roman" w:cs="Times New Roman"/>
          <w:sz w:val="24"/>
          <w:szCs w:val="24"/>
        </w:rPr>
      </w:pPr>
      <w:r w:rsidRPr="007834F4">
        <w:rPr>
          <w:rFonts w:ascii="Times New Roman" w:eastAsia="Calibri" w:hAnsi="Times New Roman" w:cs="Times New Roman"/>
          <w:sz w:val="24"/>
          <w:szCs w:val="24"/>
        </w:rPr>
        <w:t xml:space="preserve">MDAs                     Ministries, Departments, and Agencies </w:t>
      </w:r>
    </w:p>
    <w:p w14:paraId="389E3B46" w14:textId="77777777" w:rsidR="004947F2" w:rsidRPr="007834F4" w:rsidRDefault="004947F2" w:rsidP="004947F2">
      <w:pPr>
        <w:rPr>
          <w:rFonts w:ascii="Times New Roman" w:eastAsia="Calibri" w:hAnsi="Times New Roman" w:cs="Times New Roman"/>
          <w:sz w:val="24"/>
          <w:szCs w:val="24"/>
        </w:rPr>
      </w:pPr>
      <w:r w:rsidRPr="007834F4">
        <w:rPr>
          <w:rFonts w:ascii="Times New Roman" w:eastAsia="Calibri" w:hAnsi="Times New Roman" w:cs="Times New Roman"/>
          <w:sz w:val="24"/>
          <w:szCs w:val="24"/>
        </w:rPr>
        <w:t>TNA                        Training Needs Analysis</w:t>
      </w:r>
    </w:p>
    <w:p w14:paraId="2954C107" w14:textId="77777777" w:rsidR="004947F2" w:rsidRPr="007834F4" w:rsidRDefault="004947F2" w:rsidP="004947F2">
      <w:pPr>
        <w:rPr>
          <w:rFonts w:ascii="Times New Roman" w:eastAsia="Calibri" w:hAnsi="Times New Roman" w:cs="Times New Roman"/>
          <w:sz w:val="24"/>
          <w:szCs w:val="24"/>
        </w:rPr>
      </w:pPr>
      <w:r w:rsidRPr="007834F4">
        <w:rPr>
          <w:rFonts w:ascii="Times New Roman" w:eastAsia="Calibri" w:hAnsi="Times New Roman" w:cs="Times New Roman"/>
          <w:sz w:val="24"/>
          <w:szCs w:val="24"/>
        </w:rPr>
        <w:t xml:space="preserve">PMO-RALG           The Prime Minister’s Office – Regional Administration and Local </w:t>
      </w:r>
    </w:p>
    <w:p w14:paraId="337DDFCB" w14:textId="77777777" w:rsidR="004947F2" w:rsidRPr="007834F4" w:rsidRDefault="004947F2" w:rsidP="004947F2">
      <w:pPr>
        <w:rPr>
          <w:rFonts w:ascii="Times New Roman" w:eastAsia="Calibri" w:hAnsi="Times New Roman" w:cs="Times New Roman"/>
          <w:sz w:val="24"/>
          <w:szCs w:val="24"/>
        </w:rPr>
      </w:pPr>
      <w:r w:rsidRPr="007834F4">
        <w:rPr>
          <w:rFonts w:ascii="Times New Roman" w:eastAsia="Calibri" w:hAnsi="Times New Roman" w:cs="Times New Roman"/>
          <w:sz w:val="24"/>
          <w:szCs w:val="24"/>
        </w:rPr>
        <w:t xml:space="preserve">                                Government </w:t>
      </w:r>
    </w:p>
    <w:p w14:paraId="7EFF35B3" w14:textId="77777777" w:rsidR="004947F2" w:rsidRPr="007834F4" w:rsidRDefault="004947F2" w:rsidP="004947F2">
      <w:pPr>
        <w:rPr>
          <w:rFonts w:ascii="Times New Roman" w:eastAsia="Calibri" w:hAnsi="Times New Roman" w:cs="Times New Roman"/>
          <w:sz w:val="24"/>
          <w:szCs w:val="24"/>
        </w:rPr>
      </w:pPr>
      <w:r w:rsidRPr="007834F4">
        <w:rPr>
          <w:rFonts w:ascii="Times New Roman" w:eastAsia="Calibri" w:hAnsi="Times New Roman" w:cs="Times New Roman"/>
          <w:sz w:val="24"/>
          <w:szCs w:val="24"/>
        </w:rPr>
        <w:t xml:space="preserve">PO-PSM                The President’s Office Public Service Management </w:t>
      </w:r>
    </w:p>
    <w:p w14:paraId="1FBC14C2" w14:textId="77777777" w:rsidR="004947F2" w:rsidRPr="007834F4" w:rsidRDefault="004947F2" w:rsidP="004947F2">
      <w:pPr>
        <w:jc w:val="center"/>
        <w:rPr>
          <w:rFonts w:ascii="Times New Roman" w:eastAsia="Calibri" w:hAnsi="Times New Roman" w:cs="Times New Roman"/>
          <w:b/>
          <w:bCs/>
          <w:sz w:val="24"/>
          <w:szCs w:val="24"/>
        </w:rPr>
      </w:pPr>
    </w:p>
    <w:p w14:paraId="0D750C5A" w14:textId="77777777" w:rsidR="004947F2" w:rsidRPr="007834F4" w:rsidRDefault="004947F2" w:rsidP="004947F2">
      <w:pPr>
        <w:jc w:val="center"/>
        <w:rPr>
          <w:rFonts w:ascii="Times New Roman" w:eastAsia="Calibri" w:hAnsi="Times New Roman" w:cs="Times New Roman"/>
          <w:b/>
          <w:bCs/>
          <w:sz w:val="24"/>
          <w:szCs w:val="24"/>
        </w:rPr>
      </w:pPr>
    </w:p>
    <w:p w14:paraId="5E67A32C" w14:textId="77777777" w:rsidR="004947F2" w:rsidRPr="007834F4" w:rsidRDefault="004947F2" w:rsidP="004947F2">
      <w:pPr>
        <w:jc w:val="center"/>
        <w:rPr>
          <w:rFonts w:ascii="Times New Roman" w:eastAsia="Calibri" w:hAnsi="Times New Roman" w:cs="Times New Roman"/>
          <w:b/>
          <w:bCs/>
          <w:sz w:val="24"/>
          <w:szCs w:val="24"/>
        </w:rPr>
      </w:pPr>
    </w:p>
    <w:p w14:paraId="48EBBDF4" w14:textId="77777777" w:rsidR="004947F2" w:rsidRPr="007834F4" w:rsidRDefault="004947F2" w:rsidP="004947F2">
      <w:pPr>
        <w:jc w:val="center"/>
        <w:rPr>
          <w:rFonts w:ascii="Times New Roman" w:eastAsia="Calibri" w:hAnsi="Times New Roman" w:cs="Times New Roman"/>
          <w:b/>
          <w:bCs/>
          <w:sz w:val="24"/>
          <w:szCs w:val="24"/>
        </w:rPr>
      </w:pPr>
    </w:p>
    <w:p w14:paraId="16E313DB" w14:textId="77777777" w:rsidR="004947F2" w:rsidRPr="007834F4" w:rsidRDefault="004947F2" w:rsidP="004947F2">
      <w:pPr>
        <w:jc w:val="center"/>
        <w:rPr>
          <w:rFonts w:ascii="Times New Roman" w:eastAsia="Calibri" w:hAnsi="Times New Roman" w:cs="Times New Roman"/>
          <w:b/>
          <w:bCs/>
          <w:sz w:val="24"/>
          <w:szCs w:val="24"/>
        </w:rPr>
      </w:pPr>
    </w:p>
    <w:p w14:paraId="207D86B6" w14:textId="77777777" w:rsidR="004947F2" w:rsidRPr="007834F4" w:rsidRDefault="004947F2" w:rsidP="004947F2">
      <w:pPr>
        <w:jc w:val="center"/>
        <w:rPr>
          <w:rFonts w:ascii="Times New Roman" w:eastAsia="Calibri" w:hAnsi="Times New Roman" w:cs="Times New Roman"/>
          <w:b/>
          <w:bCs/>
          <w:sz w:val="24"/>
          <w:szCs w:val="24"/>
        </w:rPr>
      </w:pPr>
    </w:p>
    <w:p w14:paraId="0AA5B8E8" w14:textId="77777777" w:rsidR="004947F2" w:rsidRPr="007834F4" w:rsidRDefault="004947F2" w:rsidP="004947F2">
      <w:pPr>
        <w:jc w:val="center"/>
        <w:rPr>
          <w:rFonts w:ascii="Times New Roman" w:eastAsia="Calibri" w:hAnsi="Times New Roman" w:cs="Times New Roman"/>
          <w:b/>
          <w:bCs/>
          <w:sz w:val="24"/>
          <w:szCs w:val="24"/>
        </w:rPr>
      </w:pPr>
    </w:p>
    <w:p w14:paraId="12B34605" w14:textId="77777777" w:rsidR="004947F2" w:rsidRPr="007834F4" w:rsidRDefault="004947F2" w:rsidP="004947F2">
      <w:pPr>
        <w:jc w:val="center"/>
        <w:rPr>
          <w:rFonts w:ascii="Times New Roman" w:eastAsia="Calibri" w:hAnsi="Times New Roman" w:cs="Times New Roman"/>
          <w:b/>
          <w:bCs/>
          <w:sz w:val="24"/>
          <w:szCs w:val="24"/>
        </w:rPr>
      </w:pPr>
    </w:p>
    <w:p w14:paraId="0291E7F7" w14:textId="77777777" w:rsidR="004947F2" w:rsidRPr="007834F4" w:rsidRDefault="004947F2" w:rsidP="004947F2">
      <w:pPr>
        <w:jc w:val="center"/>
        <w:rPr>
          <w:rFonts w:ascii="Times New Roman" w:eastAsia="Calibri" w:hAnsi="Times New Roman" w:cs="Times New Roman"/>
          <w:b/>
          <w:bCs/>
          <w:sz w:val="24"/>
          <w:szCs w:val="24"/>
        </w:rPr>
      </w:pPr>
    </w:p>
    <w:p w14:paraId="327CA069" w14:textId="77777777" w:rsidR="004947F2" w:rsidRPr="007834F4" w:rsidRDefault="004947F2" w:rsidP="004947F2">
      <w:pPr>
        <w:jc w:val="center"/>
        <w:rPr>
          <w:rFonts w:ascii="Times New Roman" w:eastAsia="Calibri" w:hAnsi="Times New Roman" w:cs="Times New Roman"/>
          <w:b/>
          <w:bCs/>
          <w:sz w:val="24"/>
          <w:szCs w:val="24"/>
        </w:rPr>
      </w:pPr>
    </w:p>
    <w:p w14:paraId="7222A007" w14:textId="77777777" w:rsidR="004947F2" w:rsidRPr="007834F4" w:rsidRDefault="004947F2" w:rsidP="004947F2">
      <w:pPr>
        <w:jc w:val="center"/>
        <w:rPr>
          <w:rFonts w:ascii="Times New Roman" w:eastAsia="Calibri" w:hAnsi="Times New Roman" w:cs="Times New Roman"/>
          <w:b/>
          <w:bCs/>
          <w:sz w:val="24"/>
          <w:szCs w:val="24"/>
        </w:rPr>
      </w:pPr>
    </w:p>
    <w:p w14:paraId="3562331D" w14:textId="77777777" w:rsidR="004947F2" w:rsidRPr="007834F4" w:rsidRDefault="004947F2" w:rsidP="004947F2">
      <w:pPr>
        <w:jc w:val="center"/>
        <w:rPr>
          <w:rFonts w:ascii="Times New Roman" w:eastAsia="Calibri" w:hAnsi="Times New Roman" w:cs="Times New Roman"/>
          <w:b/>
          <w:bCs/>
          <w:sz w:val="24"/>
          <w:szCs w:val="24"/>
        </w:rPr>
      </w:pPr>
    </w:p>
    <w:p w14:paraId="134FC212" w14:textId="77777777" w:rsidR="004947F2" w:rsidRPr="007834F4" w:rsidRDefault="004947F2" w:rsidP="004947F2">
      <w:pPr>
        <w:jc w:val="center"/>
        <w:rPr>
          <w:rFonts w:ascii="Times New Roman" w:eastAsia="Calibri" w:hAnsi="Times New Roman" w:cs="Times New Roman"/>
          <w:b/>
          <w:bCs/>
          <w:sz w:val="24"/>
          <w:szCs w:val="24"/>
        </w:rPr>
      </w:pPr>
    </w:p>
    <w:p w14:paraId="75D4DA8B" w14:textId="77777777" w:rsidR="004947F2" w:rsidRPr="007834F4" w:rsidRDefault="004947F2" w:rsidP="004947F2">
      <w:pPr>
        <w:jc w:val="center"/>
        <w:rPr>
          <w:rFonts w:ascii="Times New Roman" w:eastAsia="Calibri" w:hAnsi="Times New Roman" w:cs="Times New Roman"/>
          <w:b/>
          <w:bCs/>
          <w:sz w:val="24"/>
          <w:szCs w:val="24"/>
        </w:rPr>
      </w:pPr>
    </w:p>
    <w:p w14:paraId="01D0F492" w14:textId="77777777" w:rsidR="004947F2" w:rsidRPr="007834F4" w:rsidRDefault="004947F2" w:rsidP="004947F2">
      <w:pPr>
        <w:jc w:val="center"/>
        <w:rPr>
          <w:rFonts w:ascii="Times New Roman" w:eastAsia="Calibri" w:hAnsi="Times New Roman" w:cs="Times New Roman"/>
          <w:b/>
          <w:bCs/>
          <w:sz w:val="24"/>
          <w:szCs w:val="24"/>
        </w:rPr>
      </w:pPr>
    </w:p>
    <w:p w14:paraId="48433212" w14:textId="77777777" w:rsidR="004947F2" w:rsidRPr="007834F4" w:rsidRDefault="004947F2" w:rsidP="004947F2">
      <w:pPr>
        <w:jc w:val="center"/>
        <w:rPr>
          <w:rFonts w:ascii="Times New Roman" w:eastAsia="Calibri" w:hAnsi="Times New Roman" w:cs="Times New Roman"/>
          <w:b/>
          <w:bCs/>
          <w:sz w:val="24"/>
          <w:szCs w:val="24"/>
        </w:rPr>
      </w:pPr>
    </w:p>
    <w:p w14:paraId="54E4BCC0" w14:textId="77777777" w:rsidR="004947F2" w:rsidRPr="007834F4" w:rsidRDefault="004947F2" w:rsidP="004947F2">
      <w:pPr>
        <w:jc w:val="center"/>
        <w:rPr>
          <w:rFonts w:ascii="Times New Roman" w:eastAsia="Calibri" w:hAnsi="Times New Roman" w:cs="Times New Roman"/>
          <w:b/>
          <w:bCs/>
          <w:sz w:val="24"/>
          <w:szCs w:val="24"/>
        </w:rPr>
      </w:pPr>
    </w:p>
    <w:p w14:paraId="5A5BC793" w14:textId="77777777" w:rsidR="00D0742D" w:rsidRPr="007834F4" w:rsidRDefault="00D0742D" w:rsidP="00072106">
      <w:pPr>
        <w:rPr>
          <w:rFonts w:ascii="Times New Roman" w:eastAsia="Calibri" w:hAnsi="Times New Roman" w:cs="Times New Roman"/>
          <w:b/>
          <w:bCs/>
          <w:sz w:val="24"/>
          <w:szCs w:val="24"/>
        </w:rPr>
      </w:pPr>
    </w:p>
    <w:p w14:paraId="1A3B52A1" w14:textId="77777777" w:rsidR="004F13EE" w:rsidRPr="007834F4" w:rsidRDefault="004F13EE" w:rsidP="00072106">
      <w:pPr>
        <w:rPr>
          <w:rFonts w:ascii="Times New Roman" w:eastAsia="Calibri" w:hAnsi="Times New Roman" w:cs="Times New Roman"/>
          <w:b/>
          <w:bCs/>
          <w:sz w:val="24"/>
          <w:szCs w:val="24"/>
        </w:rPr>
      </w:pPr>
    </w:p>
    <w:p w14:paraId="53A03B7C" w14:textId="7B319E96" w:rsidR="00D0742D" w:rsidRPr="00D9748C" w:rsidRDefault="00D0742D" w:rsidP="00D9748C">
      <w:pPr>
        <w:pStyle w:val="Heading1"/>
        <w:spacing w:line="360" w:lineRule="auto"/>
        <w:jc w:val="center"/>
        <w:rPr>
          <w:rFonts w:ascii="Times New Roman" w:hAnsi="Times New Roman" w:cs="Times New Roman"/>
          <w:b/>
          <w:bCs/>
          <w:color w:val="auto"/>
          <w:sz w:val="24"/>
          <w:szCs w:val="24"/>
        </w:rPr>
      </w:pPr>
      <w:bookmarkStart w:id="19" w:name="_Toc188830725"/>
      <w:bookmarkStart w:id="20" w:name="_Toc216807227"/>
      <w:r w:rsidRPr="00D9748C">
        <w:rPr>
          <w:rFonts w:ascii="Times New Roman" w:hAnsi="Times New Roman" w:cs="Times New Roman"/>
          <w:b/>
          <w:bCs/>
          <w:color w:val="auto"/>
          <w:sz w:val="24"/>
          <w:szCs w:val="24"/>
        </w:rPr>
        <w:lastRenderedPageBreak/>
        <w:t>LIST OF TABLES</w:t>
      </w:r>
      <w:bookmarkEnd w:id="19"/>
      <w:bookmarkEnd w:id="20"/>
    </w:p>
    <w:p w14:paraId="663EB39D" w14:textId="743D0A24" w:rsidR="00D36892" w:rsidRPr="007834F4" w:rsidRDefault="00EC65D5" w:rsidP="00215ECE">
      <w:pPr>
        <w:spacing w:line="360" w:lineRule="auto"/>
        <w:rPr>
          <w:rFonts w:ascii="Times New Roman" w:eastAsia="Calibri" w:hAnsi="Times New Roman" w:cs="Times New Roman"/>
          <w:sz w:val="24"/>
          <w:szCs w:val="24"/>
        </w:rPr>
      </w:pPr>
      <w:r w:rsidRPr="00EC65D5">
        <w:rPr>
          <w:rFonts w:ascii="Times New Roman" w:eastAsia="Calibri" w:hAnsi="Times New Roman" w:cs="Times New Roman"/>
          <w:sz w:val="24"/>
          <w:szCs w:val="24"/>
        </w:rPr>
        <w:t>Table 3.1: Kigamboni municipal council workers population and sample size estimation</w:t>
      </w:r>
      <w:r w:rsidR="00215ECE">
        <w:rPr>
          <w:rFonts w:ascii="Times New Roman" w:eastAsia="Calibri" w:hAnsi="Times New Roman" w:cs="Times New Roman"/>
          <w:sz w:val="24"/>
          <w:szCs w:val="24"/>
        </w:rPr>
        <w:t>……………………………………………………………………………….29</w:t>
      </w:r>
    </w:p>
    <w:p w14:paraId="1F8EA9C5" w14:textId="3E53CB11" w:rsidR="00751ACF" w:rsidRPr="00751ACF" w:rsidRDefault="00751ACF" w:rsidP="00751ACF">
      <w:pPr>
        <w:rPr>
          <w:rFonts w:ascii="Times New Roman" w:eastAsia="Calibri" w:hAnsi="Times New Roman" w:cs="Times New Roman"/>
          <w:bCs/>
          <w:sz w:val="24"/>
          <w:szCs w:val="24"/>
        </w:rPr>
      </w:pPr>
      <w:r w:rsidRPr="00751ACF">
        <w:rPr>
          <w:rFonts w:ascii="Times New Roman" w:eastAsia="Calibri" w:hAnsi="Times New Roman" w:cs="Times New Roman"/>
          <w:bCs/>
          <w:sz w:val="24"/>
          <w:szCs w:val="24"/>
        </w:rPr>
        <w:t>Table 4.1 Demographic’s characteristics of respondents…………………………</w:t>
      </w:r>
      <w:r>
        <w:rPr>
          <w:rFonts w:ascii="Times New Roman" w:eastAsia="Calibri" w:hAnsi="Times New Roman" w:cs="Times New Roman"/>
          <w:bCs/>
          <w:sz w:val="24"/>
          <w:szCs w:val="24"/>
        </w:rPr>
        <w:t>….</w:t>
      </w:r>
      <w:r w:rsidRPr="00751ACF">
        <w:rPr>
          <w:rFonts w:ascii="Times New Roman" w:eastAsia="Calibri" w:hAnsi="Times New Roman" w:cs="Times New Roman"/>
          <w:bCs/>
          <w:sz w:val="24"/>
          <w:szCs w:val="24"/>
        </w:rPr>
        <w:t>....3</w:t>
      </w:r>
      <w:r w:rsidR="002738D6">
        <w:rPr>
          <w:rFonts w:ascii="Times New Roman" w:eastAsia="Calibri" w:hAnsi="Times New Roman" w:cs="Times New Roman"/>
          <w:bCs/>
          <w:sz w:val="24"/>
          <w:szCs w:val="24"/>
        </w:rPr>
        <w:t>4</w:t>
      </w:r>
    </w:p>
    <w:p w14:paraId="3215EB16" w14:textId="7DDB3B6A" w:rsidR="00AD6450" w:rsidRPr="007834F4" w:rsidRDefault="002738D6" w:rsidP="00D0742D">
      <w:pPr>
        <w:rPr>
          <w:rFonts w:ascii="Times New Roman" w:eastAsia="Calibri" w:hAnsi="Times New Roman" w:cs="Times New Roman"/>
          <w:sz w:val="24"/>
          <w:szCs w:val="24"/>
        </w:rPr>
      </w:pPr>
      <w:r w:rsidRPr="002738D6">
        <w:rPr>
          <w:rFonts w:ascii="Times New Roman" w:eastAsia="Calibri" w:hAnsi="Times New Roman" w:cs="Times New Roman"/>
          <w:sz w:val="24"/>
          <w:szCs w:val="24"/>
        </w:rPr>
        <w:t>Table 4.2 TNA impact rating</w:t>
      </w:r>
      <w:r>
        <w:rPr>
          <w:rFonts w:ascii="Times New Roman" w:eastAsia="Calibri" w:hAnsi="Times New Roman" w:cs="Times New Roman"/>
          <w:sz w:val="24"/>
          <w:szCs w:val="24"/>
        </w:rPr>
        <w:t>………………………………………………...………….35</w:t>
      </w:r>
    </w:p>
    <w:p w14:paraId="2B98D86D" w14:textId="4C0B9912" w:rsidR="00AD6450" w:rsidRPr="007834F4" w:rsidRDefault="00A42235" w:rsidP="00D0742D">
      <w:pPr>
        <w:rPr>
          <w:rFonts w:ascii="Times New Roman" w:eastAsia="Calibri" w:hAnsi="Times New Roman" w:cs="Times New Roman"/>
          <w:sz w:val="24"/>
          <w:szCs w:val="24"/>
        </w:rPr>
      </w:pPr>
      <w:r w:rsidRPr="00A42235">
        <w:rPr>
          <w:rFonts w:ascii="Times New Roman" w:eastAsia="Calibri" w:hAnsi="Times New Roman" w:cs="Times New Roman"/>
          <w:sz w:val="24"/>
          <w:szCs w:val="24"/>
        </w:rPr>
        <w:t>Table 4.3:  TNA influence on training programs at Kigamboni Municipal Council</w:t>
      </w:r>
      <w:r>
        <w:rPr>
          <w:rFonts w:ascii="Times New Roman" w:eastAsia="Calibri" w:hAnsi="Times New Roman" w:cs="Times New Roman"/>
          <w:sz w:val="24"/>
          <w:szCs w:val="24"/>
        </w:rPr>
        <w:t>…....36</w:t>
      </w:r>
    </w:p>
    <w:p w14:paraId="7F0F6033" w14:textId="7AA14E30" w:rsidR="00AD6450" w:rsidRPr="007834F4" w:rsidRDefault="00035F4E" w:rsidP="00D0742D">
      <w:pPr>
        <w:rPr>
          <w:rFonts w:ascii="Times New Roman" w:eastAsia="Calibri" w:hAnsi="Times New Roman" w:cs="Times New Roman"/>
          <w:sz w:val="24"/>
          <w:szCs w:val="24"/>
        </w:rPr>
      </w:pPr>
      <w:r w:rsidRPr="00035F4E">
        <w:rPr>
          <w:rFonts w:ascii="Times New Roman" w:eastAsia="Calibri" w:hAnsi="Times New Roman" w:cs="Times New Roman"/>
          <w:sz w:val="24"/>
          <w:szCs w:val="24"/>
        </w:rPr>
        <w:t>Table 4.4 Challenges facing Kigamboni municipal council in the execution of TNA</w:t>
      </w:r>
      <w:r>
        <w:rPr>
          <w:rFonts w:ascii="Times New Roman" w:eastAsia="Calibri" w:hAnsi="Times New Roman" w:cs="Times New Roman"/>
          <w:sz w:val="24"/>
          <w:szCs w:val="24"/>
        </w:rPr>
        <w:t>….39</w:t>
      </w:r>
    </w:p>
    <w:p w14:paraId="3E2C74AE" w14:textId="606FB20A" w:rsidR="00AD6450" w:rsidRPr="007834F4" w:rsidRDefault="00A20DE8" w:rsidP="00D0742D">
      <w:pPr>
        <w:rPr>
          <w:rFonts w:ascii="Times New Roman" w:eastAsia="Calibri" w:hAnsi="Times New Roman" w:cs="Times New Roman"/>
          <w:sz w:val="24"/>
          <w:szCs w:val="24"/>
        </w:rPr>
      </w:pPr>
      <w:r w:rsidRPr="00A20DE8">
        <w:rPr>
          <w:rFonts w:ascii="Times New Roman" w:eastAsia="Calibri" w:hAnsi="Times New Roman" w:cs="Times New Roman"/>
          <w:sz w:val="24"/>
          <w:szCs w:val="24"/>
        </w:rPr>
        <w:t>Table 4.5 The techniques for improving TNA procedures at Kigamboni Municipal Council</w:t>
      </w:r>
      <w:r>
        <w:rPr>
          <w:rFonts w:ascii="Times New Roman" w:eastAsia="Calibri" w:hAnsi="Times New Roman" w:cs="Times New Roman"/>
          <w:sz w:val="24"/>
          <w:szCs w:val="24"/>
        </w:rPr>
        <w:t>……………………………………………………………………………….…42</w:t>
      </w:r>
    </w:p>
    <w:p w14:paraId="6C90210A" w14:textId="77777777" w:rsidR="00AD6450" w:rsidRPr="007834F4" w:rsidRDefault="00AD6450" w:rsidP="00D0742D">
      <w:pPr>
        <w:rPr>
          <w:rFonts w:ascii="Times New Roman" w:eastAsia="Calibri" w:hAnsi="Times New Roman" w:cs="Times New Roman"/>
          <w:sz w:val="24"/>
          <w:szCs w:val="24"/>
        </w:rPr>
      </w:pPr>
    </w:p>
    <w:p w14:paraId="5ABDD051" w14:textId="77777777" w:rsidR="00AD6450" w:rsidRPr="007834F4" w:rsidRDefault="00AD6450" w:rsidP="00D0742D">
      <w:pPr>
        <w:rPr>
          <w:rFonts w:ascii="Times New Roman" w:eastAsia="Calibri" w:hAnsi="Times New Roman" w:cs="Times New Roman"/>
          <w:sz w:val="24"/>
          <w:szCs w:val="24"/>
        </w:rPr>
      </w:pPr>
    </w:p>
    <w:p w14:paraId="3E958A3B" w14:textId="77777777" w:rsidR="00AD6450" w:rsidRPr="007834F4" w:rsidRDefault="00AD6450" w:rsidP="00D0742D">
      <w:pPr>
        <w:rPr>
          <w:rFonts w:ascii="Times New Roman" w:eastAsia="Calibri" w:hAnsi="Times New Roman" w:cs="Times New Roman"/>
          <w:sz w:val="24"/>
          <w:szCs w:val="24"/>
        </w:rPr>
      </w:pPr>
    </w:p>
    <w:p w14:paraId="2B812AFB" w14:textId="77777777" w:rsidR="00AD6450" w:rsidRPr="007834F4" w:rsidRDefault="00AD6450" w:rsidP="00D0742D">
      <w:pPr>
        <w:rPr>
          <w:rFonts w:ascii="Times New Roman" w:eastAsia="Calibri" w:hAnsi="Times New Roman" w:cs="Times New Roman"/>
          <w:sz w:val="24"/>
          <w:szCs w:val="24"/>
        </w:rPr>
      </w:pPr>
    </w:p>
    <w:p w14:paraId="5308FD68" w14:textId="77777777" w:rsidR="00AD6450" w:rsidRPr="007834F4" w:rsidRDefault="00AD6450" w:rsidP="00D0742D">
      <w:pPr>
        <w:rPr>
          <w:rFonts w:ascii="Times New Roman" w:eastAsia="Calibri" w:hAnsi="Times New Roman" w:cs="Times New Roman"/>
          <w:sz w:val="24"/>
          <w:szCs w:val="24"/>
        </w:rPr>
      </w:pPr>
    </w:p>
    <w:p w14:paraId="43496EC3" w14:textId="77777777" w:rsidR="00AD6450" w:rsidRPr="007834F4" w:rsidRDefault="00AD6450" w:rsidP="00D0742D">
      <w:pPr>
        <w:rPr>
          <w:rFonts w:ascii="Times New Roman" w:eastAsia="Calibri" w:hAnsi="Times New Roman" w:cs="Times New Roman"/>
          <w:sz w:val="24"/>
          <w:szCs w:val="24"/>
        </w:rPr>
      </w:pPr>
    </w:p>
    <w:p w14:paraId="572C3389" w14:textId="77777777" w:rsidR="00AD6450" w:rsidRPr="007834F4" w:rsidRDefault="00AD6450" w:rsidP="00D0742D">
      <w:pPr>
        <w:rPr>
          <w:rFonts w:ascii="Times New Roman" w:eastAsia="Calibri" w:hAnsi="Times New Roman" w:cs="Times New Roman"/>
          <w:sz w:val="24"/>
          <w:szCs w:val="24"/>
        </w:rPr>
      </w:pPr>
    </w:p>
    <w:p w14:paraId="0AA97E7C" w14:textId="77777777" w:rsidR="00AD6450" w:rsidRDefault="00AD6450" w:rsidP="00D0742D">
      <w:pPr>
        <w:rPr>
          <w:rFonts w:ascii="Times New Roman" w:eastAsia="Calibri" w:hAnsi="Times New Roman" w:cs="Times New Roman"/>
          <w:sz w:val="24"/>
          <w:szCs w:val="24"/>
        </w:rPr>
      </w:pPr>
    </w:p>
    <w:p w14:paraId="602E46A1" w14:textId="77777777" w:rsidR="00AE7E05" w:rsidRDefault="00AE7E05" w:rsidP="00D0742D">
      <w:pPr>
        <w:rPr>
          <w:rFonts w:ascii="Times New Roman" w:eastAsia="Calibri" w:hAnsi="Times New Roman" w:cs="Times New Roman"/>
          <w:sz w:val="24"/>
          <w:szCs w:val="24"/>
        </w:rPr>
      </w:pPr>
    </w:p>
    <w:p w14:paraId="6A588147" w14:textId="77777777" w:rsidR="00AE7E05" w:rsidRDefault="00AE7E05" w:rsidP="00D0742D">
      <w:pPr>
        <w:rPr>
          <w:rFonts w:ascii="Times New Roman" w:eastAsia="Calibri" w:hAnsi="Times New Roman" w:cs="Times New Roman"/>
          <w:sz w:val="24"/>
          <w:szCs w:val="24"/>
        </w:rPr>
      </w:pPr>
    </w:p>
    <w:p w14:paraId="6064651F" w14:textId="77777777" w:rsidR="00AE7E05" w:rsidRDefault="00AE7E05" w:rsidP="00D0742D">
      <w:pPr>
        <w:rPr>
          <w:rFonts w:ascii="Times New Roman" w:eastAsia="Calibri" w:hAnsi="Times New Roman" w:cs="Times New Roman"/>
          <w:sz w:val="24"/>
          <w:szCs w:val="24"/>
        </w:rPr>
      </w:pPr>
    </w:p>
    <w:p w14:paraId="0688386C" w14:textId="77777777" w:rsidR="00AE7E05" w:rsidRDefault="00AE7E05" w:rsidP="00D0742D">
      <w:pPr>
        <w:rPr>
          <w:rFonts w:ascii="Times New Roman" w:eastAsia="Calibri" w:hAnsi="Times New Roman" w:cs="Times New Roman"/>
          <w:sz w:val="24"/>
          <w:szCs w:val="24"/>
        </w:rPr>
      </w:pPr>
    </w:p>
    <w:p w14:paraId="32E938C3" w14:textId="77777777" w:rsidR="00AE7E05" w:rsidRDefault="00AE7E05" w:rsidP="00D0742D">
      <w:pPr>
        <w:rPr>
          <w:rFonts w:ascii="Times New Roman" w:eastAsia="Calibri" w:hAnsi="Times New Roman" w:cs="Times New Roman"/>
          <w:sz w:val="24"/>
          <w:szCs w:val="24"/>
        </w:rPr>
      </w:pPr>
    </w:p>
    <w:p w14:paraId="38336D27" w14:textId="77777777" w:rsidR="00AE7E05" w:rsidRDefault="00AE7E05" w:rsidP="00D0742D">
      <w:pPr>
        <w:rPr>
          <w:rFonts w:ascii="Times New Roman" w:eastAsia="Calibri" w:hAnsi="Times New Roman" w:cs="Times New Roman"/>
          <w:sz w:val="24"/>
          <w:szCs w:val="24"/>
        </w:rPr>
      </w:pPr>
    </w:p>
    <w:p w14:paraId="27EF429E" w14:textId="77777777" w:rsidR="00AE7E05" w:rsidRDefault="00AE7E05" w:rsidP="00D0742D">
      <w:pPr>
        <w:rPr>
          <w:rFonts w:ascii="Times New Roman" w:eastAsia="Calibri" w:hAnsi="Times New Roman" w:cs="Times New Roman"/>
          <w:sz w:val="24"/>
          <w:szCs w:val="24"/>
        </w:rPr>
      </w:pPr>
    </w:p>
    <w:p w14:paraId="20DB6BE3" w14:textId="77777777" w:rsidR="00AE7E05" w:rsidRDefault="00AE7E05" w:rsidP="00D0742D">
      <w:pPr>
        <w:rPr>
          <w:rFonts w:ascii="Times New Roman" w:eastAsia="Calibri" w:hAnsi="Times New Roman" w:cs="Times New Roman"/>
          <w:sz w:val="24"/>
          <w:szCs w:val="24"/>
        </w:rPr>
      </w:pPr>
    </w:p>
    <w:p w14:paraId="1CC697B1" w14:textId="77777777" w:rsidR="00AE7E05" w:rsidRDefault="00AE7E05" w:rsidP="00D0742D">
      <w:pPr>
        <w:rPr>
          <w:rFonts w:ascii="Times New Roman" w:eastAsia="Calibri" w:hAnsi="Times New Roman" w:cs="Times New Roman"/>
          <w:sz w:val="24"/>
          <w:szCs w:val="24"/>
        </w:rPr>
      </w:pPr>
    </w:p>
    <w:p w14:paraId="09B62BEF" w14:textId="77777777" w:rsidR="00AE7E05" w:rsidRPr="007834F4" w:rsidRDefault="00AE7E05" w:rsidP="00D0742D">
      <w:pPr>
        <w:rPr>
          <w:rFonts w:ascii="Times New Roman" w:eastAsia="Calibri" w:hAnsi="Times New Roman" w:cs="Times New Roman"/>
          <w:sz w:val="24"/>
          <w:szCs w:val="24"/>
        </w:rPr>
      </w:pPr>
    </w:p>
    <w:p w14:paraId="5187770D" w14:textId="77777777" w:rsidR="00AD6450" w:rsidRPr="007834F4" w:rsidRDefault="00AD6450" w:rsidP="00D0742D">
      <w:pPr>
        <w:rPr>
          <w:rFonts w:ascii="Times New Roman" w:eastAsia="Calibri" w:hAnsi="Times New Roman" w:cs="Times New Roman"/>
          <w:sz w:val="24"/>
          <w:szCs w:val="24"/>
        </w:rPr>
      </w:pPr>
    </w:p>
    <w:p w14:paraId="742C8C83" w14:textId="22D2262E" w:rsidR="00AD6450" w:rsidRPr="00D9748C" w:rsidRDefault="00AD6450" w:rsidP="007566C9">
      <w:pPr>
        <w:pStyle w:val="Heading1"/>
        <w:spacing w:after="240" w:line="360" w:lineRule="auto"/>
        <w:jc w:val="center"/>
        <w:rPr>
          <w:rFonts w:ascii="Times New Roman" w:eastAsia="Calibri" w:hAnsi="Times New Roman" w:cs="Times New Roman"/>
          <w:b/>
          <w:bCs/>
          <w:color w:val="auto"/>
          <w:sz w:val="24"/>
          <w:szCs w:val="24"/>
        </w:rPr>
      </w:pPr>
      <w:bookmarkStart w:id="21" w:name="_Toc216807228"/>
      <w:r w:rsidRPr="00D9748C">
        <w:rPr>
          <w:rFonts w:ascii="Times New Roman" w:eastAsia="Calibri" w:hAnsi="Times New Roman" w:cs="Times New Roman"/>
          <w:b/>
          <w:bCs/>
          <w:color w:val="auto"/>
          <w:sz w:val="24"/>
          <w:szCs w:val="24"/>
        </w:rPr>
        <w:lastRenderedPageBreak/>
        <w:t>LIST OF FIGURES</w:t>
      </w:r>
      <w:bookmarkEnd w:id="21"/>
    </w:p>
    <w:p w14:paraId="008877A3" w14:textId="01AA2DEA" w:rsidR="00D0742D" w:rsidRPr="007566C9" w:rsidRDefault="007566C9" w:rsidP="004947F2">
      <w:pPr>
        <w:rPr>
          <w:rFonts w:ascii="Times New Roman" w:eastAsia="Calibri" w:hAnsi="Times New Roman" w:cs="Times New Roman"/>
          <w:bCs/>
          <w:sz w:val="24"/>
          <w:szCs w:val="24"/>
        </w:rPr>
      </w:pPr>
      <w:r w:rsidRPr="007566C9">
        <w:rPr>
          <w:rFonts w:ascii="Times New Roman" w:eastAsia="Calibri" w:hAnsi="Times New Roman" w:cs="Times New Roman"/>
          <w:bCs/>
          <w:sz w:val="24"/>
          <w:szCs w:val="24"/>
        </w:rPr>
        <w:t>Figure 2.1 Conceptual Framework…………………………………………………...25</w:t>
      </w:r>
    </w:p>
    <w:p w14:paraId="6E86E56B" w14:textId="77777777" w:rsidR="00D0742D" w:rsidRPr="007834F4" w:rsidRDefault="00D0742D" w:rsidP="004947F2">
      <w:pPr>
        <w:rPr>
          <w:rFonts w:ascii="Times New Roman" w:eastAsia="Calibri" w:hAnsi="Times New Roman" w:cs="Times New Roman"/>
          <w:b/>
          <w:bCs/>
          <w:sz w:val="24"/>
          <w:szCs w:val="24"/>
        </w:rPr>
      </w:pPr>
    </w:p>
    <w:p w14:paraId="7DEB4CBF" w14:textId="77777777" w:rsidR="00D0742D" w:rsidRPr="007834F4" w:rsidRDefault="00D0742D" w:rsidP="004947F2">
      <w:pPr>
        <w:rPr>
          <w:rFonts w:ascii="Times New Roman" w:eastAsia="Calibri" w:hAnsi="Times New Roman" w:cs="Times New Roman"/>
          <w:b/>
          <w:bCs/>
          <w:sz w:val="24"/>
          <w:szCs w:val="24"/>
        </w:rPr>
      </w:pPr>
    </w:p>
    <w:p w14:paraId="7185ACB4" w14:textId="77777777" w:rsidR="00D0742D" w:rsidRPr="007834F4" w:rsidRDefault="00D0742D" w:rsidP="004947F2">
      <w:pPr>
        <w:rPr>
          <w:rFonts w:ascii="Times New Roman" w:eastAsia="Calibri" w:hAnsi="Times New Roman" w:cs="Times New Roman"/>
          <w:b/>
          <w:bCs/>
          <w:sz w:val="24"/>
          <w:szCs w:val="24"/>
        </w:rPr>
      </w:pPr>
    </w:p>
    <w:p w14:paraId="0BCBCE59" w14:textId="77777777" w:rsidR="00D0742D" w:rsidRPr="007834F4" w:rsidRDefault="00D0742D" w:rsidP="004947F2">
      <w:pPr>
        <w:rPr>
          <w:rFonts w:ascii="Times New Roman" w:eastAsia="Calibri" w:hAnsi="Times New Roman" w:cs="Times New Roman"/>
          <w:b/>
          <w:bCs/>
          <w:sz w:val="24"/>
          <w:szCs w:val="24"/>
        </w:rPr>
      </w:pPr>
    </w:p>
    <w:p w14:paraId="3E50EB84" w14:textId="77777777" w:rsidR="00D0742D" w:rsidRPr="007834F4" w:rsidRDefault="00D0742D" w:rsidP="004947F2">
      <w:pPr>
        <w:rPr>
          <w:rFonts w:ascii="Times New Roman" w:eastAsia="Calibri" w:hAnsi="Times New Roman" w:cs="Times New Roman"/>
          <w:b/>
          <w:bCs/>
          <w:sz w:val="24"/>
          <w:szCs w:val="24"/>
        </w:rPr>
      </w:pPr>
    </w:p>
    <w:p w14:paraId="4E521926" w14:textId="77777777" w:rsidR="00D0742D" w:rsidRPr="007834F4" w:rsidRDefault="00D0742D" w:rsidP="004947F2">
      <w:pPr>
        <w:rPr>
          <w:rFonts w:ascii="Times New Roman" w:eastAsia="Calibri" w:hAnsi="Times New Roman" w:cs="Times New Roman"/>
          <w:b/>
          <w:bCs/>
          <w:sz w:val="24"/>
          <w:szCs w:val="24"/>
        </w:rPr>
      </w:pPr>
    </w:p>
    <w:p w14:paraId="75FB2E41" w14:textId="77777777" w:rsidR="00D0742D" w:rsidRPr="007834F4" w:rsidRDefault="00D0742D" w:rsidP="004947F2">
      <w:pPr>
        <w:rPr>
          <w:rFonts w:ascii="Times New Roman" w:eastAsia="Calibri" w:hAnsi="Times New Roman" w:cs="Times New Roman"/>
          <w:b/>
          <w:bCs/>
          <w:sz w:val="24"/>
          <w:szCs w:val="24"/>
        </w:rPr>
      </w:pPr>
    </w:p>
    <w:p w14:paraId="356264DA" w14:textId="77777777" w:rsidR="00D0742D" w:rsidRPr="007834F4" w:rsidRDefault="00D0742D" w:rsidP="004947F2">
      <w:pPr>
        <w:rPr>
          <w:rFonts w:ascii="Times New Roman" w:eastAsia="Calibri" w:hAnsi="Times New Roman" w:cs="Times New Roman"/>
          <w:b/>
          <w:bCs/>
          <w:sz w:val="24"/>
          <w:szCs w:val="24"/>
        </w:rPr>
      </w:pPr>
    </w:p>
    <w:p w14:paraId="653C2D85" w14:textId="77777777" w:rsidR="00D0742D" w:rsidRPr="007834F4" w:rsidRDefault="00D0742D" w:rsidP="004947F2">
      <w:pPr>
        <w:rPr>
          <w:rFonts w:ascii="Times New Roman" w:eastAsia="Calibri" w:hAnsi="Times New Roman" w:cs="Times New Roman"/>
          <w:b/>
          <w:bCs/>
          <w:sz w:val="24"/>
          <w:szCs w:val="24"/>
        </w:rPr>
      </w:pPr>
    </w:p>
    <w:p w14:paraId="51AD9B7C" w14:textId="77777777" w:rsidR="00D0742D" w:rsidRPr="007834F4" w:rsidRDefault="00D0742D" w:rsidP="004947F2">
      <w:pPr>
        <w:rPr>
          <w:rFonts w:ascii="Times New Roman" w:eastAsia="Calibri" w:hAnsi="Times New Roman" w:cs="Times New Roman"/>
          <w:b/>
          <w:bCs/>
          <w:sz w:val="24"/>
          <w:szCs w:val="24"/>
        </w:rPr>
      </w:pPr>
    </w:p>
    <w:p w14:paraId="133B0D2A" w14:textId="77777777" w:rsidR="00D0742D" w:rsidRPr="007834F4" w:rsidRDefault="00D0742D" w:rsidP="004947F2">
      <w:pPr>
        <w:rPr>
          <w:rFonts w:ascii="Times New Roman" w:eastAsia="Calibri" w:hAnsi="Times New Roman" w:cs="Times New Roman"/>
          <w:b/>
          <w:bCs/>
          <w:sz w:val="24"/>
          <w:szCs w:val="24"/>
        </w:rPr>
      </w:pPr>
    </w:p>
    <w:p w14:paraId="280CD538" w14:textId="77777777" w:rsidR="00D0742D" w:rsidRPr="007834F4" w:rsidRDefault="00D0742D" w:rsidP="004947F2">
      <w:pPr>
        <w:rPr>
          <w:rFonts w:ascii="Times New Roman" w:eastAsia="Calibri" w:hAnsi="Times New Roman" w:cs="Times New Roman"/>
          <w:b/>
          <w:bCs/>
          <w:sz w:val="24"/>
          <w:szCs w:val="24"/>
        </w:rPr>
      </w:pPr>
    </w:p>
    <w:p w14:paraId="6E98C826" w14:textId="77777777" w:rsidR="00D0742D" w:rsidRPr="007834F4" w:rsidRDefault="00D0742D" w:rsidP="004947F2">
      <w:pPr>
        <w:rPr>
          <w:rFonts w:ascii="Times New Roman" w:eastAsia="Calibri" w:hAnsi="Times New Roman" w:cs="Times New Roman"/>
          <w:b/>
          <w:bCs/>
          <w:sz w:val="24"/>
          <w:szCs w:val="24"/>
        </w:rPr>
      </w:pPr>
    </w:p>
    <w:p w14:paraId="10B5B257" w14:textId="77777777" w:rsidR="00D0742D" w:rsidRPr="007834F4" w:rsidRDefault="00D0742D" w:rsidP="004947F2">
      <w:pPr>
        <w:rPr>
          <w:rFonts w:ascii="Times New Roman" w:eastAsia="Calibri" w:hAnsi="Times New Roman" w:cs="Times New Roman"/>
          <w:b/>
          <w:bCs/>
          <w:sz w:val="24"/>
          <w:szCs w:val="24"/>
        </w:rPr>
      </w:pPr>
    </w:p>
    <w:p w14:paraId="59FFBA78" w14:textId="77777777" w:rsidR="00D0742D" w:rsidRPr="007834F4" w:rsidRDefault="00D0742D" w:rsidP="004947F2">
      <w:pPr>
        <w:rPr>
          <w:rFonts w:ascii="Times New Roman" w:eastAsia="Calibri" w:hAnsi="Times New Roman" w:cs="Times New Roman"/>
          <w:b/>
          <w:bCs/>
          <w:sz w:val="24"/>
          <w:szCs w:val="24"/>
        </w:rPr>
      </w:pPr>
    </w:p>
    <w:p w14:paraId="447A2576" w14:textId="77777777" w:rsidR="00D0742D" w:rsidRPr="007834F4" w:rsidRDefault="00D0742D" w:rsidP="004947F2">
      <w:pPr>
        <w:rPr>
          <w:rFonts w:ascii="Times New Roman" w:eastAsia="Calibri" w:hAnsi="Times New Roman" w:cs="Times New Roman"/>
          <w:b/>
          <w:bCs/>
          <w:sz w:val="24"/>
          <w:szCs w:val="24"/>
        </w:rPr>
      </w:pPr>
    </w:p>
    <w:p w14:paraId="0BB84EA2" w14:textId="77777777" w:rsidR="00D0742D" w:rsidRPr="007834F4" w:rsidRDefault="00D0742D" w:rsidP="004947F2">
      <w:pPr>
        <w:rPr>
          <w:rFonts w:ascii="Times New Roman" w:eastAsia="Calibri" w:hAnsi="Times New Roman" w:cs="Times New Roman"/>
          <w:b/>
          <w:bCs/>
          <w:sz w:val="24"/>
          <w:szCs w:val="24"/>
        </w:rPr>
      </w:pPr>
    </w:p>
    <w:p w14:paraId="6D372971" w14:textId="77777777" w:rsidR="00D0742D" w:rsidRPr="007834F4" w:rsidRDefault="00D0742D" w:rsidP="004947F2">
      <w:pPr>
        <w:rPr>
          <w:rFonts w:ascii="Times New Roman" w:eastAsia="Calibri" w:hAnsi="Times New Roman" w:cs="Times New Roman"/>
          <w:b/>
          <w:bCs/>
          <w:sz w:val="24"/>
          <w:szCs w:val="24"/>
        </w:rPr>
      </w:pPr>
    </w:p>
    <w:p w14:paraId="7589246E" w14:textId="77777777" w:rsidR="00D0742D" w:rsidRPr="007834F4" w:rsidRDefault="00D0742D" w:rsidP="004947F2">
      <w:pPr>
        <w:rPr>
          <w:rFonts w:ascii="Times New Roman" w:eastAsia="Calibri" w:hAnsi="Times New Roman" w:cs="Times New Roman"/>
          <w:b/>
          <w:bCs/>
          <w:sz w:val="24"/>
          <w:szCs w:val="24"/>
        </w:rPr>
      </w:pPr>
    </w:p>
    <w:p w14:paraId="35B817F1" w14:textId="77777777" w:rsidR="00D0742D" w:rsidRPr="007834F4" w:rsidRDefault="00D0742D" w:rsidP="004947F2">
      <w:pPr>
        <w:rPr>
          <w:rFonts w:ascii="Times New Roman" w:eastAsia="Calibri" w:hAnsi="Times New Roman" w:cs="Times New Roman"/>
          <w:b/>
          <w:bCs/>
          <w:sz w:val="24"/>
          <w:szCs w:val="24"/>
        </w:rPr>
      </w:pPr>
    </w:p>
    <w:p w14:paraId="0F57EC5A" w14:textId="77777777" w:rsidR="00CB4E5C" w:rsidRPr="007834F4" w:rsidRDefault="00CB4E5C" w:rsidP="002358FD">
      <w:pPr>
        <w:rPr>
          <w:rFonts w:ascii="Times New Roman" w:hAnsi="Times New Roman" w:cs="Times New Roman"/>
          <w:b/>
          <w:bCs/>
          <w:sz w:val="24"/>
          <w:szCs w:val="24"/>
        </w:rPr>
      </w:pPr>
    </w:p>
    <w:p w14:paraId="3ECBBCC4" w14:textId="77777777" w:rsidR="002358FD" w:rsidRPr="007834F4" w:rsidRDefault="002358FD" w:rsidP="002358FD">
      <w:pPr>
        <w:rPr>
          <w:rFonts w:ascii="Times New Roman" w:hAnsi="Times New Roman" w:cs="Times New Roman"/>
          <w:b/>
          <w:bCs/>
          <w:sz w:val="24"/>
          <w:szCs w:val="24"/>
        </w:rPr>
      </w:pPr>
    </w:p>
    <w:p w14:paraId="5B889E6F" w14:textId="76F21F30" w:rsidR="00A31FB1" w:rsidRPr="007834F4" w:rsidRDefault="00A31FB1">
      <w:pPr>
        <w:pStyle w:val="TOCHeading"/>
        <w:rPr>
          <w:rFonts w:ascii="Times New Roman" w:hAnsi="Times New Roman" w:cs="Times New Roman"/>
          <w:color w:val="auto"/>
        </w:rPr>
      </w:pPr>
    </w:p>
    <w:p w14:paraId="74D1954A" w14:textId="77777777" w:rsidR="00072106" w:rsidRPr="007834F4" w:rsidRDefault="00072106" w:rsidP="00072106">
      <w:pPr>
        <w:rPr>
          <w:rFonts w:ascii="Times New Roman" w:hAnsi="Times New Roman" w:cs="Times New Roman"/>
        </w:rPr>
      </w:pPr>
    </w:p>
    <w:sdt>
      <w:sdtPr>
        <w:rPr>
          <w:rFonts w:ascii="Times New Roman" w:eastAsiaTheme="minorHAnsi" w:hAnsi="Times New Roman" w:cs="Times New Roman"/>
          <w:color w:val="auto"/>
          <w:kern w:val="2"/>
          <w:sz w:val="24"/>
          <w:szCs w:val="24"/>
          <w14:ligatures w14:val="standardContextual"/>
        </w:rPr>
        <w:id w:val="822081977"/>
        <w:docPartObj>
          <w:docPartGallery w:val="Table of Contents"/>
          <w:docPartUnique/>
        </w:docPartObj>
      </w:sdtPr>
      <w:sdtEndPr>
        <w:rPr>
          <w:b/>
          <w:bCs/>
          <w:noProof/>
          <w:sz w:val="22"/>
          <w:szCs w:val="22"/>
        </w:rPr>
      </w:sdtEndPr>
      <w:sdtContent>
        <w:p w14:paraId="1A76DA77" w14:textId="32E83E56" w:rsidR="007834F4" w:rsidRPr="00E1143B" w:rsidRDefault="001F3D3F" w:rsidP="00E1143B">
          <w:pPr>
            <w:pStyle w:val="TOCHeading"/>
            <w:spacing w:after="240" w:line="360" w:lineRule="auto"/>
            <w:jc w:val="center"/>
            <w:rPr>
              <w:rFonts w:ascii="Times New Roman" w:hAnsi="Times New Roman" w:cs="Times New Roman"/>
              <w:b/>
              <w:bCs/>
              <w:color w:val="auto"/>
              <w:sz w:val="24"/>
              <w:szCs w:val="24"/>
            </w:rPr>
          </w:pPr>
          <w:r w:rsidRPr="00E1143B">
            <w:rPr>
              <w:rFonts w:ascii="Times New Roman" w:hAnsi="Times New Roman" w:cs="Times New Roman"/>
              <w:b/>
              <w:bCs/>
              <w:color w:val="auto"/>
              <w:sz w:val="24"/>
              <w:szCs w:val="24"/>
            </w:rPr>
            <w:t>TABLE CONTENTS</w:t>
          </w:r>
        </w:p>
        <w:p w14:paraId="6D1AB7EC" w14:textId="77777777" w:rsidR="005D34D0" w:rsidRPr="00E1143B" w:rsidRDefault="007834F4" w:rsidP="00E1143B">
          <w:pPr>
            <w:pStyle w:val="TOC1"/>
            <w:spacing w:line="360" w:lineRule="auto"/>
            <w:rPr>
              <w:rFonts w:eastAsiaTheme="minorEastAsia"/>
              <w:b w:val="0"/>
              <w:bCs w:val="0"/>
              <w:kern w:val="0"/>
              <w:sz w:val="24"/>
              <w:szCs w:val="24"/>
              <w14:ligatures w14:val="none"/>
            </w:rPr>
          </w:pPr>
          <w:r w:rsidRPr="00E1143B">
            <w:rPr>
              <w:sz w:val="24"/>
              <w:szCs w:val="24"/>
            </w:rPr>
            <w:fldChar w:fldCharType="begin"/>
          </w:r>
          <w:r w:rsidRPr="00E1143B">
            <w:rPr>
              <w:sz w:val="24"/>
              <w:szCs w:val="24"/>
            </w:rPr>
            <w:instrText xml:space="preserve"> TOC \o "1-3" \h \z \u </w:instrText>
          </w:r>
          <w:r w:rsidRPr="00E1143B">
            <w:rPr>
              <w:sz w:val="24"/>
              <w:szCs w:val="24"/>
            </w:rPr>
            <w:fldChar w:fldCharType="separate"/>
          </w:r>
          <w:hyperlink w:anchor="_Toc216807218" w:history="1">
            <w:r w:rsidR="005D34D0" w:rsidRPr="00E1143B">
              <w:rPr>
                <w:rStyle w:val="Hyperlink"/>
                <w:sz w:val="24"/>
                <w:szCs w:val="24"/>
              </w:rPr>
              <w:t>DECLARATION</w:t>
            </w:r>
            <w:r w:rsidR="005D34D0" w:rsidRPr="00E1143B">
              <w:rPr>
                <w:webHidden/>
                <w:sz w:val="24"/>
                <w:szCs w:val="24"/>
              </w:rPr>
              <w:tab/>
            </w:r>
            <w:r w:rsidR="005D34D0" w:rsidRPr="00E1143B">
              <w:rPr>
                <w:webHidden/>
                <w:sz w:val="24"/>
                <w:szCs w:val="24"/>
              </w:rPr>
              <w:fldChar w:fldCharType="begin"/>
            </w:r>
            <w:r w:rsidR="005D34D0" w:rsidRPr="00E1143B">
              <w:rPr>
                <w:webHidden/>
                <w:sz w:val="24"/>
                <w:szCs w:val="24"/>
              </w:rPr>
              <w:instrText xml:space="preserve"> PAGEREF _Toc216807218 \h </w:instrText>
            </w:r>
            <w:r w:rsidR="005D34D0" w:rsidRPr="00E1143B">
              <w:rPr>
                <w:webHidden/>
                <w:sz w:val="24"/>
                <w:szCs w:val="24"/>
              </w:rPr>
            </w:r>
            <w:r w:rsidR="005D34D0" w:rsidRPr="00E1143B">
              <w:rPr>
                <w:webHidden/>
                <w:sz w:val="24"/>
                <w:szCs w:val="24"/>
              </w:rPr>
              <w:fldChar w:fldCharType="separate"/>
            </w:r>
            <w:r w:rsidR="00A75427">
              <w:rPr>
                <w:webHidden/>
                <w:sz w:val="24"/>
                <w:szCs w:val="24"/>
              </w:rPr>
              <w:t>i</w:t>
            </w:r>
            <w:r w:rsidR="005D34D0" w:rsidRPr="00E1143B">
              <w:rPr>
                <w:webHidden/>
                <w:sz w:val="24"/>
                <w:szCs w:val="24"/>
              </w:rPr>
              <w:fldChar w:fldCharType="end"/>
            </w:r>
          </w:hyperlink>
        </w:p>
        <w:p w14:paraId="350EBB31"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19" w:history="1">
            <w:r w:rsidRPr="00E1143B">
              <w:rPr>
                <w:rStyle w:val="Hyperlink"/>
                <w:rFonts w:eastAsia="Calibri"/>
                <w:sz w:val="24"/>
                <w:szCs w:val="24"/>
              </w:rPr>
              <w:t>CERTIFICATION</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_Toc216807219 \h </w:instrText>
            </w:r>
            <w:r w:rsidRPr="00E1143B">
              <w:rPr>
                <w:webHidden/>
                <w:sz w:val="24"/>
                <w:szCs w:val="24"/>
              </w:rPr>
            </w:r>
            <w:r w:rsidRPr="00E1143B">
              <w:rPr>
                <w:webHidden/>
                <w:sz w:val="24"/>
                <w:szCs w:val="24"/>
              </w:rPr>
              <w:fldChar w:fldCharType="separate"/>
            </w:r>
            <w:r w:rsidR="00A75427">
              <w:rPr>
                <w:webHidden/>
                <w:sz w:val="24"/>
                <w:szCs w:val="24"/>
              </w:rPr>
              <w:t>ii</w:t>
            </w:r>
            <w:r w:rsidRPr="00E1143B">
              <w:rPr>
                <w:webHidden/>
                <w:sz w:val="24"/>
                <w:szCs w:val="24"/>
              </w:rPr>
              <w:fldChar w:fldCharType="end"/>
            </w:r>
          </w:hyperlink>
        </w:p>
        <w:p w14:paraId="11301434"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20" w:history="1">
            <w:r w:rsidRPr="00E1143B">
              <w:rPr>
                <w:rStyle w:val="Hyperlink"/>
                <w:rFonts w:eastAsia="Calibri"/>
                <w:sz w:val="24"/>
                <w:szCs w:val="24"/>
              </w:rPr>
              <w:t>COPYRIGHT</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_Toc216807220 \h </w:instrText>
            </w:r>
            <w:r w:rsidRPr="00E1143B">
              <w:rPr>
                <w:webHidden/>
                <w:sz w:val="24"/>
                <w:szCs w:val="24"/>
              </w:rPr>
            </w:r>
            <w:r w:rsidRPr="00E1143B">
              <w:rPr>
                <w:webHidden/>
                <w:sz w:val="24"/>
                <w:szCs w:val="24"/>
              </w:rPr>
              <w:fldChar w:fldCharType="separate"/>
            </w:r>
            <w:r w:rsidR="00A75427">
              <w:rPr>
                <w:webHidden/>
                <w:sz w:val="24"/>
                <w:szCs w:val="24"/>
              </w:rPr>
              <w:t>iii</w:t>
            </w:r>
            <w:r w:rsidRPr="00E1143B">
              <w:rPr>
                <w:webHidden/>
                <w:sz w:val="24"/>
                <w:szCs w:val="24"/>
              </w:rPr>
              <w:fldChar w:fldCharType="end"/>
            </w:r>
          </w:hyperlink>
        </w:p>
        <w:p w14:paraId="7C83DAB7"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21" w:history="1">
            <w:r w:rsidRPr="00E1143B">
              <w:rPr>
                <w:rStyle w:val="Hyperlink"/>
                <w:sz w:val="24"/>
                <w:szCs w:val="24"/>
              </w:rPr>
              <w:t>DEDICATION</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_Toc216807221 \h </w:instrText>
            </w:r>
            <w:r w:rsidRPr="00E1143B">
              <w:rPr>
                <w:webHidden/>
                <w:sz w:val="24"/>
                <w:szCs w:val="24"/>
              </w:rPr>
            </w:r>
            <w:r w:rsidRPr="00E1143B">
              <w:rPr>
                <w:webHidden/>
                <w:sz w:val="24"/>
                <w:szCs w:val="24"/>
              </w:rPr>
              <w:fldChar w:fldCharType="separate"/>
            </w:r>
            <w:r w:rsidR="00A75427">
              <w:rPr>
                <w:webHidden/>
                <w:sz w:val="24"/>
                <w:szCs w:val="24"/>
              </w:rPr>
              <w:t>iv</w:t>
            </w:r>
            <w:r w:rsidRPr="00E1143B">
              <w:rPr>
                <w:webHidden/>
                <w:sz w:val="24"/>
                <w:szCs w:val="24"/>
              </w:rPr>
              <w:fldChar w:fldCharType="end"/>
            </w:r>
          </w:hyperlink>
        </w:p>
        <w:p w14:paraId="696A97CA"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22" w:history="1">
            <w:r w:rsidRPr="00E1143B">
              <w:rPr>
                <w:rStyle w:val="Hyperlink"/>
                <w:sz w:val="24"/>
                <w:szCs w:val="24"/>
              </w:rPr>
              <w:t>ACKNOWLEDGEMENT</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_Toc216807222 \h </w:instrText>
            </w:r>
            <w:r w:rsidRPr="00E1143B">
              <w:rPr>
                <w:webHidden/>
                <w:sz w:val="24"/>
                <w:szCs w:val="24"/>
              </w:rPr>
            </w:r>
            <w:r w:rsidRPr="00E1143B">
              <w:rPr>
                <w:webHidden/>
                <w:sz w:val="24"/>
                <w:szCs w:val="24"/>
              </w:rPr>
              <w:fldChar w:fldCharType="separate"/>
            </w:r>
            <w:r w:rsidR="00A75427">
              <w:rPr>
                <w:webHidden/>
                <w:sz w:val="24"/>
                <w:szCs w:val="24"/>
              </w:rPr>
              <w:t>v</w:t>
            </w:r>
            <w:r w:rsidRPr="00E1143B">
              <w:rPr>
                <w:webHidden/>
                <w:sz w:val="24"/>
                <w:szCs w:val="24"/>
              </w:rPr>
              <w:fldChar w:fldCharType="end"/>
            </w:r>
          </w:hyperlink>
        </w:p>
        <w:p w14:paraId="6E51A440"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25" w:history="1">
            <w:r w:rsidRPr="00E1143B">
              <w:rPr>
                <w:rStyle w:val="Hyperlink"/>
                <w:sz w:val="24"/>
                <w:szCs w:val="24"/>
              </w:rPr>
              <w:t>ABSTRACT</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_Toc216807225 \h </w:instrText>
            </w:r>
            <w:r w:rsidRPr="00E1143B">
              <w:rPr>
                <w:webHidden/>
                <w:sz w:val="24"/>
                <w:szCs w:val="24"/>
              </w:rPr>
            </w:r>
            <w:r w:rsidRPr="00E1143B">
              <w:rPr>
                <w:webHidden/>
                <w:sz w:val="24"/>
                <w:szCs w:val="24"/>
              </w:rPr>
              <w:fldChar w:fldCharType="separate"/>
            </w:r>
            <w:r w:rsidR="00A75427">
              <w:rPr>
                <w:webHidden/>
                <w:sz w:val="24"/>
                <w:szCs w:val="24"/>
              </w:rPr>
              <w:t>vi</w:t>
            </w:r>
            <w:r w:rsidRPr="00E1143B">
              <w:rPr>
                <w:webHidden/>
                <w:sz w:val="24"/>
                <w:szCs w:val="24"/>
              </w:rPr>
              <w:fldChar w:fldCharType="end"/>
            </w:r>
          </w:hyperlink>
        </w:p>
        <w:p w14:paraId="4D172EE6"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26" w:history="1">
            <w:r w:rsidRPr="00E1143B">
              <w:rPr>
                <w:rStyle w:val="Hyperlink"/>
                <w:sz w:val="24"/>
                <w:szCs w:val="24"/>
              </w:rPr>
              <w:t>LIST OF ABBREVIATIONS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_Toc216807226 \h </w:instrText>
            </w:r>
            <w:r w:rsidRPr="00E1143B">
              <w:rPr>
                <w:webHidden/>
                <w:sz w:val="24"/>
                <w:szCs w:val="24"/>
              </w:rPr>
            </w:r>
            <w:r w:rsidRPr="00E1143B">
              <w:rPr>
                <w:webHidden/>
                <w:sz w:val="24"/>
                <w:szCs w:val="24"/>
              </w:rPr>
              <w:fldChar w:fldCharType="separate"/>
            </w:r>
            <w:r w:rsidR="00A75427">
              <w:rPr>
                <w:webHidden/>
                <w:sz w:val="24"/>
                <w:szCs w:val="24"/>
              </w:rPr>
              <w:t>vii</w:t>
            </w:r>
            <w:r w:rsidRPr="00E1143B">
              <w:rPr>
                <w:webHidden/>
                <w:sz w:val="24"/>
                <w:szCs w:val="24"/>
              </w:rPr>
              <w:fldChar w:fldCharType="end"/>
            </w:r>
          </w:hyperlink>
        </w:p>
        <w:p w14:paraId="0D6F0CF1"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27" w:history="1">
            <w:r w:rsidRPr="00E1143B">
              <w:rPr>
                <w:rStyle w:val="Hyperlink"/>
                <w:sz w:val="24"/>
                <w:szCs w:val="24"/>
              </w:rPr>
              <w:t>LIST OF TABLES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_Toc216807227 \h </w:instrText>
            </w:r>
            <w:r w:rsidRPr="00E1143B">
              <w:rPr>
                <w:webHidden/>
                <w:sz w:val="24"/>
                <w:szCs w:val="24"/>
              </w:rPr>
            </w:r>
            <w:r w:rsidRPr="00E1143B">
              <w:rPr>
                <w:webHidden/>
                <w:sz w:val="24"/>
                <w:szCs w:val="24"/>
              </w:rPr>
              <w:fldChar w:fldCharType="separate"/>
            </w:r>
            <w:r w:rsidR="00A75427">
              <w:rPr>
                <w:webHidden/>
                <w:sz w:val="24"/>
                <w:szCs w:val="24"/>
              </w:rPr>
              <w:t>viii</w:t>
            </w:r>
            <w:r w:rsidRPr="00E1143B">
              <w:rPr>
                <w:webHidden/>
                <w:sz w:val="24"/>
                <w:szCs w:val="24"/>
              </w:rPr>
              <w:fldChar w:fldCharType="end"/>
            </w:r>
          </w:hyperlink>
        </w:p>
        <w:p w14:paraId="785035CA"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28" w:history="1">
            <w:r w:rsidRPr="00E1143B">
              <w:rPr>
                <w:rStyle w:val="Hyperlink"/>
                <w:rFonts w:eastAsia="Calibri"/>
                <w:sz w:val="24"/>
                <w:szCs w:val="24"/>
              </w:rPr>
              <w:t>LIST OF FIGURES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_Toc216807228 \h </w:instrText>
            </w:r>
            <w:r w:rsidRPr="00E1143B">
              <w:rPr>
                <w:webHidden/>
                <w:sz w:val="24"/>
                <w:szCs w:val="24"/>
              </w:rPr>
            </w:r>
            <w:r w:rsidRPr="00E1143B">
              <w:rPr>
                <w:webHidden/>
                <w:sz w:val="24"/>
                <w:szCs w:val="24"/>
              </w:rPr>
              <w:fldChar w:fldCharType="separate"/>
            </w:r>
            <w:r w:rsidR="00A75427">
              <w:rPr>
                <w:webHidden/>
                <w:sz w:val="24"/>
                <w:szCs w:val="24"/>
              </w:rPr>
              <w:t>ix</w:t>
            </w:r>
            <w:r w:rsidRPr="00E1143B">
              <w:rPr>
                <w:webHidden/>
                <w:sz w:val="24"/>
                <w:szCs w:val="24"/>
              </w:rPr>
              <w:fldChar w:fldCharType="end"/>
            </w:r>
          </w:hyperlink>
        </w:p>
        <w:p w14:paraId="382C8816"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29" w:history="1">
            <w:r w:rsidRPr="00E1143B">
              <w:rPr>
                <w:rStyle w:val="Hyperlink"/>
                <w:sz w:val="24"/>
                <w:szCs w:val="24"/>
              </w:rPr>
              <w:t>CHAPTER ONE</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_Toc216807229 \h </w:instrText>
            </w:r>
            <w:r w:rsidRPr="00E1143B">
              <w:rPr>
                <w:webHidden/>
                <w:sz w:val="24"/>
                <w:szCs w:val="24"/>
              </w:rPr>
            </w:r>
            <w:r w:rsidRPr="00E1143B">
              <w:rPr>
                <w:webHidden/>
                <w:sz w:val="24"/>
                <w:szCs w:val="24"/>
              </w:rPr>
              <w:fldChar w:fldCharType="separate"/>
            </w:r>
            <w:r w:rsidR="00A75427">
              <w:rPr>
                <w:webHidden/>
                <w:sz w:val="24"/>
                <w:szCs w:val="24"/>
              </w:rPr>
              <w:t>1</w:t>
            </w:r>
            <w:r w:rsidRPr="00E1143B">
              <w:rPr>
                <w:webHidden/>
                <w:sz w:val="24"/>
                <w:szCs w:val="24"/>
              </w:rPr>
              <w:fldChar w:fldCharType="end"/>
            </w:r>
          </w:hyperlink>
        </w:p>
        <w:p w14:paraId="1F6D77A8"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30" w:history="1">
            <w:r w:rsidRPr="00E1143B">
              <w:rPr>
                <w:rStyle w:val="Hyperlink"/>
                <w:sz w:val="24"/>
                <w:szCs w:val="24"/>
              </w:rPr>
              <w:t>INTRODUCTION</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_Toc216807230 \h </w:instrText>
            </w:r>
            <w:r w:rsidRPr="00E1143B">
              <w:rPr>
                <w:webHidden/>
                <w:sz w:val="24"/>
                <w:szCs w:val="24"/>
              </w:rPr>
            </w:r>
            <w:r w:rsidRPr="00E1143B">
              <w:rPr>
                <w:webHidden/>
                <w:sz w:val="24"/>
                <w:szCs w:val="24"/>
              </w:rPr>
              <w:fldChar w:fldCharType="separate"/>
            </w:r>
            <w:r w:rsidR="00A75427">
              <w:rPr>
                <w:webHidden/>
                <w:sz w:val="24"/>
                <w:szCs w:val="24"/>
              </w:rPr>
              <w:t>1</w:t>
            </w:r>
            <w:r w:rsidRPr="00E1143B">
              <w:rPr>
                <w:webHidden/>
                <w:sz w:val="24"/>
                <w:szCs w:val="24"/>
              </w:rPr>
              <w:fldChar w:fldCharType="end"/>
            </w:r>
          </w:hyperlink>
        </w:p>
        <w:p w14:paraId="45941C55"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31" w:history="1">
            <w:r w:rsidRPr="00E1143B">
              <w:rPr>
                <w:rStyle w:val="Hyperlink"/>
                <w:b w:val="0"/>
                <w:sz w:val="24"/>
                <w:szCs w:val="24"/>
              </w:rPr>
              <w:t>1.0 Introduction</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_Toc216807231 \h </w:instrText>
            </w:r>
            <w:r w:rsidRPr="00E1143B">
              <w:rPr>
                <w:b w:val="0"/>
                <w:webHidden/>
                <w:sz w:val="24"/>
                <w:szCs w:val="24"/>
              </w:rPr>
            </w:r>
            <w:r w:rsidRPr="00E1143B">
              <w:rPr>
                <w:b w:val="0"/>
                <w:webHidden/>
                <w:sz w:val="24"/>
                <w:szCs w:val="24"/>
              </w:rPr>
              <w:fldChar w:fldCharType="separate"/>
            </w:r>
            <w:r w:rsidR="00A75427">
              <w:rPr>
                <w:b w:val="0"/>
                <w:webHidden/>
                <w:sz w:val="24"/>
                <w:szCs w:val="24"/>
              </w:rPr>
              <w:t>1</w:t>
            </w:r>
            <w:r w:rsidRPr="00E1143B">
              <w:rPr>
                <w:b w:val="0"/>
                <w:webHidden/>
                <w:sz w:val="24"/>
                <w:szCs w:val="24"/>
              </w:rPr>
              <w:fldChar w:fldCharType="end"/>
            </w:r>
          </w:hyperlink>
        </w:p>
        <w:p w14:paraId="5E0FBA79"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32" w:history="1">
            <w:r w:rsidRPr="00E1143B">
              <w:rPr>
                <w:rStyle w:val="Hyperlink"/>
                <w:b w:val="0"/>
                <w:sz w:val="24"/>
                <w:szCs w:val="24"/>
              </w:rPr>
              <w:t>1.1 Background of the Study</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_Toc216807232 \h </w:instrText>
            </w:r>
            <w:r w:rsidRPr="00E1143B">
              <w:rPr>
                <w:b w:val="0"/>
                <w:webHidden/>
                <w:sz w:val="24"/>
                <w:szCs w:val="24"/>
              </w:rPr>
            </w:r>
            <w:r w:rsidRPr="00E1143B">
              <w:rPr>
                <w:b w:val="0"/>
                <w:webHidden/>
                <w:sz w:val="24"/>
                <w:szCs w:val="24"/>
              </w:rPr>
              <w:fldChar w:fldCharType="separate"/>
            </w:r>
            <w:r w:rsidR="00A75427">
              <w:rPr>
                <w:b w:val="0"/>
                <w:webHidden/>
                <w:sz w:val="24"/>
                <w:szCs w:val="24"/>
              </w:rPr>
              <w:t>1</w:t>
            </w:r>
            <w:r w:rsidRPr="00E1143B">
              <w:rPr>
                <w:b w:val="0"/>
                <w:webHidden/>
                <w:sz w:val="24"/>
                <w:szCs w:val="24"/>
              </w:rPr>
              <w:fldChar w:fldCharType="end"/>
            </w:r>
          </w:hyperlink>
        </w:p>
        <w:p w14:paraId="1C71ACBE"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33" w:history="1">
            <w:r w:rsidRPr="00E1143B">
              <w:rPr>
                <w:rStyle w:val="Hyperlink"/>
                <w:b w:val="0"/>
                <w:sz w:val="24"/>
                <w:szCs w:val="24"/>
              </w:rPr>
              <w:t>1.2 Statement of the Problem</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_Toc216807233 \h </w:instrText>
            </w:r>
            <w:r w:rsidRPr="00E1143B">
              <w:rPr>
                <w:b w:val="0"/>
                <w:webHidden/>
                <w:sz w:val="24"/>
                <w:szCs w:val="24"/>
              </w:rPr>
            </w:r>
            <w:r w:rsidRPr="00E1143B">
              <w:rPr>
                <w:b w:val="0"/>
                <w:webHidden/>
                <w:sz w:val="24"/>
                <w:szCs w:val="24"/>
              </w:rPr>
              <w:fldChar w:fldCharType="separate"/>
            </w:r>
            <w:r w:rsidR="00A75427">
              <w:rPr>
                <w:b w:val="0"/>
                <w:webHidden/>
                <w:sz w:val="24"/>
                <w:szCs w:val="24"/>
              </w:rPr>
              <w:t>3</w:t>
            </w:r>
            <w:r w:rsidRPr="00E1143B">
              <w:rPr>
                <w:b w:val="0"/>
                <w:webHidden/>
                <w:sz w:val="24"/>
                <w:szCs w:val="24"/>
              </w:rPr>
              <w:fldChar w:fldCharType="end"/>
            </w:r>
          </w:hyperlink>
        </w:p>
        <w:p w14:paraId="4FFCC75E"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34" w:history="1">
            <w:r w:rsidRPr="00E1143B">
              <w:rPr>
                <w:rStyle w:val="Hyperlink"/>
                <w:b w:val="0"/>
                <w:sz w:val="24"/>
                <w:szCs w:val="24"/>
              </w:rPr>
              <w:t>1.3 Research Objectives</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_Toc216807234 \h </w:instrText>
            </w:r>
            <w:r w:rsidRPr="00E1143B">
              <w:rPr>
                <w:b w:val="0"/>
                <w:webHidden/>
                <w:sz w:val="24"/>
                <w:szCs w:val="24"/>
              </w:rPr>
            </w:r>
            <w:r w:rsidRPr="00E1143B">
              <w:rPr>
                <w:b w:val="0"/>
                <w:webHidden/>
                <w:sz w:val="24"/>
                <w:szCs w:val="24"/>
              </w:rPr>
              <w:fldChar w:fldCharType="separate"/>
            </w:r>
            <w:r w:rsidR="00A75427">
              <w:rPr>
                <w:b w:val="0"/>
                <w:webHidden/>
                <w:sz w:val="24"/>
                <w:szCs w:val="24"/>
              </w:rPr>
              <w:t>3</w:t>
            </w:r>
            <w:r w:rsidRPr="00E1143B">
              <w:rPr>
                <w:b w:val="0"/>
                <w:webHidden/>
                <w:sz w:val="24"/>
                <w:szCs w:val="24"/>
              </w:rPr>
              <w:fldChar w:fldCharType="end"/>
            </w:r>
          </w:hyperlink>
        </w:p>
        <w:p w14:paraId="2F7952E4"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35" w:history="1">
            <w:r w:rsidRPr="00E1143B">
              <w:rPr>
                <w:rStyle w:val="Hyperlink"/>
                <w:sz w:val="24"/>
                <w:szCs w:val="24"/>
              </w:rPr>
              <w:t>1.3.1 General Objectives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_Toc216807235 \h </w:instrText>
            </w:r>
            <w:r w:rsidRPr="00E1143B">
              <w:rPr>
                <w:webHidden/>
                <w:sz w:val="24"/>
                <w:szCs w:val="24"/>
              </w:rPr>
            </w:r>
            <w:r w:rsidRPr="00E1143B">
              <w:rPr>
                <w:webHidden/>
                <w:sz w:val="24"/>
                <w:szCs w:val="24"/>
              </w:rPr>
              <w:fldChar w:fldCharType="separate"/>
            </w:r>
            <w:r w:rsidR="00A75427">
              <w:rPr>
                <w:webHidden/>
                <w:sz w:val="24"/>
                <w:szCs w:val="24"/>
              </w:rPr>
              <w:t>3</w:t>
            </w:r>
            <w:r w:rsidRPr="00E1143B">
              <w:rPr>
                <w:webHidden/>
                <w:sz w:val="24"/>
                <w:szCs w:val="24"/>
              </w:rPr>
              <w:fldChar w:fldCharType="end"/>
            </w:r>
          </w:hyperlink>
        </w:p>
        <w:p w14:paraId="5C6DC453"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36" w:history="1">
            <w:r w:rsidRPr="00E1143B">
              <w:rPr>
                <w:rStyle w:val="Hyperlink"/>
                <w:sz w:val="24"/>
                <w:szCs w:val="24"/>
              </w:rPr>
              <w:t>1.3.2 Specific Objectives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_Toc216807236 \h </w:instrText>
            </w:r>
            <w:r w:rsidRPr="00E1143B">
              <w:rPr>
                <w:webHidden/>
                <w:sz w:val="24"/>
                <w:szCs w:val="24"/>
              </w:rPr>
            </w:r>
            <w:r w:rsidRPr="00E1143B">
              <w:rPr>
                <w:webHidden/>
                <w:sz w:val="24"/>
                <w:szCs w:val="24"/>
              </w:rPr>
              <w:fldChar w:fldCharType="separate"/>
            </w:r>
            <w:r w:rsidR="00A75427">
              <w:rPr>
                <w:webHidden/>
                <w:sz w:val="24"/>
                <w:szCs w:val="24"/>
              </w:rPr>
              <w:t>4</w:t>
            </w:r>
            <w:r w:rsidRPr="00E1143B">
              <w:rPr>
                <w:webHidden/>
                <w:sz w:val="24"/>
                <w:szCs w:val="24"/>
              </w:rPr>
              <w:fldChar w:fldCharType="end"/>
            </w:r>
          </w:hyperlink>
        </w:p>
        <w:p w14:paraId="7A1199A3"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37" w:history="1">
            <w:r w:rsidRPr="00E1143B">
              <w:rPr>
                <w:rStyle w:val="Hyperlink"/>
                <w:b w:val="0"/>
                <w:sz w:val="24"/>
                <w:szCs w:val="24"/>
              </w:rPr>
              <w:t xml:space="preserve">1.4 </w:t>
            </w:r>
            <w:r w:rsidRPr="00E1143B">
              <w:rPr>
                <w:rFonts w:eastAsiaTheme="minorEastAsia"/>
                <w:b w:val="0"/>
                <w:kern w:val="0"/>
                <w:sz w:val="24"/>
                <w:szCs w:val="24"/>
                <w14:ligatures w14:val="none"/>
              </w:rPr>
              <w:tab/>
            </w:r>
            <w:r w:rsidRPr="00E1143B">
              <w:rPr>
                <w:rStyle w:val="Hyperlink"/>
                <w:b w:val="0"/>
                <w:sz w:val="24"/>
                <w:szCs w:val="24"/>
              </w:rPr>
              <w:t>Research Questions</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_Toc216807237 \h </w:instrText>
            </w:r>
            <w:r w:rsidRPr="00E1143B">
              <w:rPr>
                <w:b w:val="0"/>
                <w:webHidden/>
                <w:sz w:val="24"/>
                <w:szCs w:val="24"/>
              </w:rPr>
            </w:r>
            <w:r w:rsidRPr="00E1143B">
              <w:rPr>
                <w:b w:val="0"/>
                <w:webHidden/>
                <w:sz w:val="24"/>
                <w:szCs w:val="24"/>
              </w:rPr>
              <w:fldChar w:fldCharType="separate"/>
            </w:r>
            <w:r w:rsidR="00A75427">
              <w:rPr>
                <w:b w:val="0"/>
                <w:webHidden/>
                <w:sz w:val="24"/>
                <w:szCs w:val="24"/>
              </w:rPr>
              <w:t>4</w:t>
            </w:r>
            <w:r w:rsidRPr="00E1143B">
              <w:rPr>
                <w:b w:val="0"/>
                <w:webHidden/>
                <w:sz w:val="24"/>
                <w:szCs w:val="24"/>
              </w:rPr>
              <w:fldChar w:fldCharType="end"/>
            </w:r>
          </w:hyperlink>
        </w:p>
        <w:p w14:paraId="103FFB3A"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38" w:history="1">
            <w:r w:rsidRPr="00E1143B">
              <w:rPr>
                <w:rStyle w:val="Hyperlink"/>
                <w:b w:val="0"/>
                <w:sz w:val="24"/>
                <w:szCs w:val="24"/>
              </w:rPr>
              <w:t>1.5 Justification of the Study</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_Toc216807238 \h </w:instrText>
            </w:r>
            <w:r w:rsidRPr="00E1143B">
              <w:rPr>
                <w:b w:val="0"/>
                <w:webHidden/>
                <w:sz w:val="24"/>
                <w:szCs w:val="24"/>
              </w:rPr>
            </w:r>
            <w:r w:rsidRPr="00E1143B">
              <w:rPr>
                <w:b w:val="0"/>
                <w:webHidden/>
                <w:sz w:val="24"/>
                <w:szCs w:val="24"/>
              </w:rPr>
              <w:fldChar w:fldCharType="separate"/>
            </w:r>
            <w:r w:rsidR="00A75427">
              <w:rPr>
                <w:b w:val="0"/>
                <w:webHidden/>
                <w:sz w:val="24"/>
                <w:szCs w:val="24"/>
              </w:rPr>
              <w:t>4</w:t>
            </w:r>
            <w:r w:rsidRPr="00E1143B">
              <w:rPr>
                <w:b w:val="0"/>
                <w:webHidden/>
                <w:sz w:val="24"/>
                <w:szCs w:val="24"/>
              </w:rPr>
              <w:fldChar w:fldCharType="end"/>
            </w:r>
          </w:hyperlink>
        </w:p>
        <w:p w14:paraId="0195A10A"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39" w:history="1">
            <w:r w:rsidRPr="00E1143B">
              <w:rPr>
                <w:rStyle w:val="Hyperlink"/>
                <w:b w:val="0"/>
                <w:sz w:val="24"/>
                <w:szCs w:val="24"/>
              </w:rPr>
              <w:t>1.6 Scope of the Study</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_Toc216807239 \h </w:instrText>
            </w:r>
            <w:r w:rsidRPr="00E1143B">
              <w:rPr>
                <w:b w:val="0"/>
                <w:webHidden/>
                <w:sz w:val="24"/>
                <w:szCs w:val="24"/>
              </w:rPr>
            </w:r>
            <w:r w:rsidRPr="00E1143B">
              <w:rPr>
                <w:b w:val="0"/>
                <w:webHidden/>
                <w:sz w:val="24"/>
                <w:szCs w:val="24"/>
              </w:rPr>
              <w:fldChar w:fldCharType="separate"/>
            </w:r>
            <w:r w:rsidR="00A75427">
              <w:rPr>
                <w:b w:val="0"/>
                <w:webHidden/>
                <w:sz w:val="24"/>
                <w:szCs w:val="24"/>
              </w:rPr>
              <w:t>5</w:t>
            </w:r>
            <w:r w:rsidRPr="00E1143B">
              <w:rPr>
                <w:b w:val="0"/>
                <w:webHidden/>
                <w:sz w:val="24"/>
                <w:szCs w:val="24"/>
              </w:rPr>
              <w:fldChar w:fldCharType="end"/>
            </w:r>
          </w:hyperlink>
        </w:p>
        <w:p w14:paraId="644F9C40"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40" w:history="1">
            <w:r w:rsidRPr="00E1143B">
              <w:rPr>
                <w:rStyle w:val="Hyperlink"/>
                <w:b w:val="0"/>
                <w:sz w:val="24"/>
                <w:szCs w:val="24"/>
              </w:rPr>
              <w:t>1.7 Significance of the Study</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_Toc216807240 \h </w:instrText>
            </w:r>
            <w:r w:rsidRPr="00E1143B">
              <w:rPr>
                <w:b w:val="0"/>
                <w:webHidden/>
                <w:sz w:val="24"/>
                <w:szCs w:val="24"/>
              </w:rPr>
            </w:r>
            <w:r w:rsidRPr="00E1143B">
              <w:rPr>
                <w:b w:val="0"/>
                <w:webHidden/>
                <w:sz w:val="24"/>
                <w:szCs w:val="24"/>
              </w:rPr>
              <w:fldChar w:fldCharType="separate"/>
            </w:r>
            <w:r w:rsidR="00A75427">
              <w:rPr>
                <w:b w:val="0"/>
                <w:webHidden/>
                <w:sz w:val="24"/>
                <w:szCs w:val="24"/>
              </w:rPr>
              <w:t>5</w:t>
            </w:r>
            <w:r w:rsidRPr="00E1143B">
              <w:rPr>
                <w:b w:val="0"/>
                <w:webHidden/>
                <w:sz w:val="24"/>
                <w:szCs w:val="24"/>
              </w:rPr>
              <w:fldChar w:fldCharType="end"/>
            </w:r>
          </w:hyperlink>
        </w:p>
        <w:p w14:paraId="5D2A361D"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41" w:history="1">
            <w:r w:rsidRPr="00E1143B">
              <w:rPr>
                <w:rStyle w:val="Hyperlink"/>
                <w:sz w:val="24"/>
                <w:szCs w:val="24"/>
              </w:rPr>
              <w:t>CHAPTER TWO</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_Toc216807241 \h </w:instrText>
            </w:r>
            <w:r w:rsidRPr="00E1143B">
              <w:rPr>
                <w:webHidden/>
                <w:sz w:val="24"/>
                <w:szCs w:val="24"/>
              </w:rPr>
            </w:r>
            <w:r w:rsidRPr="00E1143B">
              <w:rPr>
                <w:webHidden/>
                <w:sz w:val="24"/>
                <w:szCs w:val="24"/>
              </w:rPr>
              <w:fldChar w:fldCharType="separate"/>
            </w:r>
            <w:r w:rsidR="00A75427">
              <w:rPr>
                <w:webHidden/>
                <w:sz w:val="24"/>
                <w:szCs w:val="24"/>
              </w:rPr>
              <w:t>7</w:t>
            </w:r>
            <w:r w:rsidRPr="00E1143B">
              <w:rPr>
                <w:webHidden/>
                <w:sz w:val="24"/>
                <w:szCs w:val="24"/>
              </w:rPr>
              <w:fldChar w:fldCharType="end"/>
            </w:r>
          </w:hyperlink>
        </w:p>
        <w:p w14:paraId="376AED4C"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42" w:history="1">
            <w:r w:rsidRPr="00E1143B">
              <w:rPr>
                <w:rStyle w:val="Hyperlink"/>
                <w:sz w:val="24"/>
                <w:szCs w:val="24"/>
              </w:rPr>
              <w:t>LITERATURE REVIEW</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_Toc216807242 \h </w:instrText>
            </w:r>
            <w:r w:rsidRPr="00E1143B">
              <w:rPr>
                <w:webHidden/>
                <w:sz w:val="24"/>
                <w:szCs w:val="24"/>
              </w:rPr>
            </w:r>
            <w:r w:rsidRPr="00E1143B">
              <w:rPr>
                <w:webHidden/>
                <w:sz w:val="24"/>
                <w:szCs w:val="24"/>
              </w:rPr>
              <w:fldChar w:fldCharType="separate"/>
            </w:r>
            <w:r w:rsidR="00A75427">
              <w:rPr>
                <w:webHidden/>
                <w:sz w:val="24"/>
                <w:szCs w:val="24"/>
              </w:rPr>
              <w:t>7</w:t>
            </w:r>
            <w:r w:rsidRPr="00E1143B">
              <w:rPr>
                <w:webHidden/>
                <w:sz w:val="24"/>
                <w:szCs w:val="24"/>
              </w:rPr>
              <w:fldChar w:fldCharType="end"/>
            </w:r>
          </w:hyperlink>
        </w:p>
        <w:p w14:paraId="1C1E52A1"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43" w:history="1">
            <w:r w:rsidRPr="00E1143B">
              <w:rPr>
                <w:rStyle w:val="Hyperlink"/>
                <w:b w:val="0"/>
                <w:sz w:val="24"/>
                <w:szCs w:val="24"/>
              </w:rPr>
              <w:t>2.0 Introduction</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_Toc216807243 \h </w:instrText>
            </w:r>
            <w:r w:rsidRPr="00E1143B">
              <w:rPr>
                <w:b w:val="0"/>
                <w:webHidden/>
                <w:sz w:val="24"/>
                <w:szCs w:val="24"/>
              </w:rPr>
            </w:r>
            <w:r w:rsidRPr="00E1143B">
              <w:rPr>
                <w:b w:val="0"/>
                <w:webHidden/>
                <w:sz w:val="24"/>
                <w:szCs w:val="24"/>
              </w:rPr>
              <w:fldChar w:fldCharType="separate"/>
            </w:r>
            <w:r w:rsidR="00A75427">
              <w:rPr>
                <w:b w:val="0"/>
                <w:webHidden/>
                <w:sz w:val="24"/>
                <w:szCs w:val="24"/>
              </w:rPr>
              <w:t>7</w:t>
            </w:r>
            <w:r w:rsidRPr="00E1143B">
              <w:rPr>
                <w:b w:val="0"/>
                <w:webHidden/>
                <w:sz w:val="24"/>
                <w:szCs w:val="24"/>
              </w:rPr>
              <w:fldChar w:fldCharType="end"/>
            </w:r>
          </w:hyperlink>
        </w:p>
        <w:p w14:paraId="5254B20B"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44" w:history="1">
            <w:r w:rsidRPr="00E1143B">
              <w:rPr>
                <w:rStyle w:val="Hyperlink"/>
                <w:b w:val="0"/>
                <w:sz w:val="24"/>
                <w:szCs w:val="24"/>
              </w:rPr>
              <w:t>2.1 Definitions of key Terms</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_Toc216807244 \h </w:instrText>
            </w:r>
            <w:r w:rsidRPr="00E1143B">
              <w:rPr>
                <w:b w:val="0"/>
                <w:webHidden/>
                <w:sz w:val="24"/>
                <w:szCs w:val="24"/>
              </w:rPr>
            </w:r>
            <w:r w:rsidRPr="00E1143B">
              <w:rPr>
                <w:b w:val="0"/>
                <w:webHidden/>
                <w:sz w:val="24"/>
                <w:szCs w:val="24"/>
              </w:rPr>
              <w:fldChar w:fldCharType="separate"/>
            </w:r>
            <w:r w:rsidR="00A75427">
              <w:rPr>
                <w:b w:val="0"/>
                <w:webHidden/>
                <w:sz w:val="24"/>
                <w:szCs w:val="24"/>
              </w:rPr>
              <w:t>7</w:t>
            </w:r>
            <w:r w:rsidRPr="00E1143B">
              <w:rPr>
                <w:b w:val="0"/>
                <w:webHidden/>
                <w:sz w:val="24"/>
                <w:szCs w:val="24"/>
              </w:rPr>
              <w:fldChar w:fldCharType="end"/>
            </w:r>
          </w:hyperlink>
        </w:p>
        <w:p w14:paraId="163F3BBF"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45" w:history="1">
            <w:r w:rsidRPr="00E1143B">
              <w:rPr>
                <w:rStyle w:val="Hyperlink"/>
                <w:sz w:val="24"/>
                <w:szCs w:val="24"/>
              </w:rPr>
              <w:t>2.1.1 Training needs Assessment</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_Toc216807245 \h </w:instrText>
            </w:r>
            <w:r w:rsidRPr="00E1143B">
              <w:rPr>
                <w:webHidden/>
                <w:sz w:val="24"/>
                <w:szCs w:val="24"/>
              </w:rPr>
            </w:r>
            <w:r w:rsidRPr="00E1143B">
              <w:rPr>
                <w:webHidden/>
                <w:sz w:val="24"/>
                <w:szCs w:val="24"/>
              </w:rPr>
              <w:fldChar w:fldCharType="separate"/>
            </w:r>
            <w:r w:rsidR="00A75427">
              <w:rPr>
                <w:webHidden/>
                <w:sz w:val="24"/>
                <w:szCs w:val="24"/>
              </w:rPr>
              <w:t>7</w:t>
            </w:r>
            <w:r w:rsidRPr="00E1143B">
              <w:rPr>
                <w:webHidden/>
                <w:sz w:val="24"/>
                <w:szCs w:val="24"/>
              </w:rPr>
              <w:fldChar w:fldCharType="end"/>
            </w:r>
          </w:hyperlink>
        </w:p>
        <w:p w14:paraId="12E3C982"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46" w:history="1">
            <w:r w:rsidRPr="00E1143B">
              <w:rPr>
                <w:rStyle w:val="Hyperlink"/>
                <w:sz w:val="24"/>
                <w:szCs w:val="24"/>
              </w:rPr>
              <w:t>2.1.2 Effective training Program</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_Toc216807246 \h </w:instrText>
            </w:r>
            <w:r w:rsidRPr="00E1143B">
              <w:rPr>
                <w:webHidden/>
                <w:sz w:val="24"/>
                <w:szCs w:val="24"/>
              </w:rPr>
            </w:r>
            <w:r w:rsidRPr="00E1143B">
              <w:rPr>
                <w:webHidden/>
                <w:sz w:val="24"/>
                <w:szCs w:val="24"/>
              </w:rPr>
              <w:fldChar w:fldCharType="separate"/>
            </w:r>
            <w:r w:rsidR="00A75427">
              <w:rPr>
                <w:webHidden/>
                <w:sz w:val="24"/>
                <w:szCs w:val="24"/>
              </w:rPr>
              <w:t>7</w:t>
            </w:r>
            <w:r w:rsidRPr="00E1143B">
              <w:rPr>
                <w:webHidden/>
                <w:sz w:val="24"/>
                <w:szCs w:val="24"/>
              </w:rPr>
              <w:fldChar w:fldCharType="end"/>
            </w:r>
          </w:hyperlink>
        </w:p>
        <w:p w14:paraId="47B63FC4"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47" w:history="1">
            <w:r w:rsidRPr="00E1143B">
              <w:rPr>
                <w:rStyle w:val="Hyperlink"/>
                <w:sz w:val="24"/>
                <w:szCs w:val="24"/>
              </w:rPr>
              <w:t>2.1.3 Local government Authorities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_Toc216807247 \h </w:instrText>
            </w:r>
            <w:r w:rsidRPr="00E1143B">
              <w:rPr>
                <w:webHidden/>
                <w:sz w:val="24"/>
                <w:szCs w:val="24"/>
              </w:rPr>
            </w:r>
            <w:r w:rsidRPr="00E1143B">
              <w:rPr>
                <w:webHidden/>
                <w:sz w:val="24"/>
                <w:szCs w:val="24"/>
              </w:rPr>
              <w:fldChar w:fldCharType="separate"/>
            </w:r>
            <w:r w:rsidR="00A75427">
              <w:rPr>
                <w:webHidden/>
                <w:sz w:val="24"/>
                <w:szCs w:val="24"/>
              </w:rPr>
              <w:t>8</w:t>
            </w:r>
            <w:r w:rsidRPr="00E1143B">
              <w:rPr>
                <w:webHidden/>
                <w:sz w:val="24"/>
                <w:szCs w:val="24"/>
              </w:rPr>
              <w:fldChar w:fldCharType="end"/>
            </w:r>
          </w:hyperlink>
        </w:p>
        <w:p w14:paraId="35B91D3E"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48" w:history="1">
            <w:r w:rsidRPr="00E1143B">
              <w:rPr>
                <w:rStyle w:val="Hyperlink"/>
                <w:b w:val="0"/>
                <w:sz w:val="24"/>
                <w:szCs w:val="24"/>
              </w:rPr>
              <w:t>2.2 Theoretical Literature Review</w:t>
            </w:r>
            <w:r w:rsidRPr="00E1143B">
              <w:rPr>
                <w:webHidden/>
                <w:sz w:val="24"/>
                <w:szCs w:val="24"/>
              </w:rPr>
              <w:tab/>
            </w:r>
            <w:r w:rsidRPr="00E1143B">
              <w:rPr>
                <w:b w:val="0"/>
                <w:webHidden/>
                <w:sz w:val="24"/>
                <w:szCs w:val="24"/>
              </w:rPr>
              <w:fldChar w:fldCharType="begin"/>
            </w:r>
            <w:r w:rsidRPr="00E1143B">
              <w:rPr>
                <w:b w:val="0"/>
                <w:webHidden/>
                <w:sz w:val="24"/>
                <w:szCs w:val="24"/>
              </w:rPr>
              <w:instrText xml:space="preserve"> PAGEREF _Toc216807248 \h </w:instrText>
            </w:r>
            <w:r w:rsidRPr="00E1143B">
              <w:rPr>
                <w:b w:val="0"/>
                <w:webHidden/>
                <w:sz w:val="24"/>
                <w:szCs w:val="24"/>
              </w:rPr>
            </w:r>
            <w:r w:rsidRPr="00E1143B">
              <w:rPr>
                <w:b w:val="0"/>
                <w:webHidden/>
                <w:sz w:val="24"/>
                <w:szCs w:val="24"/>
              </w:rPr>
              <w:fldChar w:fldCharType="separate"/>
            </w:r>
            <w:r w:rsidR="00A75427">
              <w:rPr>
                <w:b w:val="0"/>
                <w:webHidden/>
                <w:sz w:val="24"/>
                <w:szCs w:val="24"/>
              </w:rPr>
              <w:t>8</w:t>
            </w:r>
            <w:r w:rsidRPr="00E1143B">
              <w:rPr>
                <w:b w:val="0"/>
                <w:webHidden/>
                <w:sz w:val="24"/>
                <w:szCs w:val="24"/>
              </w:rPr>
              <w:fldChar w:fldCharType="end"/>
            </w:r>
          </w:hyperlink>
        </w:p>
        <w:p w14:paraId="19A3A19A"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49" w:history="1">
            <w:r w:rsidRPr="00E1143B">
              <w:rPr>
                <w:rStyle w:val="Hyperlink"/>
                <w:sz w:val="24"/>
                <w:szCs w:val="24"/>
              </w:rPr>
              <w:t>2.2.1 Concepts of Training Needs Assessment</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_Toc216807249 \h </w:instrText>
            </w:r>
            <w:r w:rsidRPr="00E1143B">
              <w:rPr>
                <w:webHidden/>
                <w:sz w:val="24"/>
                <w:szCs w:val="24"/>
              </w:rPr>
            </w:r>
            <w:r w:rsidRPr="00E1143B">
              <w:rPr>
                <w:webHidden/>
                <w:sz w:val="24"/>
                <w:szCs w:val="24"/>
              </w:rPr>
              <w:fldChar w:fldCharType="separate"/>
            </w:r>
            <w:r w:rsidR="00A75427">
              <w:rPr>
                <w:webHidden/>
                <w:sz w:val="24"/>
                <w:szCs w:val="24"/>
              </w:rPr>
              <w:t>8</w:t>
            </w:r>
            <w:r w:rsidRPr="00E1143B">
              <w:rPr>
                <w:webHidden/>
                <w:sz w:val="24"/>
                <w:szCs w:val="24"/>
              </w:rPr>
              <w:fldChar w:fldCharType="end"/>
            </w:r>
          </w:hyperlink>
        </w:p>
        <w:p w14:paraId="357B4EC3"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50" w:history="1">
            <w:r w:rsidRPr="00E1143B">
              <w:rPr>
                <w:rStyle w:val="Hyperlink"/>
                <w:sz w:val="24"/>
                <w:szCs w:val="24"/>
              </w:rPr>
              <w:t>2.2.2 Influence of Training Needs Assessment on the Effectiveness of Training Programs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_Toc216807250 \h </w:instrText>
            </w:r>
            <w:r w:rsidRPr="00E1143B">
              <w:rPr>
                <w:webHidden/>
                <w:sz w:val="24"/>
                <w:szCs w:val="24"/>
              </w:rPr>
            </w:r>
            <w:r w:rsidRPr="00E1143B">
              <w:rPr>
                <w:webHidden/>
                <w:sz w:val="24"/>
                <w:szCs w:val="24"/>
              </w:rPr>
              <w:fldChar w:fldCharType="separate"/>
            </w:r>
            <w:r w:rsidR="00A75427">
              <w:rPr>
                <w:webHidden/>
                <w:sz w:val="24"/>
                <w:szCs w:val="24"/>
              </w:rPr>
              <w:t>11</w:t>
            </w:r>
            <w:r w:rsidRPr="00E1143B">
              <w:rPr>
                <w:webHidden/>
                <w:sz w:val="24"/>
                <w:szCs w:val="24"/>
              </w:rPr>
              <w:fldChar w:fldCharType="end"/>
            </w:r>
          </w:hyperlink>
        </w:p>
        <w:p w14:paraId="5689630F"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51" w:history="1">
            <w:r w:rsidRPr="00E1143B">
              <w:rPr>
                <w:rStyle w:val="Hyperlink"/>
                <w:sz w:val="24"/>
                <w:szCs w:val="24"/>
              </w:rPr>
              <w:t>2.2.3. Challenges in Implementing Training Needs Assessment in Organizations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_Toc216807251 \h </w:instrText>
            </w:r>
            <w:r w:rsidRPr="00E1143B">
              <w:rPr>
                <w:webHidden/>
                <w:sz w:val="24"/>
                <w:szCs w:val="24"/>
              </w:rPr>
            </w:r>
            <w:r w:rsidRPr="00E1143B">
              <w:rPr>
                <w:webHidden/>
                <w:sz w:val="24"/>
                <w:szCs w:val="24"/>
              </w:rPr>
              <w:fldChar w:fldCharType="separate"/>
            </w:r>
            <w:r w:rsidR="00A75427">
              <w:rPr>
                <w:webHidden/>
                <w:sz w:val="24"/>
                <w:szCs w:val="24"/>
              </w:rPr>
              <w:t>13</w:t>
            </w:r>
            <w:r w:rsidRPr="00E1143B">
              <w:rPr>
                <w:webHidden/>
                <w:sz w:val="24"/>
                <w:szCs w:val="24"/>
              </w:rPr>
              <w:fldChar w:fldCharType="end"/>
            </w:r>
          </w:hyperlink>
        </w:p>
        <w:p w14:paraId="6FAA1694"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52" w:history="1">
            <w:r w:rsidRPr="00E1143B">
              <w:rPr>
                <w:rStyle w:val="Hyperlink"/>
                <w:sz w:val="24"/>
                <w:szCs w:val="24"/>
              </w:rPr>
              <w:t>2.2.4 Strategies for Effective implementation of TNA</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_Toc216807252 \h </w:instrText>
            </w:r>
            <w:r w:rsidRPr="00E1143B">
              <w:rPr>
                <w:webHidden/>
                <w:sz w:val="24"/>
                <w:szCs w:val="24"/>
              </w:rPr>
            </w:r>
            <w:r w:rsidRPr="00E1143B">
              <w:rPr>
                <w:webHidden/>
                <w:sz w:val="24"/>
                <w:szCs w:val="24"/>
              </w:rPr>
              <w:fldChar w:fldCharType="separate"/>
            </w:r>
            <w:r w:rsidR="00A75427">
              <w:rPr>
                <w:webHidden/>
                <w:sz w:val="24"/>
                <w:szCs w:val="24"/>
              </w:rPr>
              <w:t>16</w:t>
            </w:r>
            <w:r w:rsidRPr="00E1143B">
              <w:rPr>
                <w:webHidden/>
                <w:sz w:val="24"/>
                <w:szCs w:val="24"/>
              </w:rPr>
              <w:fldChar w:fldCharType="end"/>
            </w:r>
          </w:hyperlink>
        </w:p>
        <w:p w14:paraId="6B312DB0"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53" w:history="1">
            <w:r w:rsidRPr="00E1143B">
              <w:rPr>
                <w:rStyle w:val="Hyperlink"/>
                <w:b w:val="0"/>
                <w:sz w:val="24"/>
                <w:szCs w:val="24"/>
              </w:rPr>
              <w:t>2.3 Theory Related to Study</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_Toc216807253 \h </w:instrText>
            </w:r>
            <w:r w:rsidRPr="00E1143B">
              <w:rPr>
                <w:b w:val="0"/>
                <w:webHidden/>
                <w:sz w:val="24"/>
                <w:szCs w:val="24"/>
              </w:rPr>
            </w:r>
            <w:r w:rsidRPr="00E1143B">
              <w:rPr>
                <w:b w:val="0"/>
                <w:webHidden/>
                <w:sz w:val="24"/>
                <w:szCs w:val="24"/>
              </w:rPr>
              <w:fldChar w:fldCharType="separate"/>
            </w:r>
            <w:r w:rsidR="00A75427">
              <w:rPr>
                <w:b w:val="0"/>
                <w:webHidden/>
                <w:sz w:val="24"/>
                <w:szCs w:val="24"/>
              </w:rPr>
              <w:t>19</w:t>
            </w:r>
            <w:r w:rsidRPr="00E1143B">
              <w:rPr>
                <w:b w:val="0"/>
                <w:webHidden/>
                <w:sz w:val="24"/>
                <w:szCs w:val="24"/>
              </w:rPr>
              <w:fldChar w:fldCharType="end"/>
            </w:r>
          </w:hyperlink>
        </w:p>
        <w:p w14:paraId="58B2B7CA"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54" w:history="1">
            <w:r w:rsidRPr="00E1143B">
              <w:rPr>
                <w:rStyle w:val="Hyperlink"/>
                <w:sz w:val="24"/>
                <w:szCs w:val="24"/>
              </w:rPr>
              <w:t>2.3.1 Human Capital Theory</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_Toc216807254 \h </w:instrText>
            </w:r>
            <w:r w:rsidRPr="00E1143B">
              <w:rPr>
                <w:webHidden/>
                <w:sz w:val="24"/>
                <w:szCs w:val="24"/>
              </w:rPr>
            </w:r>
            <w:r w:rsidRPr="00E1143B">
              <w:rPr>
                <w:webHidden/>
                <w:sz w:val="24"/>
                <w:szCs w:val="24"/>
              </w:rPr>
              <w:fldChar w:fldCharType="separate"/>
            </w:r>
            <w:r w:rsidR="00A75427">
              <w:rPr>
                <w:webHidden/>
                <w:sz w:val="24"/>
                <w:szCs w:val="24"/>
              </w:rPr>
              <w:t>19</w:t>
            </w:r>
            <w:r w:rsidRPr="00E1143B">
              <w:rPr>
                <w:webHidden/>
                <w:sz w:val="24"/>
                <w:szCs w:val="24"/>
              </w:rPr>
              <w:fldChar w:fldCharType="end"/>
            </w:r>
          </w:hyperlink>
        </w:p>
        <w:p w14:paraId="5B41AE27"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55" w:history="1">
            <w:r w:rsidRPr="00E1143B">
              <w:rPr>
                <w:rStyle w:val="Hyperlink"/>
                <w:b w:val="0"/>
                <w:sz w:val="24"/>
                <w:szCs w:val="24"/>
              </w:rPr>
              <w:t>2.4 Empirical Literature Review</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_Toc216807255 \h </w:instrText>
            </w:r>
            <w:r w:rsidRPr="00E1143B">
              <w:rPr>
                <w:b w:val="0"/>
                <w:webHidden/>
                <w:sz w:val="24"/>
                <w:szCs w:val="24"/>
              </w:rPr>
            </w:r>
            <w:r w:rsidRPr="00E1143B">
              <w:rPr>
                <w:b w:val="0"/>
                <w:webHidden/>
                <w:sz w:val="24"/>
                <w:szCs w:val="24"/>
              </w:rPr>
              <w:fldChar w:fldCharType="separate"/>
            </w:r>
            <w:r w:rsidR="00A75427">
              <w:rPr>
                <w:b w:val="0"/>
                <w:webHidden/>
                <w:sz w:val="24"/>
                <w:szCs w:val="24"/>
              </w:rPr>
              <w:t>20</w:t>
            </w:r>
            <w:r w:rsidRPr="00E1143B">
              <w:rPr>
                <w:b w:val="0"/>
                <w:webHidden/>
                <w:sz w:val="24"/>
                <w:szCs w:val="24"/>
              </w:rPr>
              <w:fldChar w:fldCharType="end"/>
            </w:r>
          </w:hyperlink>
        </w:p>
        <w:p w14:paraId="01C2EBFB"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56" w:history="1">
            <w:r w:rsidRPr="00E1143B">
              <w:rPr>
                <w:rStyle w:val="Hyperlink"/>
                <w:b w:val="0"/>
                <w:sz w:val="24"/>
                <w:szCs w:val="24"/>
              </w:rPr>
              <w:t>2.5 Research Gap</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_Toc216807256 \h </w:instrText>
            </w:r>
            <w:r w:rsidRPr="00E1143B">
              <w:rPr>
                <w:b w:val="0"/>
                <w:webHidden/>
                <w:sz w:val="24"/>
                <w:szCs w:val="24"/>
              </w:rPr>
            </w:r>
            <w:r w:rsidRPr="00E1143B">
              <w:rPr>
                <w:b w:val="0"/>
                <w:webHidden/>
                <w:sz w:val="24"/>
                <w:szCs w:val="24"/>
              </w:rPr>
              <w:fldChar w:fldCharType="separate"/>
            </w:r>
            <w:r w:rsidR="00A75427">
              <w:rPr>
                <w:b w:val="0"/>
                <w:webHidden/>
                <w:sz w:val="24"/>
                <w:szCs w:val="24"/>
              </w:rPr>
              <w:t>23</w:t>
            </w:r>
            <w:r w:rsidRPr="00E1143B">
              <w:rPr>
                <w:b w:val="0"/>
                <w:webHidden/>
                <w:sz w:val="24"/>
                <w:szCs w:val="24"/>
              </w:rPr>
              <w:fldChar w:fldCharType="end"/>
            </w:r>
          </w:hyperlink>
        </w:p>
        <w:p w14:paraId="2DE3BF8C"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57" w:history="1">
            <w:r w:rsidRPr="00E1143B">
              <w:rPr>
                <w:rStyle w:val="Hyperlink"/>
                <w:b w:val="0"/>
                <w:sz w:val="24"/>
                <w:szCs w:val="24"/>
              </w:rPr>
              <w:t>2.6 Conceptual framework</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_Toc216807257 \h </w:instrText>
            </w:r>
            <w:r w:rsidRPr="00E1143B">
              <w:rPr>
                <w:b w:val="0"/>
                <w:webHidden/>
                <w:sz w:val="24"/>
                <w:szCs w:val="24"/>
              </w:rPr>
            </w:r>
            <w:r w:rsidRPr="00E1143B">
              <w:rPr>
                <w:b w:val="0"/>
                <w:webHidden/>
                <w:sz w:val="24"/>
                <w:szCs w:val="24"/>
              </w:rPr>
              <w:fldChar w:fldCharType="separate"/>
            </w:r>
            <w:r w:rsidR="00A75427">
              <w:rPr>
                <w:b w:val="0"/>
                <w:webHidden/>
                <w:sz w:val="24"/>
                <w:szCs w:val="24"/>
              </w:rPr>
              <w:t>25</w:t>
            </w:r>
            <w:r w:rsidRPr="00E1143B">
              <w:rPr>
                <w:b w:val="0"/>
                <w:webHidden/>
                <w:sz w:val="24"/>
                <w:szCs w:val="24"/>
              </w:rPr>
              <w:fldChar w:fldCharType="end"/>
            </w:r>
          </w:hyperlink>
        </w:p>
        <w:p w14:paraId="15381CA8"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58" w:history="1">
            <w:r w:rsidRPr="00E1143B">
              <w:rPr>
                <w:rStyle w:val="Hyperlink"/>
                <w:sz w:val="24"/>
                <w:szCs w:val="24"/>
              </w:rPr>
              <w:t>CHAPTER THREE</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_Toc216807258 \h </w:instrText>
            </w:r>
            <w:r w:rsidRPr="00E1143B">
              <w:rPr>
                <w:webHidden/>
                <w:sz w:val="24"/>
                <w:szCs w:val="24"/>
              </w:rPr>
            </w:r>
            <w:r w:rsidRPr="00E1143B">
              <w:rPr>
                <w:webHidden/>
                <w:sz w:val="24"/>
                <w:szCs w:val="24"/>
              </w:rPr>
              <w:fldChar w:fldCharType="separate"/>
            </w:r>
            <w:r w:rsidR="00A75427">
              <w:rPr>
                <w:webHidden/>
                <w:sz w:val="24"/>
                <w:szCs w:val="24"/>
              </w:rPr>
              <w:t>26</w:t>
            </w:r>
            <w:r w:rsidRPr="00E1143B">
              <w:rPr>
                <w:webHidden/>
                <w:sz w:val="24"/>
                <w:szCs w:val="24"/>
              </w:rPr>
              <w:fldChar w:fldCharType="end"/>
            </w:r>
          </w:hyperlink>
        </w:p>
        <w:p w14:paraId="24B00564"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59" w:history="1">
            <w:r w:rsidRPr="00E1143B">
              <w:rPr>
                <w:rStyle w:val="Hyperlink"/>
                <w:sz w:val="24"/>
                <w:szCs w:val="24"/>
              </w:rPr>
              <w:t>RESEARCH METHODOLOGY</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_Toc216807259 \h </w:instrText>
            </w:r>
            <w:r w:rsidRPr="00E1143B">
              <w:rPr>
                <w:webHidden/>
                <w:sz w:val="24"/>
                <w:szCs w:val="24"/>
              </w:rPr>
            </w:r>
            <w:r w:rsidRPr="00E1143B">
              <w:rPr>
                <w:webHidden/>
                <w:sz w:val="24"/>
                <w:szCs w:val="24"/>
              </w:rPr>
              <w:fldChar w:fldCharType="separate"/>
            </w:r>
            <w:r w:rsidR="00A75427">
              <w:rPr>
                <w:webHidden/>
                <w:sz w:val="24"/>
                <w:szCs w:val="24"/>
              </w:rPr>
              <w:t>26</w:t>
            </w:r>
            <w:r w:rsidRPr="00E1143B">
              <w:rPr>
                <w:webHidden/>
                <w:sz w:val="24"/>
                <w:szCs w:val="24"/>
              </w:rPr>
              <w:fldChar w:fldCharType="end"/>
            </w:r>
          </w:hyperlink>
        </w:p>
        <w:p w14:paraId="0FCB9530"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60" w:history="1">
            <w:r w:rsidRPr="00E1143B">
              <w:rPr>
                <w:rStyle w:val="Hyperlink"/>
                <w:b w:val="0"/>
                <w:sz w:val="24"/>
                <w:szCs w:val="24"/>
              </w:rPr>
              <w:t>3.0 Introduction</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_Toc216807260 \h </w:instrText>
            </w:r>
            <w:r w:rsidRPr="00E1143B">
              <w:rPr>
                <w:b w:val="0"/>
                <w:webHidden/>
                <w:sz w:val="24"/>
                <w:szCs w:val="24"/>
              </w:rPr>
            </w:r>
            <w:r w:rsidRPr="00E1143B">
              <w:rPr>
                <w:b w:val="0"/>
                <w:webHidden/>
                <w:sz w:val="24"/>
                <w:szCs w:val="24"/>
              </w:rPr>
              <w:fldChar w:fldCharType="separate"/>
            </w:r>
            <w:r w:rsidR="00A75427">
              <w:rPr>
                <w:b w:val="0"/>
                <w:webHidden/>
                <w:sz w:val="24"/>
                <w:szCs w:val="24"/>
              </w:rPr>
              <w:t>26</w:t>
            </w:r>
            <w:r w:rsidRPr="00E1143B">
              <w:rPr>
                <w:b w:val="0"/>
                <w:webHidden/>
                <w:sz w:val="24"/>
                <w:szCs w:val="24"/>
              </w:rPr>
              <w:fldChar w:fldCharType="end"/>
            </w:r>
          </w:hyperlink>
        </w:p>
        <w:p w14:paraId="10270D56"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61" w:history="1">
            <w:r w:rsidRPr="00E1143B">
              <w:rPr>
                <w:rStyle w:val="Hyperlink"/>
                <w:b w:val="0"/>
                <w:sz w:val="24"/>
                <w:szCs w:val="24"/>
              </w:rPr>
              <w:t>3.1 Research Philosophy</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_Toc216807261 \h </w:instrText>
            </w:r>
            <w:r w:rsidRPr="00E1143B">
              <w:rPr>
                <w:b w:val="0"/>
                <w:webHidden/>
                <w:sz w:val="24"/>
                <w:szCs w:val="24"/>
              </w:rPr>
            </w:r>
            <w:r w:rsidRPr="00E1143B">
              <w:rPr>
                <w:b w:val="0"/>
                <w:webHidden/>
                <w:sz w:val="24"/>
                <w:szCs w:val="24"/>
              </w:rPr>
              <w:fldChar w:fldCharType="separate"/>
            </w:r>
            <w:r w:rsidR="00A75427">
              <w:rPr>
                <w:b w:val="0"/>
                <w:webHidden/>
                <w:sz w:val="24"/>
                <w:szCs w:val="24"/>
              </w:rPr>
              <w:t>26</w:t>
            </w:r>
            <w:r w:rsidRPr="00E1143B">
              <w:rPr>
                <w:b w:val="0"/>
                <w:webHidden/>
                <w:sz w:val="24"/>
                <w:szCs w:val="24"/>
              </w:rPr>
              <w:fldChar w:fldCharType="end"/>
            </w:r>
          </w:hyperlink>
        </w:p>
        <w:p w14:paraId="453746E0"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62" w:history="1">
            <w:r w:rsidRPr="00E1143B">
              <w:rPr>
                <w:rStyle w:val="Hyperlink"/>
                <w:b w:val="0"/>
                <w:sz w:val="24"/>
                <w:szCs w:val="24"/>
              </w:rPr>
              <w:t>3.2 Research Design</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_Toc216807262 \h </w:instrText>
            </w:r>
            <w:r w:rsidRPr="00E1143B">
              <w:rPr>
                <w:b w:val="0"/>
                <w:webHidden/>
                <w:sz w:val="24"/>
                <w:szCs w:val="24"/>
              </w:rPr>
            </w:r>
            <w:r w:rsidRPr="00E1143B">
              <w:rPr>
                <w:b w:val="0"/>
                <w:webHidden/>
                <w:sz w:val="24"/>
                <w:szCs w:val="24"/>
              </w:rPr>
              <w:fldChar w:fldCharType="separate"/>
            </w:r>
            <w:r w:rsidR="00A75427">
              <w:rPr>
                <w:b w:val="0"/>
                <w:webHidden/>
                <w:sz w:val="24"/>
                <w:szCs w:val="24"/>
              </w:rPr>
              <w:t>26</w:t>
            </w:r>
            <w:r w:rsidRPr="00E1143B">
              <w:rPr>
                <w:b w:val="0"/>
                <w:webHidden/>
                <w:sz w:val="24"/>
                <w:szCs w:val="24"/>
              </w:rPr>
              <w:fldChar w:fldCharType="end"/>
            </w:r>
          </w:hyperlink>
        </w:p>
        <w:p w14:paraId="74A6E6C6"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63" w:history="1">
            <w:r w:rsidRPr="00E1143B">
              <w:rPr>
                <w:rStyle w:val="Hyperlink"/>
                <w:b w:val="0"/>
                <w:sz w:val="24"/>
                <w:szCs w:val="24"/>
              </w:rPr>
              <w:t>3.3 Research Approach</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_Toc216807263 \h </w:instrText>
            </w:r>
            <w:r w:rsidRPr="00E1143B">
              <w:rPr>
                <w:b w:val="0"/>
                <w:webHidden/>
                <w:sz w:val="24"/>
                <w:szCs w:val="24"/>
              </w:rPr>
            </w:r>
            <w:r w:rsidRPr="00E1143B">
              <w:rPr>
                <w:b w:val="0"/>
                <w:webHidden/>
                <w:sz w:val="24"/>
                <w:szCs w:val="24"/>
              </w:rPr>
              <w:fldChar w:fldCharType="separate"/>
            </w:r>
            <w:r w:rsidR="00A75427">
              <w:rPr>
                <w:b w:val="0"/>
                <w:webHidden/>
                <w:sz w:val="24"/>
                <w:szCs w:val="24"/>
              </w:rPr>
              <w:t>27</w:t>
            </w:r>
            <w:r w:rsidRPr="00E1143B">
              <w:rPr>
                <w:b w:val="0"/>
                <w:webHidden/>
                <w:sz w:val="24"/>
                <w:szCs w:val="24"/>
              </w:rPr>
              <w:fldChar w:fldCharType="end"/>
            </w:r>
          </w:hyperlink>
        </w:p>
        <w:p w14:paraId="41F02D3F"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64" w:history="1">
            <w:r w:rsidRPr="00E1143B">
              <w:rPr>
                <w:rStyle w:val="Hyperlink"/>
                <w:b w:val="0"/>
                <w:sz w:val="24"/>
                <w:szCs w:val="24"/>
              </w:rPr>
              <w:t>3.4 Area of the Study</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_Toc216807264 \h </w:instrText>
            </w:r>
            <w:r w:rsidRPr="00E1143B">
              <w:rPr>
                <w:b w:val="0"/>
                <w:webHidden/>
                <w:sz w:val="24"/>
                <w:szCs w:val="24"/>
              </w:rPr>
            </w:r>
            <w:r w:rsidRPr="00E1143B">
              <w:rPr>
                <w:b w:val="0"/>
                <w:webHidden/>
                <w:sz w:val="24"/>
                <w:szCs w:val="24"/>
              </w:rPr>
              <w:fldChar w:fldCharType="separate"/>
            </w:r>
            <w:r w:rsidR="00A75427">
              <w:rPr>
                <w:b w:val="0"/>
                <w:webHidden/>
                <w:sz w:val="24"/>
                <w:szCs w:val="24"/>
              </w:rPr>
              <w:t>27</w:t>
            </w:r>
            <w:r w:rsidRPr="00E1143B">
              <w:rPr>
                <w:b w:val="0"/>
                <w:webHidden/>
                <w:sz w:val="24"/>
                <w:szCs w:val="24"/>
              </w:rPr>
              <w:fldChar w:fldCharType="end"/>
            </w:r>
          </w:hyperlink>
        </w:p>
        <w:p w14:paraId="36049258"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65" w:history="1">
            <w:r w:rsidRPr="00E1143B">
              <w:rPr>
                <w:rStyle w:val="Hyperlink"/>
                <w:b w:val="0"/>
                <w:sz w:val="24"/>
                <w:szCs w:val="24"/>
              </w:rPr>
              <w:t>3.5 Target Population</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_Toc216807265 \h </w:instrText>
            </w:r>
            <w:r w:rsidRPr="00E1143B">
              <w:rPr>
                <w:b w:val="0"/>
                <w:webHidden/>
                <w:sz w:val="24"/>
                <w:szCs w:val="24"/>
              </w:rPr>
            </w:r>
            <w:r w:rsidRPr="00E1143B">
              <w:rPr>
                <w:b w:val="0"/>
                <w:webHidden/>
                <w:sz w:val="24"/>
                <w:szCs w:val="24"/>
              </w:rPr>
              <w:fldChar w:fldCharType="separate"/>
            </w:r>
            <w:r w:rsidR="00A75427">
              <w:rPr>
                <w:b w:val="0"/>
                <w:webHidden/>
                <w:sz w:val="24"/>
                <w:szCs w:val="24"/>
              </w:rPr>
              <w:t>27</w:t>
            </w:r>
            <w:r w:rsidRPr="00E1143B">
              <w:rPr>
                <w:b w:val="0"/>
                <w:webHidden/>
                <w:sz w:val="24"/>
                <w:szCs w:val="24"/>
              </w:rPr>
              <w:fldChar w:fldCharType="end"/>
            </w:r>
          </w:hyperlink>
        </w:p>
        <w:p w14:paraId="686F063E"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66" w:history="1">
            <w:r w:rsidRPr="00E1143B">
              <w:rPr>
                <w:rStyle w:val="Hyperlink"/>
                <w:b w:val="0"/>
                <w:sz w:val="24"/>
                <w:szCs w:val="24"/>
              </w:rPr>
              <w:t>3.6 Sampling Procedures and Sample Size</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_Toc216807266 \h </w:instrText>
            </w:r>
            <w:r w:rsidRPr="00E1143B">
              <w:rPr>
                <w:b w:val="0"/>
                <w:webHidden/>
                <w:sz w:val="24"/>
                <w:szCs w:val="24"/>
              </w:rPr>
            </w:r>
            <w:r w:rsidRPr="00E1143B">
              <w:rPr>
                <w:b w:val="0"/>
                <w:webHidden/>
                <w:sz w:val="24"/>
                <w:szCs w:val="24"/>
              </w:rPr>
              <w:fldChar w:fldCharType="separate"/>
            </w:r>
            <w:r w:rsidR="00A75427">
              <w:rPr>
                <w:b w:val="0"/>
                <w:webHidden/>
                <w:sz w:val="24"/>
                <w:szCs w:val="24"/>
              </w:rPr>
              <w:t>28</w:t>
            </w:r>
            <w:r w:rsidRPr="00E1143B">
              <w:rPr>
                <w:b w:val="0"/>
                <w:webHidden/>
                <w:sz w:val="24"/>
                <w:szCs w:val="24"/>
              </w:rPr>
              <w:fldChar w:fldCharType="end"/>
            </w:r>
          </w:hyperlink>
        </w:p>
        <w:p w14:paraId="064F7548"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67" w:history="1">
            <w:r w:rsidRPr="00E1143B">
              <w:rPr>
                <w:rStyle w:val="Hyperlink"/>
                <w:sz w:val="24"/>
                <w:szCs w:val="24"/>
              </w:rPr>
              <w:t>3.6.1 Purposive sampling Technique</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_Toc216807267 \h </w:instrText>
            </w:r>
            <w:r w:rsidRPr="00E1143B">
              <w:rPr>
                <w:webHidden/>
                <w:sz w:val="24"/>
                <w:szCs w:val="24"/>
              </w:rPr>
            </w:r>
            <w:r w:rsidRPr="00E1143B">
              <w:rPr>
                <w:webHidden/>
                <w:sz w:val="24"/>
                <w:szCs w:val="24"/>
              </w:rPr>
              <w:fldChar w:fldCharType="separate"/>
            </w:r>
            <w:r w:rsidR="00A75427">
              <w:rPr>
                <w:webHidden/>
                <w:sz w:val="24"/>
                <w:szCs w:val="24"/>
              </w:rPr>
              <w:t>28</w:t>
            </w:r>
            <w:r w:rsidRPr="00E1143B">
              <w:rPr>
                <w:webHidden/>
                <w:sz w:val="24"/>
                <w:szCs w:val="24"/>
              </w:rPr>
              <w:fldChar w:fldCharType="end"/>
            </w:r>
          </w:hyperlink>
        </w:p>
        <w:p w14:paraId="31530F31"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68" w:history="1">
            <w:r w:rsidRPr="00E1143B">
              <w:rPr>
                <w:rStyle w:val="Hyperlink"/>
                <w:sz w:val="24"/>
                <w:szCs w:val="24"/>
              </w:rPr>
              <w:t>3.6.2 Stratified Random Sampling</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_Toc216807268 \h </w:instrText>
            </w:r>
            <w:r w:rsidRPr="00E1143B">
              <w:rPr>
                <w:webHidden/>
                <w:sz w:val="24"/>
                <w:szCs w:val="24"/>
              </w:rPr>
            </w:r>
            <w:r w:rsidRPr="00E1143B">
              <w:rPr>
                <w:webHidden/>
                <w:sz w:val="24"/>
                <w:szCs w:val="24"/>
              </w:rPr>
              <w:fldChar w:fldCharType="separate"/>
            </w:r>
            <w:r w:rsidR="00A75427">
              <w:rPr>
                <w:webHidden/>
                <w:sz w:val="24"/>
                <w:szCs w:val="24"/>
              </w:rPr>
              <w:t>28</w:t>
            </w:r>
            <w:r w:rsidRPr="00E1143B">
              <w:rPr>
                <w:webHidden/>
                <w:sz w:val="24"/>
                <w:szCs w:val="24"/>
              </w:rPr>
              <w:fldChar w:fldCharType="end"/>
            </w:r>
          </w:hyperlink>
        </w:p>
        <w:p w14:paraId="5A7AA1F1"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69" w:history="1">
            <w:r w:rsidRPr="00E1143B">
              <w:rPr>
                <w:rStyle w:val="Hyperlink"/>
                <w:sz w:val="24"/>
                <w:szCs w:val="24"/>
              </w:rPr>
              <w:t>3.6.3 Sample Size</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_Toc216807269 \h </w:instrText>
            </w:r>
            <w:r w:rsidRPr="00E1143B">
              <w:rPr>
                <w:webHidden/>
                <w:sz w:val="24"/>
                <w:szCs w:val="24"/>
              </w:rPr>
            </w:r>
            <w:r w:rsidRPr="00E1143B">
              <w:rPr>
                <w:webHidden/>
                <w:sz w:val="24"/>
                <w:szCs w:val="24"/>
              </w:rPr>
              <w:fldChar w:fldCharType="separate"/>
            </w:r>
            <w:r w:rsidR="00A75427">
              <w:rPr>
                <w:webHidden/>
                <w:sz w:val="24"/>
                <w:szCs w:val="24"/>
              </w:rPr>
              <w:t>28</w:t>
            </w:r>
            <w:r w:rsidRPr="00E1143B">
              <w:rPr>
                <w:webHidden/>
                <w:sz w:val="24"/>
                <w:szCs w:val="24"/>
              </w:rPr>
              <w:fldChar w:fldCharType="end"/>
            </w:r>
          </w:hyperlink>
        </w:p>
        <w:p w14:paraId="74220193"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71" w:history="1">
            <w:r w:rsidRPr="00E1143B">
              <w:rPr>
                <w:rStyle w:val="Hyperlink"/>
                <w:b w:val="0"/>
                <w:sz w:val="24"/>
                <w:szCs w:val="24"/>
              </w:rPr>
              <w:t>3.7 Sources of Data</w:t>
            </w:r>
            <w:r w:rsidRPr="00E1143B">
              <w:rPr>
                <w:webHidden/>
                <w:sz w:val="24"/>
                <w:szCs w:val="24"/>
              </w:rPr>
              <w:tab/>
            </w:r>
            <w:r w:rsidRPr="005B6FDA">
              <w:rPr>
                <w:b w:val="0"/>
                <w:webHidden/>
                <w:sz w:val="24"/>
                <w:szCs w:val="24"/>
              </w:rPr>
              <w:fldChar w:fldCharType="begin"/>
            </w:r>
            <w:r w:rsidRPr="005B6FDA">
              <w:rPr>
                <w:b w:val="0"/>
                <w:webHidden/>
                <w:sz w:val="24"/>
                <w:szCs w:val="24"/>
              </w:rPr>
              <w:instrText xml:space="preserve"> PAGEREF _Toc216807271 \h </w:instrText>
            </w:r>
            <w:r w:rsidRPr="005B6FDA">
              <w:rPr>
                <w:b w:val="0"/>
                <w:webHidden/>
                <w:sz w:val="24"/>
                <w:szCs w:val="24"/>
              </w:rPr>
            </w:r>
            <w:r w:rsidRPr="005B6FDA">
              <w:rPr>
                <w:b w:val="0"/>
                <w:webHidden/>
                <w:sz w:val="24"/>
                <w:szCs w:val="24"/>
              </w:rPr>
              <w:fldChar w:fldCharType="separate"/>
            </w:r>
            <w:r w:rsidR="00A75427">
              <w:rPr>
                <w:b w:val="0"/>
                <w:webHidden/>
                <w:sz w:val="24"/>
                <w:szCs w:val="24"/>
              </w:rPr>
              <w:t>29</w:t>
            </w:r>
            <w:r w:rsidRPr="005B6FDA">
              <w:rPr>
                <w:b w:val="0"/>
                <w:webHidden/>
                <w:sz w:val="24"/>
                <w:szCs w:val="24"/>
              </w:rPr>
              <w:fldChar w:fldCharType="end"/>
            </w:r>
          </w:hyperlink>
        </w:p>
        <w:p w14:paraId="57A34B81"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72" w:history="1">
            <w:r w:rsidRPr="00E1143B">
              <w:rPr>
                <w:rStyle w:val="Hyperlink"/>
                <w:sz w:val="24"/>
                <w:szCs w:val="24"/>
              </w:rPr>
              <w:t>3.7.1 Secondary Data</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_Toc216807272 \h </w:instrText>
            </w:r>
            <w:r w:rsidRPr="00E1143B">
              <w:rPr>
                <w:webHidden/>
                <w:sz w:val="24"/>
                <w:szCs w:val="24"/>
              </w:rPr>
            </w:r>
            <w:r w:rsidRPr="00E1143B">
              <w:rPr>
                <w:webHidden/>
                <w:sz w:val="24"/>
                <w:szCs w:val="24"/>
              </w:rPr>
              <w:fldChar w:fldCharType="separate"/>
            </w:r>
            <w:r w:rsidR="00A75427">
              <w:rPr>
                <w:webHidden/>
                <w:sz w:val="24"/>
                <w:szCs w:val="24"/>
              </w:rPr>
              <w:t>29</w:t>
            </w:r>
            <w:r w:rsidRPr="00E1143B">
              <w:rPr>
                <w:webHidden/>
                <w:sz w:val="24"/>
                <w:szCs w:val="24"/>
              </w:rPr>
              <w:fldChar w:fldCharType="end"/>
            </w:r>
          </w:hyperlink>
        </w:p>
        <w:p w14:paraId="2E946B4E"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73" w:history="1">
            <w:r w:rsidRPr="00E1143B">
              <w:rPr>
                <w:rStyle w:val="Hyperlink"/>
                <w:sz w:val="24"/>
                <w:szCs w:val="24"/>
              </w:rPr>
              <w:t>3.7.2 Primary Data</w:t>
            </w:r>
            <w:r w:rsidRPr="00E1143B">
              <w:rPr>
                <w:webHidden/>
                <w:sz w:val="24"/>
                <w:szCs w:val="24"/>
              </w:rPr>
              <w:tab/>
            </w:r>
            <w:r w:rsidRPr="005B6FDA">
              <w:rPr>
                <w:webHidden/>
                <w:sz w:val="24"/>
                <w:szCs w:val="24"/>
              </w:rPr>
              <w:fldChar w:fldCharType="begin"/>
            </w:r>
            <w:r w:rsidRPr="005B6FDA">
              <w:rPr>
                <w:webHidden/>
                <w:sz w:val="24"/>
                <w:szCs w:val="24"/>
              </w:rPr>
              <w:instrText xml:space="preserve"> PAGEREF _Toc216807273 \h </w:instrText>
            </w:r>
            <w:r w:rsidRPr="005B6FDA">
              <w:rPr>
                <w:webHidden/>
                <w:sz w:val="24"/>
                <w:szCs w:val="24"/>
              </w:rPr>
            </w:r>
            <w:r w:rsidRPr="005B6FDA">
              <w:rPr>
                <w:webHidden/>
                <w:sz w:val="24"/>
                <w:szCs w:val="24"/>
              </w:rPr>
              <w:fldChar w:fldCharType="separate"/>
            </w:r>
            <w:r w:rsidR="00A75427">
              <w:rPr>
                <w:webHidden/>
                <w:sz w:val="24"/>
                <w:szCs w:val="24"/>
              </w:rPr>
              <w:t>30</w:t>
            </w:r>
            <w:r w:rsidRPr="005B6FDA">
              <w:rPr>
                <w:webHidden/>
                <w:sz w:val="24"/>
                <w:szCs w:val="24"/>
              </w:rPr>
              <w:fldChar w:fldCharType="end"/>
            </w:r>
          </w:hyperlink>
        </w:p>
        <w:p w14:paraId="0EE56834"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74" w:history="1">
            <w:r w:rsidRPr="00E1143B">
              <w:rPr>
                <w:rStyle w:val="Hyperlink"/>
                <w:b w:val="0"/>
                <w:sz w:val="24"/>
                <w:szCs w:val="24"/>
              </w:rPr>
              <w:t>3.8 Data Collection Methods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_Toc216807274 \h </w:instrText>
            </w:r>
            <w:r w:rsidRPr="00E1143B">
              <w:rPr>
                <w:webHidden/>
                <w:sz w:val="24"/>
                <w:szCs w:val="24"/>
              </w:rPr>
            </w:r>
            <w:r w:rsidRPr="00E1143B">
              <w:rPr>
                <w:webHidden/>
                <w:sz w:val="24"/>
                <w:szCs w:val="24"/>
              </w:rPr>
              <w:fldChar w:fldCharType="separate"/>
            </w:r>
            <w:r w:rsidR="00A75427">
              <w:rPr>
                <w:webHidden/>
                <w:sz w:val="24"/>
                <w:szCs w:val="24"/>
              </w:rPr>
              <w:t>30</w:t>
            </w:r>
            <w:r w:rsidRPr="00E1143B">
              <w:rPr>
                <w:webHidden/>
                <w:sz w:val="24"/>
                <w:szCs w:val="24"/>
              </w:rPr>
              <w:fldChar w:fldCharType="end"/>
            </w:r>
          </w:hyperlink>
        </w:p>
        <w:p w14:paraId="11DB56B4"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75" w:history="1">
            <w:r w:rsidRPr="00E1143B">
              <w:rPr>
                <w:rStyle w:val="Hyperlink"/>
                <w:sz w:val="24"/>
                <w:szCs w:val="24"/>
              </w:rPr>
              <w:t>3.8.1 Interviews</w:t>
            </w:r>
            <w:r w:rsidRPr="00E1143B">
              <w:rPr>
                <w:webHidden/>
                <w:sz w:val="24"/>
                <w:szCs w:val="24"/>
              </w:rPr>
              <w:tab/>
            </w:r>
            <w:r w:rsidRPr="005B6FDA">
              <w:rPr>
                <w:webHidden/>
                <w:sz w:val="24"/>
                <w:szCs w:val="24"/>
              </w:rPr>
              <w:fldChar w:fldCharType="begin"/>
            </w:r>
            <w:r w:rsidRPr="005B6FDA">
              <w:rPr>
                <w:webHidden/>
                <w:sz w:val="24"/>
                <w:szCs w:val="24"/>
              </w:rPr>
              <w:instrText xml:space="preserve"> PAGEREF _Toc216807275 \h </w:instrText>
            </w:r>
            <w:r w:rsidRPr="005B6FDA">
              <w:rPr>
                <w:webHidden/>
                <w:sz w:val="24"/>
                <w:szCs w:val="24"/>
              </w:rPr>
            </w:r>
            <w:r w:rsidRPr="005B6FDA">
              <w:rPr>
                <w:webHidden/>
                <w:sz w:val="24"/>
                <w:szCs w:val="24"/>
              </w:rPr>
              <w:fldChar w:fldCharType="separate"/>
            </w:r>
            <w:r w:rsidR="00A75427">
              <w:rPr>
                <w:webHidden/>
                <w:sz w:val="24"/>
                <w:szCs w:val="24"/>
              </w:rPr>
              <w:t>30</w:t>
            </w:r>
            <w:r w:rsidRPr="005B6FDA">
              <w:rPr>
                <w:webHidden/>
                <w:sz w:val="24"/>
                <w:szCs w:val="24"/>
              </w:rPr>
              <w:fldChar w:fldCharType="end"/>
            </w:r>
          </w:hyperlink>
        </w:p>
        <w:p w14:paraId="2699F9A1"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76" w:history="1">
            <w:r w:rsidRPr="00E1143B">
              <w:rPr>
                <w:rStyle w:val="Hyperlink"/>
                <w:sz w:val="24"/>
                <w:szCs w:val="24"/>
              </w:rPr>
              <w:t>3.8.2 Questionnaires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_Toc216807276 \h </w:instrText>
            </w:r>
            <w:r w:rsidRPr="00E1143B">
              <w:rPr>
                <w:webHidden/>
                <w:sz w:val="24"/>
                <w:szCs w:val="24"/>
              </w:rPr>
            </w:r>
            <w:r w:rsidRPr="00E1143B">
              <w:rPr>
                <w:webHidden/>
                <w:sz w:val="24"/>
                <w:szCs w:val="24"/>
              </w:rPr>
              <w:fldChar w:fldCharType="separate"/>
            </w:r>
            <w:r w:rsidR="00A75427">
              <w:rPr>
                <w:webHidden/>
                <w:sz w:val="24"/>
                <w:szCs w:val="24"/>
              </w:rPr>
              <w:t>30</w:t>
            </w:r>
            <w:r w:rsidRPr="00E1143B">
              <w:rPr>
                <w:webHidden/>
                <w:sz w:val="24"/>
                <w:szCs w:val="24"/>
              </w:rPr>
              <w:fldChar w:fldCharType="end"/>
            </w:r>
          </w:hyperlink>
        </w:p>
        <w:p w14:paraId="7C0A5ED7"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77" w:history="1">
            <w:r w:rsidRPr="00E1143B">
              <w:rPr>
                <w:rStyle w:val="Hyperlink"/>
                <w:b w:val="0"/>
                <w:sz w:val="24"/>
                <w:szCs w:val="24"/>
              </w:rPr>
              <w:t>3.9 Data Collection Instruments</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_Toc216807277 \h </w:instrText>
            </w:r>
            <w:r w:rsidRPr="00E1143B">
              <w:rPr>
                <w:b w:val="0"/>
                <w:webHidden/>
                <w:sz w:val="24"/>
                <w:szCs w:val="24"/>
              </w:rPr>
            </w:r>
            <w:r w:rsidRPr="00E1143B">
              <w:rPr>
                <w:b w:val="0"/>
                <w:webHidden/>
                <w:sz w:val="24"/>
                <w:szCs w:val="24"/>
              </w:rPr>
              <w:fldChar w:fldCharType="separate"/>
            </w:r>
            <w:r w:rsidR="00A75427">
              <w:rPr>
                <w:b w:val="0"/>
                <w:webHidden/>
                <w:sz w:val="24"/>
                <w:szCs w:val="24"/>
              </w:rPr>
              <w:t>30</w:t>
            </w:r>
            <w:r w:rsidRPr="00E1143B">
              <w:rPr>
                <w:b w:val="0"/>
                <w:webHidden/>
                <w:sz w:val="24"/>
                <w:szCs w:val="24"/>
              </w:rPr>
              <w:fldChar w:fldCharType="end"/>
            </w:r>
          </w:hyperlink>
        </w:p>
        <w:p w14:paraId="34E557A4"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78" w:history="1">
            <w:r w:rsidRPr="00E1143B">
              <w:rPr>
                <w:rStyle w:val="Hyperlink"/>
                <w:sz w:val="24"/>
                <w:szCs w:val="24"/>
              </w:rPr>
              <w:t>3.9.1 Interview Schedules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_Toc216807278 \h </w:instrText>
            </w:r>
            <w:r w:rsidRPr="00E1143B">
              <w:rPr>
                <w:webHidden/>
                <w:sz w:val="24"/>
                <w:szCs w:val="24"/>
              </w:rPr>
            </w:r>
            <w:r w:rsidRPr="00E1143B">
              <w:rPr>
                <w:webHidden/>
                <w:sz w:val="24"/>
                <w:szCs w:val="24"/>
              </w:rPr>
              <w:fldChar w:fldCharType="separate"/>
            </w:r>
            <w:r w:rsidR="00A75427">
              <w:rPr>
                <w:webHidden/>
                <w:sz w:val="24"/>
                <w:szCs w:val="24"/>
              </w:rPr>
              <w:t>30</w:t>
            </w:r>
            <w:r w:rsidRPr="00E1143B">
              <w:rPr>
                <w:webHidden/>
                <w:sz w:val="24"/>
                <w:szCs w:val="24"/>
              </w:rPr>
              <w:fldChar w:fldCharType="end"/>
            </w:r>
          </w:hyperlink>
        </w:p>
        <w:p w14:paraId="5D5FF9E1" w14:textId="77777777" w:rsidR="005D34D0" w:rsidRPr="00E1143B" w:rsidRDefault="005D34D0" w:rsidP="00E1143B">
          <w:pPr>
            <w:pStyle w:val="TOC3"/>
            <w:spacing w:line="360" w:lineRule="auto"/>
            <w:rPr>
              <w:rFonts w:eastAsiaTheme="minorEastAsia"/>
              <w:kern w:val="0"/>
              <w:sz w:val="24"/>
              <w:szCs w:val="24"/>
              <w14:ligatures w14:val="none"/>
            </w:rPr>
          </w:pPr>
          <w:hyperlink w:anchor="_Toc216807279" w:history="1">
            <w:r w:rsidRPr="00E1143B">
              <w:rPr>
                <w:rStyle w:val="Hyperlink"/>
                <w:sz w:val="24"/>
                <w:szCs w:val="24"/>
              </w:rPr>
              <w:t>3.9.1 Self-administered (Paper-based)</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_Toc216807279 \h </w:instrText>
            </w:r>
            <w:r w:rsidRPr="00E1143B">
              <w:rPr>
                <w:webHidden/>
                <w:sz w:val="24"/>
                <w:szCs w:val="24"/>
              </w:rPr>
            </w:r>
            <w:r w:rsidRPr="00E1143B">
              <w:rPr>
                <w:webHidden/>
                <w:sz w:val="24"/>
                <w:szCs w:val="24"/>
              </w:rPr>
              <w:fldChar w:fldCharType="separate"/>
            </w:r>
            <w:r w:rsidR="00A75427">
              <w:rPr>
                <w:webHidden/>
                <w:sz w:val="24"/>
                <w:szCs w:val="24"/>
              </w:rPr>
              <w:t>31</w:t>
            </w:r>
            <w:r w:rsidRPr="00E1143B">
              <w:rPr>
                <w:webHidden/>
                <w:sz w:val="24"/>
                <w:szCs w:val="24"/>
              </w:rPr>
              <w:fldChar w:fldCharType="end"/>
            </w:r>
          </w:hyperlink>
        </w:p>
        <w:p w14:paraId="46021BA2"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80" w:history="1">
            <w:r w:rsidRPr="00E1143B">
              <w:rPr>
                <w:rStyle w:val="Hyperlink"/>
                <w:b w:val="0"/>
                <w:sz w:val="24"/>
                <w:szCs w:val="24"/>
              </w:rPr>
              <w:t>3.10 Data Management</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_Toc216807280 \h </w:instrText>
            </w:r>
            <w:r w:rsidRPr="00E1143B">
              <w:rPr>
                <w:b w:val="0"/>
                <w:webHidden/>
                <w:sz w:val="24"/>
                <w:szCs w:val="24"/>
              </w:rPr>
            </w:r>
            <w:r w:rsidRPr="00E1143B">
              <w:rPr>
                <w:b w:val="0"/>
                <w:webHidden/>
                <w:sz w:val="24"/>
                <w:szCs w:val="24"/>
              </w:rPr>
              <w:fldChar w:fldCharType="separate"/>
            </w:r>
            <w:r w:rsidR="00A75427">
              <w:rPr>
                <w:b w:val="0"/>
                <w:webHidden/>
                <w:sz w:val="24"/>
                <w:szCs w:val="24"/>
              </w:rPr>
              <w:t>31</w:t>
            </w:r>
            <w:r w:rsidRPr="00E1143B">
              <w:rPr>
                <w:b w:val="0"/>
                <w:webHidden/>
                <w:sz w:val="24"/>
                <w:szCs w:val="24"/>
              </w:rPr>
              <w:fldChar w:fldCharType="end"/>
            </w:r>
          </w:hyperlink>
        </w:p>
        <w:p w14:paraId="59EAE918"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81" w:history="1">
            <w:r w:rsidRPr="00E1143B">
              <w:rPr>
                <w:rStyle w:val="Hyperlink"/>
                <w:b w:val="0"/>
                <w:sz w:val="24"/>
                <w:szCs w:val="24"/>
              </w:rPr>
              <w:t>3.11 Data Analysis Procedure</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_Toc216807281 \h </w:instrText>
            </w:r>
            <w:r w:rsidRPr="00E1143B">
              <w:rPr>
                <w:b w:val="0"/>
                <w:webHidden/>
                <w:sz w:val="24"/>
                <w:szCs w:val="24"/>
              </w:rPr>
            </w:r>
            <w:r w:rsidRPr="00E1143B">
              <w:rPr>
                <w:b w:val="0"/>
                <w:webHidden/>
                <w:sz w:val="24"/>
                <w:szCs w:val="24"/>
              </w:rPr>
              <w:fldChar w:fldCharType="separate"/>
            </w:r>
            <w:r w:rsidR="00A75427">
              <w:rPr>
                <w:b w:val="0"/>
                <w:webHidden/>
                <w:sz w:val="24"/>
                <w:szCs w:val="24"/>
              </w:rPr>
              <w:t>31</w:t>
            </w:r>
            <w:r w:rsidRPr="00E1143B">
              <w:rPr>
                <w:b w:val="0"/>
                <w:webHidden/>
                <w:sz w:val="24"/>
                <w:szCs w:val="24"/>
              </w:rPr>
              <w:fldChar w:fldCharType="end"/>
            </w:r>
          </w:hyperlink>
        </w:p>
        <w:p w14:paraId="23FD365B"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82" w:history="1">
            <w:r w:rsidRPr="00E1143B">
              <w:rPr>
                <w:rStyle w:val="Hyperlink"/>
                <w:b w:val="0"/>
                <w:sz w:val="24"/>
                <w:szCs w:val="24"/>
              </w:rPr>
              <w:t>3.12</w:t>
            </w:r>
            <w:r w:rsidRPr="00E1143B">
              <w:rPr>
                <w:rFonts w:eastAsiaTheme="minorEastAsia"/>
                <w:b w:val="0"/>
                <w:kern w:val="0"/>
                <w:sz w:val="24"/>
                <w:szCs w:val="24"/>
                <w14:ligatures w14:val="none"/>
              </w:rPr>
              <w:tab/>
            </w:r>
            <w:r w:rsidRPr="00E1143B">
              <w:rPr>
                <w:rStyle w:val="Hyperlink"/>
                <w:b w:val="0"/>
                <w:sz w:val="24"/>
                <w:szCs w:val="24"/>
              </w:rPr>
              <w:t>Data Validity and Reliability</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_Toc216807282 \h </w:instrText>
            </w:r>
            <w:r w:rsidRPr="00E1143B">
              <w:rPr>
                <w:b w:val="0"/>
                <w:webHidden/>
                <w:sz w:val="24"/>
                <w:szCs w:val="24"/>
              </w:rPr>
            </w:r>
            <w:r w:rsidRPr="00E1143B">
              <w:rPr>
                <w:b w:val="0"/>
                <w:webHidden/>
                <w:sz w:val="24"/>
                <w:szCs w:val="24"/>
              </w:rPr>
              <w:fldChar w:fldCharType="separate"/>
            </w:r>
            <w:r w:rsidR="00A75427">
              <w:rPr>
                <w:b w:val="0"/>
                <w:webHidden/>
                <w:sz w:val="24"/>
                <w:szCs w:val="24"/>
              </w:rPr>
              <w:t>32</w:t>
            </w:r>
            <w:r w:rsidRPr="00E1143B">
              <w:rPr>
                <w:b w:val="0"/>
                <w:webHidden/>
                <w:sz w:val="24"/>
                <w:szCs w:val="24"/>
              </w:rPr>
              <w:fldChar w:fldCharType="end"/>
            </w:r>
          </w:hyperlink>
        </w:p>
        <w:p w14:paraId="441B0578"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283" w:history="1">
            <w:r w:rsidRPr="00E1143B">
              <w:rPr>
                <w:rStyle w:val="Hyperlink"/>
                <w:b w:val="0"/>
                <w:sz w:val="24"/>
                <w:szCs w:val="24"/>
              </w:rPr>
              <w:t>3.13 Ethical Consideration</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_Toc216807283 \h </w:instrText>
            </w:r>
            <w:r w:rsidRPr="00E1143B">
              <w:rPr>
                <w:b w:val="0"/>
                <w:webHidden/>
                <w:sz w:val="24"/>
                <w:szCs w:val="24"/>
              </w:rPr>
            </w:r>
            <w:r w:rsidRPr="00E1143B">
              <w:rPr>
                <w:b w:val="0"/>
                <w:webHidden/>
                <w:sz w:val="24"/>
                <w:szCs w:val="24"/>
              </w:rPr>
              <w:fldChar w:fldCharType="separate"/>
            </w:r>
            <w:r w:rsidR="00A75427">
              <w:rPr>
                <w:b w:val="0"/>
                <w:webHidden/>
                <w:sz w:val="24"/>
                <w:szCs w:val="24"/>
              </w:rPr>
              <w:t>32</w:t>
            </w:r>
            <w:r w:rsidRPr="00E1143B">
              <w:rPr>
                <w:b w:val="0"/>
                <w:webHidden/>
                <w:sz w:val="24"/>
                <w:szCs w:val="24"/>
              </w:rPr>
              <w:fldChar w:fldCharType="end"/>
            </w:r>
          </w:hyperlink>
        </w:p>
        <w:p w14:paraId="5BADA036"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84" w:history="1">
            <w:r w:rsidRPr="00E1143B">
              <w:rPr>
                <w:rStyle w:val="Hyperlink"/>
                <w:sz w:val="24"/>
                <w:szCs w:val="24"/>
              </w:rPr>
              <w:t>CHAPTER FOUR</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_Toc216807284 \h </w:instrText>
            </w:r>
            <w:r w:rsidRPr="00E1143B">
              <w:rPr>
                <w:webHidden/>
                <w:sz w:val="24"/>
                <w:szCs w:val="24"/>
              </w:rPr>
            </w:r>
            <w:r w:rsidRPr="00E1143B">
              <w:rPr>
                <w:webHidden/>
                <w:sz w:val="24"/>
                <w:szCs w:val="24"/>
              </w:rPr>
              <w:fldChar w:fldCharType="separate"/>
            </w:r>
            <w:r w:rsidR="00A75427">
              <w:rPr>
                <w:webHidden/>
                <w:sz w:val="24"/>
                <w:szCs w:val="24"/>
              </w:rPr>
              <w:t>33</w:t>
            </w:r>
            <w:r w:rsidRPr="00E1143B">
              <w:rPr>
                <w:webHidden/>
                <w:sz w:val="24"/>
                <w:szCs w:val="24"/>
              </w:rPr>
              <w:fldChar w:fldCharType="end"/>
            </w:r>
          </w:hyperlink>
        </w:p>
        <w:p w14:paraId="2EE82CBB"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85" w:history="1">
            <w:r w:rsidRPr="00E1143B">
              <w:rPr>
                <w:rStyle w:val="Hyperlink"/>
                <w:sz w:val="24"/>
                <w:szCs w:val="24"/>
              </w:rPr>
              <w:t>RESEARCH FINDINGS AND DISCUSSION</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_Toc216807285 \h </w:instrText>
            </w:r>
            <w:r w:rsidRPr="00E1143B">
              <w:rPr>
                <w:webHidden/>
                <w:sz w:val="24"/>
                <w:szCs w:val="24"/>
              </w:rPr>
            </w:r>
            <w:r w:rsidRPr="00E1143B">
              <w:rPr>
                <w:webHidden/>
                <w:sz w:val="24"/>
                <w:szCs w:val="24"/>
              </w:rPr>
              <w:fldChar w:fldCharType="separate"/>
            </w:r>
            <w:r w:rsidR="00A75427">
              <w:rPr>
                <w:webHidden/>
                <w:sz w:val="24"/>
                <w:szCs w:val="24"/>
              </w:rPr>
              <w:t>33</w:t>
            </w:r>
            <w:r w:rsidRPr="00E1143B">
              <w:rPr>
                <w:webHidden/>
                <w:sz w:val="24"/>
                <w:szCs w:val="24"/>
              </w:rPr>
              <w:fldChar w:fldCharType="end"/>
            </w:r>
          </w:hyperlink>
        </w:p>
        <w:p w14:paraId="1C08D81B"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86" w:history="1">
            <w:r w:rsidRPr="00E1143B">
              <w:rPr>
                <w:rStyle w:val="Hyperlink"/>
                <w:b w:val="0"/>
                <w:sz w:val="24"/>
                <w:szCs w:val="24"/>
              </w:rPr>
              <w:t>4.0 Introduction</w:t>
            </w:r>
            <w:r w:rsidRPr="00E1143B">
              <w:rPr>
                <w:webHidden/>
                <w:sz w:val="24"/>
                <w:szCs w:val="24"/>
              </w:rPr>
              <w:tab/>
            </w:r>
            <w:r w:rsidRPr="005B6FDA">
              <w:rPr>
                <w:b w:val="0"/>
                <w:webHidden/>
                <w:sz w:val="24"/>
                <w:szCs w:val="24"/>
              </w:rPr>
              <w:fldChar w:fldCharType="begin"/>
            </w:r>
            <w:r w:rsidRPr="005B6FDA">
              <w:rPr>
                <w:b w:val="0"/>
                <w:webHidden/>
                <w:sz w:val="24"/>
                <w:szCs w:val="24"/>
              </w:rPr>
              <w:instrText xml:space="preserve"> PAGEREF _Toc216807286 \h </w:instrText>
            </w:r>
            <w:r w:rsidRPr="005B6FDA">
              <w:rPr>
                <w:b w:val="0"/>
                <w:webHidden/>
                <w:sz w:val="24"/>
                <w:szCs w:val="24"/>
              </w:rPr>
            </w:r>
            <w:r w:rsidRPr="005B6FDA">
              <w:rPr>
                <w:b w:val="0"/>
                <w:webHidden/>
                <w:sz w:val="24"/>
                <w:szCs w:val="24"/>
              </w:rPr>
              <w:fldChar w:fldCharType="separate"/>
            </w:r>
            <w:r w:rsidR="00A75427">
              <w:rPr>
                <w:b w:val="0"/>
                <w:webHidden/>
                <w:sz w:val="24"/>
                <w:szCs w:val="24"/>
              </w:rPr>
              <w:t>33</w:t>
            </w:r>
            <w:r w:rsidRPr="005B6FDA">
              <w:rPr>
                <w:b w:val="0"/>
                <w:webHidden/>
                <w:sz w:val="24"/>
                <w:szCs w:val="24"/>
              </w:rPr>
              <w:fldChar w:fldCharType="end"/>
            </w:r>
          </w:hyperlink>
        </w:p>
        <w:p w14:paraId="1A5732F1"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87" w:history="1">
            <w:r w:rsidRPr="00E1143B">
              <w:rPr>
                <w:rStyle w:val="Hyperlink"/>
                <w:b w:val="0"/>
                <w:sz w:val="24"/>
                <w:szCs w:val="24"/>
              </w:rPr>
              <w:t>4.1 Response Rate</w:t>
            </w:r>
            <w:r w:rsidRPr="00E1143B">
              <w:rPr>
                <w:webHidden/>
                <w:sz w:val="24"/>
                <w:szCs w:val="24"/>
              </w:rPr>
              <w:tab/>
            </w:r>
            <w:r w:rsidRPr="005B6FDA">
              <w:rPr>
                <w:b w:val="0"/>
                <w:webHidden/>
                <w:sz w:val="24"/>
                <w:szCs w:val="24"/>
              </w:rPr>
              <w:fldChar w:fldCharType="begin"/>
            </w:r>
            <w:r w:rsidRPr="005B6FDA">
              <w:rPr>
                <w:b w:val="0"/>
                <w:webHidden/>
                <w:sz w:val="24"/>
                <w:szCs w:val="24"/>
              </w:rPr>
              <w:instrText xml:space="preserve"> PAGEREF _Toc216807287 \h </w:instrText>
            </w:r>
            <w:r w:rsidRPr="005B6FDA">
              <w:rPr>
                <w:b w:val="0"/>
                <w:webHidden/>
                <w:sz w:val="24"/>
                <w:szCs w:val="24"/>
              </w:rPr>
            </w:r>
            <w:r w:rsidRPr="005B6FDA">
              <w:rPr>
                <w:b w:val="0"/>
                <w:webHidden/>
                <w:sz w:val="24"/>
                <w:szCs w:val="24"/>
              </w:rPr>
              <w:fldChar w:fldCharType="separate"/>
            </w:r>
            <w:r w:rsidR="00A75427">
              <w:rPr>
                <w:b w:val="0"/>
                <w:webHidden/>
                <w:sz w:val="24"/>
                <w:szCs w:val="24"/>
              </w:rPr>
              <w:t>33</w:t>
            </w:r>
            <w:r w:rsidRPr="005B6FDA">
              <w:rPr>
                <w:b w:val="0"/>
                <w:webHidden/>
                <w:sz w:val="24"/>
                <w:szCs w:val="24"/>
              </w:rPr>
              <w:fldChar w:fldCharType="end"/>
            </w:r>
          </w:hyperlink>
        </w:p>
        <w:p w14:paraId="1E4A04B2"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88" w:history="1">
            <w:r w:rsidRPr="00E1143B">
              <w:rPr>
                <w:rStyle w:val="Hyperlink"/>
                <w:b w:val="0"/>
                <w:sz w:val="24"/>
                <w:szCs w:val="24"/>
              </w:rPr>
              <w:t>4.2 Respondent Characteristics</w:t>
            </w:r>
            <w:r w:rsidRPr="00E1143B">
              <w:rPr>
                <w:webHidden/>
                <w:sz w:val="24"/>
                <w:szCs w:val="24"/>
              </w:rPr>
              <w:tab/>
            </w:r>
            <w:r w:rsidRPr="005B6FDA">
              <w:rPr>
                <w:b w:val="0"/>
                <w:webHidden/>
                <w:sz w:val="24"/>
                <w:szCs w:val="24"/>
              </w:rPr>
              <w:fldChar w:fldCharType="begin"/>
            </w:r>
            <w:r w:rsidRPr="005B6FDA">
              <w:rPr>
                <w:b w:val="0"/>
                <w:webHidden/>
                <w:sz w:val="24"/>
                <w:szCs w:val="24"/>
              </w:rPr>
              <w:instrText xml:space="preserve"> PAGEREF _Toc216807288 \h </w:instrText>
            </w:r>
            <w:r w:rsidRPr="005B6FDA">
              <w:rPr>
                <w:b w:val="0"/>
                <w:webHidden/>
                <w:sz w:val="24"/>
                <w:szCs w:val="24"/>
              </w:rPr>
            </w:r>
            <w:r w:rsidRPr="005B6FDA">
              <w:rPr>
                <w:b w:val="0"/>
                <w:webHidden/>
                <w:sz w:val="24"/>
                <w:szCs w:val="24"/>
              </w:rPr>
              <w:fldChar w:fldCharType="separate"/>
            </w:r>
            <w:r w:rsidR="00A75427">
              <w:rPr>
                <w:b w:val="0"/>
                <w:webHidden/>
                <w:sz w:val="24"/>
                <w:szCs w:val="24"/>
              </w:rPr>
              <w:t>33</w:t>
            </w:r>
            <w:r w:rsidRPr="005B6FDA">
              <w:rPr>
                <w:b w:val="0"/>
                <w:webHidden/>
                <w:sz w:val="24"/>
                <w:szCs w:val="24"/>
              </w:rPr>
              <w:fldChar w:fldCharType="end"/>
            </w:r>
          </w:hyperlink>
        </w:p>
        <w:p w14:paraId="18A2DC89"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89" w:history="1">
            <w:r w:rsidRPr="00E1143B">
              <w:rPr>
                <w:rStyle w:val="Hyperlink"/>
                <w:b w:val="0"/>
                <w:sz w:val="24"/>
                <w:szCs w:val="24"/>
              </w:rPr>
              <w:t>Table 4.1 Demographic’s characteristics of respondents</w:t>
            </w:r>
            <w:r w:rsidRPr="00E1143B">
              <w:rPr>
                <w:webHidden/>
                <w:sz w:val="24"/>
                <w:szCs w:val="24"/>
              </w:rPr>
              <w:tab/>
            </w:r>
            <w:r w:rsidRPr="005B6FDA">
              <w:rPr>
                <w:b w:val="0"/>
                <w:webHidden/>
                <w:sz w:val="24"/>
                <w:szCs w:val="24"/>
              </w:rPr>
              <w:fldChar w:fldCharType="begin"/>
            </w:r>
            <w:r w:rsidRPr="005B6FDA">
              <w:rPr>
                <w:b w:val="0"/>
                <w:webHidden/>
                <w:sz w:val="24"/>
                <w:szCs w:val="24"/>
              </w:rPr>
              <w:instrText xml:space="preserve"> PAGEREF _Toc216807289 \h </w:instrText>
            </w:r>
            <w:r w:rsidRPr="005B6FDA">
              <w:rPr>
                <w:b w:val="0"/>
                <w:webHidden/>
                <w:sz w:val="24"/>
                <w:szCs w:val="24"/>
              </w:rPr>
            </w:r>
            <w:r w:rsidRPr="005B6FDA">
              <w:rPr>
                <w:b w:val="0"/>
                <w:webHidden/>
                <w:sz w:val="24"/>
                <w:szCs w:val="24"/>
              </w:rPr>
              <w:fldChar w:fldCharType="separate"/>
            </w:r>
            <w:r w:rsidR="00A75427">
              <w:rPr>
                <w:b w:val="0"/>
                <w:webHidden/>
                <w:sz w:val="24"/>
                <w:szCs w:val="24"/>
              </w:rPr>
              <w:t>34</w:t>
            </w:r>
            <w:r w:rsidRPr="005B6FDA">
              <w:rPr>
                <w:b w:val="0"/>
                <w:webHidden/>
                <w:sz w:val="24"/>
                <w:szCs w:val="24"/>
              </w:rPr>
              <w:fldChar w:fldCharType="end"/>
            </w:r>
          </w:hyperlink>
        </w:p>
        <w:p w14:paraId="3AF32C44"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90" w:history="1">
            <w:r w:rsidRPr="00E1143B">
              <w:rPr>
                <w:rStyle w:val="Hyperlink"/>
                <w:b w:val="0"/>
                <w:sz w:val="24"/>
                <w:szCs w:val="24"/>
              </w:rPr>
              <w:t>4.3 Influence of TNA on Development of Effective Training Programs at Kigamboni</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_Toc216807290 \h </w:instrText>
            </w:r>
            <w:r w:rsidRPr="00E1143B">
              <w:rPr>
                <w:webHidden/>
                <w:sz w:val="24"/>
                <w:szCs w:val="24"/>
              </w:rPr>
            </w:r>
            <w:r w:rsidRPr="00E1143B">
              <w:rPr>
                <w:webHidden/>
                <w:sz w:val="24"/>
                <w:szCs w:val="24"/>
              </w:rPr>
              <w:fldChar w:fldCharType="separate"/>
            </w:r>
            <w:r w:rsidR="00A75427">
              <w:rPr>
                <w:webHidden/>
                <w:sz w:val="24"/>
                <w:szCs w:val="24"/>
              </w:rPr>
              <w:t>34</w:t>
            </w:r>
            <w:r w:rsidRPr="00E1143B">
              <w:rPr>
                <w:webHidden/>
                <w:sz w:val="24"/>
                <w:szCs w:val="24"/>
              </w:rPr>
              <w:fldChar w:fldCharType="end"/>
            </w:r>
          </w:hyperlink>
        </w:p>
        <w:p w14:paraId="1DF604E5"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91" w:history="1">
            <w:r w:rsidRPr="00E1143B">
              <w:rPr>
                <w:rStyle w:val="Hyperlink"/>
                <w:b w:val="0"/>
                <w:sz w:val="24"/>
                <w:szCs w:val="24"/>
              </w:rPr>
              <w:t>Municipal Council</w:t>
            </w:r>
            <w:r w:rsidRPr="00E1143B">
              <w:rPr>
                <w:webHidden/>
                <w:sz w:val="24"/>
                <w:szCs w:val="24"/>
              </w:rPr>
              <w:tab/>
            </w:r>
            <w:r w:rsidRPr="005B6FDA">
              <w:rPr>
                <w:b w:val="0"/>
                <w:webHidden/>
                <w:sz w:val="24"/>
                <w:szCs w:val="24"/>
              </w:rPr>
              <w:fldChar w:fldCharType="begin"/>
            </w:r>
            <w:r w:rsidRPr="005B6FDA">
              <w:rPr>
                <w:b w:val="0"/>
                <w:webHidden/>
                <w:sz w:val="24"/>
                <w:szCs w:val="24"/>
              </w:rPr>
              <w:instrText xml:space="preserve"> PAGEREF _Toc216807291 \h </w:instrText>
            </w:r>
            <w:r w:rsidRPr="005B6FDA">
              <w:rPr>
                <w:b w:val="0"/>
                <w:webHidden/>
                <w:sz w:val="24"/>
                <w:szCs w:val="24"/>
              </w:rPr>
            </w:r>
            <w:r w:rsidRPr="005B6FDA">
              <w:rPr>
                <w:b w:val="0"/>
                <w:webHidden/>
                <w:sz w:val="24"/>
                <w:szCs w:val="24"/>
              </w:rPr>
              <w:fldChar w:fldCharType="separate"/>
            </w:r>
            <w:r w:rsidR="00A75427">
              <w:rPr>
                <w:b w:val="0"/>
                <w:webHidden/>
                <w:sz w:val="24"/>
                <w:szCs w:val="24"/>
              </w:rPr>
              <w:t>34</w:t>
            </w:r>
            <w:r w:rsidRPr="005B6FDA">
              <w:rPr>
                <w:b w:val="0"/>
                <w:webHidden/>
                <w:sz w:val="24"/>
                <w:szCs w:val="24"/>
              </w:rPr>
              <w:fldChar w:fldCharType="end"/>
            </w:r>
          </w:hyperlink>
        </w:p>
        <w:p w14:paraId="1D7C356B"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93" w:history="1">
            <w:r w:rsidRPr="00E1143B">
              <w:rPr>
                <w:rStyle w:val="Hyperlink"/>
                <w:b w:val="0"/>
                <w:sz w:val="24"/>
                <w:szCs w:val="24"/>
              </w:rPr>
              <w:t>Table 4.3.  TNA influence on training programs at Kigamboni Municipal Council</w:t>
            </w:r>
            <w:r w:rsidRPr="00E1143B">
              <w:rPr>
                <w:webHidden/>
                <w:sz w:val="24"/>
                <w:szCs w:val="24"/>
              </w:rPr>
              <w:tab/>
            </w:r>
            <w:r w:rsidRPr="005B6FDA">
              <w:rPr>
                <w:b w:val="0"/>
                <w:webHidden/>
                <w:sz w:val="24"/>
                <w:szCs w:val="24"/>
              </w:rPr>
              <w:fldChar w:fldCharType="begin"/>
            </w:r>
            <w:r w:rsidRPr="005B6FDA">
              <w:rPr>
                <w:b w:val="0"/>
                <w:webHidden/>
                <w:sz w:val="24"/>
                <w:szCs w:val="24"/>
              </w:rPr>
              <w:instrText xml:space="preserve"> PAGEREF _Toc216807293 \h </w:instrText>
            </w:r>
            <w:r w:rsidRPr="005B6FDA">
              <w:rPr>
                <w:b w:val="0"/>
                <w:webHidden/>
                <w:sz w:val="24"/>
                <w:szCs w:val="24"/>
              </w:rPr>
            </w:r>
            <w:r w:rsidRPr="005B6FDA">
              <w:rPr>
                <w:b w:val="0"/>
                <w:webHidden/>
                <w:sz w:val="24"/>
                <w:szCs w:val="24"/>
              </w:rPr>
              <w:fldChar w:fldCharType="separate"/>
            </w:r>
            <w:r w:rsidR="00A75427">
              <w:rPr>
                <w:b w:val="0"/>
                <w:webHidden/>
                <w:sz w:val="24"/>
                <w:szCs w:val="24"/>
              </w:rPr>
              <w:t>36</w:t>
            </w:r>
            <w:r w:rsidRPr="005B6FDA">
              <w:rPr>
                <w:b w:val="0"/>
                <w:webHidden/>
                <w:sz w:val="24"/>
                <w:szCs w:val="24"/>
              </w:rPr>
              <w:fldChar w:fldCharType="end"/>
            </w:r>
          </w:hyperlink>
        </w:p>
        <w:p w14:paraId="411A0FDB"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94" w:history="1">
            <w:r w:rsidRPr="00E1143B">
              <w:rPr>
                <w:rStyle w:val="Hyperlink"/>
                <w:b w:val="0"/>
                <w:sz w:val="24"/>
                <w:szCs w:val="24"/>
              </w:rPr>
              <w:t>4.4 The challenges confronting Kigamboni Municipal Council in the implementation of TNA</w:t>
            </w:r>
            <w:r w:rsidRPr="00E1143B">
              <w:rPr>
                <w:webHidden/>
                <w:sz w:val="24"/>
                <w:szCs w:val="24"/>
              </w:rPr>
              <w:tab/>
            </w:r>
            <w:r w:rsidRPr="005B6FDA">
              <w:rPr>
                <w:b w:val="0"/>
                <w:webHidden/>
                <w:sz w:val="24"/>
                <w:szCs w:val="24"/>
              </w:rPr>
              <w:fldChar w:fldCharType="begin"/>
            </w:r>
            <w:r w:rsidRPr="005B6FDA">
              <w:rPr>
                <w:b w:val="0"/>
                <w:webHidden/>
                <w:sz w:val="24"/>
                <w:szCs w:val="24"/>
              </w:rPr>
              <w:instrText xml:space="preserve"> PAGEREF _Toc216807294 \h </w:instrText>
            </w:r>
            <w:r w:rsidRPr="005B6FDA">
              <w:rPr>
                <w:b w:val="0"/>
                <w:webHidden/>
                <w:sz w:val="24"/>
                <w:szCs w:val="24"/>
              </w:rPr>
            </w:r>
            <w:r w:rsidRPr="005B6FDA">
              <w:rPr>
                <w:b w:val="0"/>
                <w:webHidden/>
                <w:sz w:val="24"/>
                <w:szCs w:val="24"/>
              </w:rPr>
              <w:fldChar w:fldCharType="separate"/>
            </w:r>
            <w:r w:rsidR="00A75427">
              <w:rPr>
                <w:b w:val="0"/>
                <w:webHidden/>
                <w:sz w:val="24"/>
                <w:szCs w:val="24"/>
              </w:rPr>
              <w:t>39</w:t>
            </w:r>
            <w:r w:rsidRPr="005B6FDA">
              <w:rPr>
                <w:b w:val="0"/>
                <w:webHidden/>
                <w:sz w:val="24"/>
                <w:szCs w:val="24"/>
              </w:rPr>
              <w:fldChar w:fldCharType="end"/>
            </w:r>
          </w:hyperlink>
        </w:p>
        <w:p w14:paraId="4F10D00B" w14:textId="77777777" w:rsidR="005D34D0" w:rsidRPr="00E1143B" w:rsidRDefault="005D34D0" w:rsidP="00E1143B">
          <w:pPr>
            <w:pStyle w:val="TOC2"/>
            <w:spacing w:line="360" w:lineRule="auto"/>
            <w:rPr>
              <w:rFonts w:eastAsiaTheme="minorEastAsia"/>
              <w:kern w:val="0"/>
              <w:sz w:val="24"/>
              <w:szCs w:val="24"/>
              <w14:ligatures w14:val="none"/>
            </w:rPr>
          </w:pPr>
          <w:hyperlink w:anchor="_Toc216807296" w:history="1">
            <w:r w:rsidRPr="00E1143B">
              <w:rPr>
                <w:rStyle w:val="Hyperlink"/>
                <w:b w:val="0"/>
                <w:sz w:val="24"/>
                <w:szCs w:val="24"/>
              </w:rPr>
              <w:t>4.5 The techniques for improving TNA procedures at Kigamboni Municipal Council</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_Toc216807296 \h </w:instrText>
            </w:r>
            <w:r w:rsidRPr="00E1143B">
              <w:rPr>
                <w:webHidden/>
                <w:sz w:val="24"/>
                <w:szCs w:val="24"/>
              </w:rPr>
            </w:r>
            <w:r w:rsidRPr="00E1143B">
              <w:rPr>
                <w:webHidden/>
                <w:sz w:val="24"/>
                <w:szCs w:val="24"/>
              </w:rPr>
              <w:fldChar w:fldCharType="separate"/>
            </w:r>
            <w:r w:rsidR="00A75427">
              <w:rPr>
                <w:webHidden/>
                <w:sz w:val="24"/>
                <w:szCs w:val="24"/>
              </w:rPr>
              <w:t>42</w:t>
            </w:r>
            <w:r w:rsidRPr="00E1143B">
              <w:rPr>
                <w:webHidden/>
                <w:sz w:val="24"/>
                <w:szCs w:val="24"/>
              </w:rPr>
              <w:fldChar w:fldCharType="end"/>
            </w:r>
          </w:hyperlink>
        </w:p>
        <w:p w14:paraId="44CEEDC0"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98" w:history="1">
            <w:r w:rsidRPr="00E1143B">
              <w:rPr>
                <w:rStyle w:val="Hyperlink"/>
                <w:b w:val="0"/>
                <w:sz w:val="24"/>
                <w:szCs w:val="24"/>
              </w:rPr>
              <w:t>CHAPTER FIVE</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_Toc216807298 \h </w:instrText>
            </w:r>
            <w:r w:rsidRPr="00E1143B">
              <w:rPr>
                <w:b w:val="0"/>
                <w:webHidden/>
                <w:sz w:val="24"/>
                <w:szCs w:val="24"/>
              </w:rPr>
            </w:r>
            <w:r w:rsidRPr="00E1143B">
              <w:rPr>
                <w:b w:val="0"/>
                <w:webHidden/>
                <w:sz w:val="24"/>
                <w:szCs w:val="24"/>
              </w:rPr>
              <w:fldChar w:fldCharType="separate"/>
            </w:r>
            <w:r w:rsidR="00A75427">
              <w:rPr>
                <w:b w:val="0"/>
                <w:webHidden/>
                <w:sz w:val="24"/>
                <w:szCs w:val="24"/>
              </w:rPr>
              <w:t>46</w:t>
            </w:r>
            <w:r w:rsidRPr="00E1143B">
              <w:rPr>
                <w:b w:val="0"/>
                <w:webHidden/>
                <w:sz w:val="24"/>
                <w:szCs w:val="24"/>
              </w:rPr>
              <w:fldChar w:fldCharType="end"/>
            </w:r>
          </w:hyperlink>
        </w:p>
        <w:p w14:paraId="5183B092"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299" w:history="1">
            <w:r w:rsidRPr="00E1143B">
              <w:rPr>
                <w:rStyle w:val="Hyperlink"/>
                <w:sz w:val="24"/>
                <w:szCs w:val="24"/>
              </w:rPr>
              <w:t>SUMMARY, CONCLUSION AND RECOMMENDATIONS</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_Toc216807299 \h </w:instrText>
            </w:r>
            <w:r w:rsidRPr="00E1143B">
              <w:rPr>
                <w:webHidden/>
                <w:sz w:val="24"/>
                <w:szCs w:val="24"/>
              </w:rPr>
            </w:r>
            <w:r w:rsidRPr="00E1143B">
              <w:rPr>
                <w:webHidden/>
                <w:sz w:val="24"/>
                <w:szCs w:val="24"/>
              </w:rPr>
              <w:fldChar w:fldCharType="separate"/>
            </w:r>
            <w:r w:rsidR="00A75427">
              <w:rPr>
                <w:webHidden/>
                <w:sz w:val="24"/>
                <w:szCs w:val="24"/>
              </w:rPr>
              <w:t>46</w:t>
            </w:r>
            <w:r w:rsidRPr="00E1143B">
              <w:rPr>
                <w:webHidden/>
                <w:sz w:val="24"/>
                <w:szCs w:val="24"/>
              </w:rPr>
              <w:fldChar w:fldCharType="end"/>
            </w:r>
          </w:hyperlink>
        </w:p>
        <w:p w14:paraId="4419B85E"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300" w:history="1">
            <w:r w:rsidRPr="00E1143B">
              <w:rPr>
                <w:rStyle w:val="Hyperlink"/>
                <w:b w:val="0"/>
                <w:sz w:val="24"/>
                <w:szCs w:val="24"/>
              </w:rPr>
              <w:t>5.0 Introduction</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_Toc216807300 \h </w:instrText>
            </w:r>
            <w:r w:rsidRPr="00E1143B">
              <w:rPr>
                <w:b w:val="0"/>
                <w:webHidden/>
                <w:sz w:val="24"/>
                <w:szCs w:val="24"/>
              </w:rPr>
            </w:r>
            <w:r w:rsidRPr="00E1143B">
              <w:rPr>
                <w:b w:val="0"/>
                <w:webHidden/>
                <w:sz w:val="24"/>
                <w:szCs w:val="24"/>
              </w:rPr>
              <w:fldChar w:fldCharType="separate"/>
            </w:r>
            <w:r w:rsidR="00A75427">
              <w:rPr>
                <w:b w:val="0"/>
                <w:webHidden/>
                <w:sz w:val="24"/>
                <w:szCs w:val="24"/>
              </w:rPr>
              <w:t>46</w:t>
            </w:r>
            <w:r w:rsidRPr="00E1143B">
              <w:rPr>
                <w:b w:val="0"/>
                <w:webHidden/>
                <w:sz w:val="24"/>
                <w:szCs w:val="24"/>
              </w:rPr>
              <w:fldChar w:fldCharType="end"/>
            </w:r>
          </w:hyperlink>
        </w:p>
        <w:p w14:paraId="29C2B422"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301" w:history="1">
            <w:r w:rsidRPr="00E1143B">
              <w:rPr>
                <w:rStyle w:val="Hyperlink"/>
                <w:b w:val="0"/>
                <w:sz w:val="24"/>
                <w:szCs w:val="24"/>
              </w:rPr>
              <w:t>5.1 Summary of the Findings</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_Toc216807301 \h </w:instrText>
            </w:r>
            <w:r w:rsidRPr="00E1143B">
              <w:rPr>
                <w:b w:val="0"/>
                <w:webHidden/>
                <w:sz w:val="24"/>
                <w:szCs w:val="24"/>
              </w:rPr>
            </w:r>
            <w:r w:rsidRPr="00E1143B">
              <w:rPr>
                <w:b w:val="0"/>
                <w:webHidden/>
                <w:sz w:val="24"/>
                <w:szCs w:val="24"/>
              </w:rPr>
              <w:fldChar w:fldCharType="separate"/>
            </w:r>
            <w:r w:rsidR="00A75427">
              <w:rPr>
                <w:b w:val="0"/>
                <w:webHidden/>
                <w:sz w:val="24"/>
                <w:szCs w:val="24"/>
              </w:rPr>
              <w:t>46</w:t>
            </w:r>
            <w:r w:rsidRPr="00E1143B">
              <w:rPr>
                <w:b w:val="0"/>
                <w:webHidden/>
                <w:sz w:val="24"/>
                <w:szCs w:val="24"/>
              </w:rPr>
              <w:fldChar w:fldCharType="end"/>
            </w:r>
          </w:hyperlink>
        </w:p>
        <w:p w14:paraId="2D8548DB"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302" w:history="1">
            <w:r w:rsidRPr="00E1143B">
              <w:rPr>
                <w:rStyle w:val="Hyperlink"/>
                <w:b w:val="0"/>
                <w:sz w:val="24"/>
                <w:szCs w:val="24"/>
              </w:rPr>
              <w:t>5.2 Conclusion</w:t>
            </w:r>
            <w:r w:rsidRPr="00E1143B">
              <w:rPr>
                <w:b w:val="0"/>
                <w:webHidden/>
                <w:sz w:val="24"/>
                <w:szCs w:val="24"/>
              </w:rPr>
              <w:tab/>
            </w:r>
            <w:r w:rsidRPr="005B6FDA">
              <w:rPr>
                <w:b w:val="0"/>
                <w:webHidden/>
                <w:sz w:val="24"/>
                <w:szCs w:val="24"/>
              </w:rPr>
              <w:fldChar w:fldCharType="begin"/>
            </w:r>
            <w:r w:rsidRPr="005B6FDA">
              <w:rPr>
                <w:b w:val="0"/>
                <w:webHidden/>
                <w:sz w:val="24"/>
                <w:szCs w:val="24"/>
              </w:rPr>
              <w:instrText xml:space="preserve"> PAGEREF _Toc216807302 \h </w:instrText>
            </w:r>
            <w:r w:rsidRPr="005B6FDA">
              <w:rPr>
                <w:b w:val="0"/>
                <w:webHidden/>
                <w:sz w:val="24"/>
                <w:szCs w:val="24"/>
              </w:rPr>
            </w:r>
            <w:r w:rsidRPr="005B6FDA">
              <w:rPr>
                <w:b w:val="0"/>
                <w:webHidden/>
                <w:sz w:val="24"/>
                <w:szCs w:val="24"/>
              </w:rPr>
              <w:fldChar w:fldCharType="separate"/>
            </w:r>
            <w:r w:rsidR="00A75427">
              <w:rPr>
                <w:b w:val="0"/>
                <w:webHidden/>
                <w:sz w:val="24"/>
                <w:szCs w:val="24"/>
              </w:rPr>
              <w:t>48</w:t>
            </w:r>
            <w:r w:rsidRPr="005B6FDA">
              <w:rPr>
                <w:b w:val="0"/>
                <w:webHidden/>
                <w:sz w:val="24"/>
                <w:szCs w:val="24"/>
              </w:rPr>
              <w:fldChar w:fldCharType="end"/>
            </w:r>
          </w:hyperlink>
        </w:p>
        <w:p w14:paraId="6D48BE7D"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303" w:history="1">
            <w:r w:rsidRPr="00E1143B">
              <w:rPr>
                <w:rStyle w:val="Hyperlink"/>
                <w:b w:val="0"/>
                <w:sz w:val="24"/>
                <w:szCs w:val="24"/>
              </w:rPr>
              <w:t>5.3 Recommendations</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_Toc216807303 \h </w:instrText>
            </w:r>
            <w:r w:rsidRPr="00E1143B">
              <w:rPr>
                <w:b w:val="0"/>
                <w:webHidden/>
                <w:sz w:val="24"/>
                <w:szCs w:val="24"/>
              </w:rPr>
            </w:r>
            <w:r w:rsidRPr="00E1143B">
              <w:rPr>
                <w:b w:val="0"/>
                <w:webHidden/>
                <w:sz w:val="24"/>
                <w:szCs w:val="24"/>
              </w:rPr>
              <w:fldChar w:fldCharType="separate"/>
            </w:r>
            <w:r w:rsidR="00A75427">
              <w:rPr>
                <w:b w:val="0"/>
                <w:webHidden/>
                <w:sz w:val="24"/>
                <w:szCs w:val="24"/>
              </w:rPr>
              <w:t>49</w:t>
            </w:r>
            <w:r w:rsidRPr="00E1143B">
              <w:rPr>
                <w:b w:val="0"/>
                <w:webHidden/>
                <w:sz w:val="24"/>
                <w:szCs w:val="24"/>
              </w:rPr>
              <w:fldChar w:fldCharType="end"/>
            </w:r>
          </w:hyperlink>
        </w:p>
        <w:p w14:paraId="1AC0C5D0" w14:textId="77777777" w:rsidR="005D34D0" w:rsidRPr="00E1143B" w:rsidRDefault="005D34D0" w:rsidP="00E1143B">
          <w:pPr>
            <w:pStyle w:val="TOC2"/>
            <w:spacing w:line="360" w:lineRule="auto"/>
            <w:rPr>
              <w:rFonts w:eastAsiaTheme="minorEastAsia"/>
              <w:b w:val="0"/>
              <w:kern w:val="0"/>
              <w:sz w:val="24"/>
              <w:szCs w:val="24"/>
              <w14:ligatures w14:val="none"/>
            </w:rPr>
          </w:pPr>
          <w:hyperlink w:anchor="_Toc216807304" w:history="1">
            <w:r w:rsidRPr="00E1143B">
              <w:rPr>
                <w:rStyle w:val="Hyperlink"/>
                <w:b w:val="0"/>
                <w:sz w:val="24"/>
                <w:szCs w:val="24"/>
              </w:rPr>
              <w:t>5.4 Critical Evaluation of the Study</w:t>
            </w:r>
            <w:r w:rsidRPr="00E1143B">
              <w:rPr>
                <w:b w:val="0"/>
                <w:webHidden/>
                <w:sz w:val="24"/>
                <w:szCs w:val="24"/>
              </w:rPr>
              <w:tab/>
            </w:r>
            <w:r w:rsidRPr="00E1143B">
              <w:rPr>
                <w:b w:val="0"/>
                <w:webHidden/>
                <w:sz w:val="24"/>
                <w:szCs w:val="24"/>
              </w:rPr>
              <w:fldChar w:fldCharType="begin"/>
            </w:r>
            <w:r w:rsidRPr="00E1143B">
              <w:rPr>
                <w:b w:val="0"/>
                <w:webHidden/>
                <w:sz w:val="24"/>
                <w:szCs w:val="24"/>
              </w:rPr>
              <w:instrText xml:space="preserve"> PAGEREF _Toc216807304 \h </w:instrText>
            </w:r>
            <w:r w:rsidRPr="00E1143B">
              <w:rPr>
                <w:b w:val="0"/>
                <w:webHidden/>
                <w:sz w:val="24"/>
                <w:szCs w:val="24"/>
              </w:rPr>
            </w:r>
            <w:r w:rsidRPr="00E1143B">
              <w:rPr>
                <w:b w:val="0"/>
                <w:webHidden/>
                <w:sz w:val="24"/>
                <w:szCs w:val="24"/>
              </w:rPr>
              <w:fldChar w:fldCharType="separate"/>
            </w:r>
            <w:r w:rsidR="00A75427">
              <w:rPr>
                <w:b w:val="0"/>
                <w:webHidden/>
                <w:sz w:val="24"/>
                <w:szCs w:val="24"/>
              </w:rPr>
              <w:t>50</w:t>
            </w:r>
            <w:r w:rsidRPr="00E1143B">
              <w:rPr>
                <w:b w:val="0"/>
                <w:webHidden/>
                <w:sz w:val="24"/>
                <w:szCs w:val="24"/>
              </w:rPr>
              <w:fldChar w:fldCharType="end"/>
            </w:r>
          </w:hyperlink>
        </w:p>
        <w:p w14:paraId="70716E89" w14:textId="77777777" w:rsidR="005D34D0" w:rsidRPr="00E1143B" w:rsidRDefault="005D34D0" w:rsidP="00E1143B">
          <w:pPr>
            <w:pStyle w:val="TOC1"/>
            <w:spacing w:line="360" w:lineRule="auto"/>
            <w:rPr>
              <w:rFonts w:eastAsiaTheme="minorEastAsia"/>
              <w:b w:val="0"/>
              <w:bCs w:val="0"/>
              <w:kern w:val="0"/>
              <w:sz w:val="24"/>
              <w:szCs w:val="24"/>
              <w14:ligatures w14:val="none"/>
            </w:rPr>
          </w:pPr>
          <w:hyperlink w:anchor="_Toc216807305" w:history="1">
            <w:r w:rsidRPr="00E1143B">
              <w:rPr>
                <w:rStyle w:val="Hyperlink"/>
                <w:sz w:val="24"/>
                <w:szCs w:val="24"/>
              </w:rPr>
              <w:t>REFERENCE</w:t>
            </w:r>
            <w:r w:rsidRPr="00E1143B">
              <w:rPr>
                <w:webHidden/>
                <w:sz w:val="24"/>
                <w:szCs w:val="24"/>
              </w:rPr>
              <w:tab/>
            </w:r>
            <w:r w:rsidRPr="00E1143B">
              <w:rPr>
                <w:webHidden/>
                <w:sz w:val="24"/>
                <w:szCs w:val="24"/>
              </w:rPr>
              <w:fldChar w:fldCharType="begin"/>
            </w:r>
            <w:r w:rsidRPr="00E1143B">
              <w:rPr>
                <w:webHidden/>
                <w:sz w:val="24"/>
                <w:szCs w:val="24"/>
              </w:rPr>
              <w:instrText xml:space="preserve"> PAGEREF _Toc216807305 \h </w:instrText>
            </w:r>
            <w:r w:rsidRPr="00E1143B">
              <w:rPr>
                <w:webHidden/>
                <w:sz w:val="24"/>
                <w:szCs w:val="24"/>
              </w:rPr>
            </w:r>
            <w:r w:rsidRPr="00E1143B">
              <w:rPr>
                <w:webHidden/>
                <w:sz w:val="24"/>
                <w:szCs w:val="24"/>
              </w:rPr>
              <w:fldChar w:fldCharType="separate"/>
            </w:r>
            <w:r w:rsidR="00A75427">
              <w:rPr>
                <w:webHidden/>
                <w:sz w:val="24"/>
                <w:szCs w:val="24"/>
              </w:rPr>
              <w:t>52</w:t>
            </w:r>
            <w:r w:rsidRPr="00E1143B">
              <w:rPr>
                <w:webHidden/>
                <w:sz w:val="24"/>
                <w:szCs w:val="24"/>
              </w:rPr>
              <w:fldChar w:fldCharType="end"/>
            </w:r>
          </w:hyperlink>
        </w:p>
        <w:p w14:paraId="5CA7B6BC" w14:textId="2A944806" w:rsidR="007834F4" w:rsidRPr="007834F4" w:rsidRDefault="007834F4" w:rsidP="00E1143B">
          <w:pPr>
            <w:spacing w:line="360" w:lineRule="auto"/>
            <w:rPr>
              <w:rFonts w:ascii="Times New Roman" w:hAnsi="Times New Roman" w:cs="Times New Roman"/>
            </w:rPr>
          </w:pPr>
          <w:r w:rsidRPr="00E1143B">
            <w:rPr>
              <w:rFonts w:ascii="Times New Roman" w:hAnsi="Times New Roman" w:cs="Times New Roman"/>
              <w:b/>
              <w:bCs/>
              <w:noProof/>
              <w:sz w:val="24"/>
              <w:szCs w:val="24"/>
            </w:rPr>
            <w:fldChar w:fldCharType="end"/>
          </w:r>
        </w:p>
      </w:sdtContent>
    </w:sdt>
    <w:p w14:paraId="2BCC1EBA" w14:textId="77777777" w:rsidR="004947F2" w:rsidRPr="007834F4" w:rsidRDefault="004947F2" w:rsidP="004C7A13">
      <w:pPr>
        <w:pStyle w:val="Heading1"/>
        <w:rPr>
          <w:rFonts w:ascii="Times New Roman" w:hAnsi="Times New Roman" w:cs="Times New Roman"/>
          <w:color w:val="auto"/>
        </w:rPr>
      </w:pPr>
    </w:p>
    <w:p w14:paraId="7B34B769" w14:textId="77777777" w:rsidR="004947F2" w:rsidRPr="007834F4" w:rsidRDefault="004947F2" w:rsidP="004947F2">
      <w:pPr>
        <w:jc w:val="center"/>
        <w:rPr>
          <w:rFonts w:ascii="Times New Roman" w:hAnsi="Times New Roman" w:cs="Times New Roman"/>
          <w:b/>
          <w:bCs/>
          <w:sz w:val="24"/>
          <w:szCs w:val="24"/>
        </w:rPr>
      </w:pPr>
    </w:p>
    <w:p w14:paraId="65E06675" w14:textId="77777777" w:rsidR="004947F2" w:rsidRPr="007834F4" w:rsidRDefault="004947F2" w:rsidP="004947F2">
      <w:pPr>
        <w:jc w:val="center"/>
        <w:rPr>
          <w:rFonts w:ascii="Times New Roman" w:hAnsi="Times New Roman" w:cs="Times New Roman"/>
          <w:b/>
          <w:bCs/>
          <w:sz w:val="24"/>
          <w:szCs w:val="24"/>
        </w:rPr>
      </w:pPr>
    </w:p>
    <w:p w14:paraId="3E1324C4" w14:textId="4151CB41" w:rsidR="004947F2" w:rsidRPr="007834F4" w:rsidRDefault="001F4A09" w:rsidP="001F4A09">
      <w:pPr>
        <w:tabs>
          <w:tab w:val="left" w:pos="4500"/>
          <w:tab w:val="center" w:pos="4680"/>
        </w:tabs>
        <w:rPr>
          <w:rFonts w:ascii="Times New Roman" w:hAnsi="Times New Roman" w:cs="Times New Roman"/>
          <w:b/>
          <w:bCs/>
          <w:sz w:val="24"/>
          <w:szCs w:val="24"/>
        </w:rPr>
      </w:pPr>
      <w:r w:rsidRPr="007834F4">
        <w:rPr>
          <w:rFonts w:ascii="Times New Roman" w:hAnsi="Times New Roman" w:cs="Times New Roman"/>
          <w:b/>
          <w:bCs/>
          <w:sz w:val="24"/>
          <w:szCs w:val="24"/>
        </w:rPr>
        <w:tab/>
      </w:r>
      <w:r w:rsidRPr="007834F4">
        <w:rPr>
          <w:rFonts w:ascii="Times New Roman" w:hAnsi="Times New Roman" w:cs="Times New Roman"/>
          <w:b/>
          <w:bCs/>
          <w:sz w:val="24"/>
          <w:szCs w:val="24"/>
        </w:rPr>
        <w:tab/>
      </w:r>
    </w:p>
    <w:p w14:paraId="2B88986A" w14:textId="77777777" w:rsidR="00372F8A" w:rsidRPr="007834F4" w:rsidRDefault="00372F8A" w:rsidP="00372F8A">
      <w:pPr>
        <w:rPr>
          <w:rFonts w:ascii="Times New Roman" w:hAnsi="Times New Roman" w:cs="Times New Roman"/>
          <w:b/>
          <w:bCs/>
          <w:sz w:val="24"/>
          <w:szCs w:val="24"/>
        </w:rPr>
        <w:sectPr w:rsidR="00372F8A" w:rsidRPr="007834F4" w:rsidSect="00617FD7">
          <w:headerReference w:type="default" r:id="rId11"/>
          <w:pgSz w:w="12240" w:h="15840"/>
          <w:pgMar w:top="1418" w:right="1418" w:bottom="1418" w:left="2268" w:header="720" w:footer="720" w:gutter="0"/>
          <w:pgNumType w:fmt="lowerRoman" w:start="1"/>
          <w:cols w:space="720"/>
          <w:docGrid w:linePitch="360"/>
        </w:sectPr>
      </w:pPr>
    </w:p>
    <w:p w14:paraId="62CB3CBE" w14:textId="324BE0CB" w:rsidR="0087213B" w:rsidRPr="001F3D3F" w:rsidRDefault="0087213B" w:rsidP="001F3D3F">
      <w:pPr>
        <w:pStyle w:val="Heading1"/>
        <w:spacing w:before="0" w:after="240" w:line="360" w:lineRule="auto"/>
        <w:jc w:val="center"/>
        <w:rPr>
          <w:rFonts w:ascii="Times New Roman" w:hAnsi="Times New Roman" w:cs="Times New Roman"/>
          <w:b/>
          <w:bCs/>
          <w:color w:val="auto"/>
          <w:sz w:val="24"/>
          <w:szCs w:val="24"/>
        </w:rPr>
      </w:pPr>
      <w:bookmarkStart w:id="22" w:name="_Toc188830726"/>
      <w:bookmarkStart w:id="23" w:name="_Toc216807229"/>
      <w:r w:rsidRPr="001F3D3F">
        <w:rPr>
          <w:rFonts w:ascii="Times New Roman" w:hAnsi="Times New Roman" w:cs="Times New Roman"/>
          <w:b/>
          <w:bCs/>
          <w:color w:val="auto"/>
          <w:sz w:val="24"/>
          <w:szCs w:val="24"/>
        </w:rPr>
        <w:lastRenderedPageBreak/>
        <w:t>CHAPTER ONE</w:t>
      </w:r>
      <w:bookmarkEnd w:id="22"/>
      <w:bookmarkEnd w:id="23"/>
    </w:p>
    <w:p w14:paraId="5244542D" w14:textId="65F160C0" w:rsidR="00687461" w:rsidRPr="001F3D3F" w:rsidRDefault="001F3D3F" w:rsidP="001F3D3F">
      <w:pPr>
        <w:pStyle w:val="Heading1"/>
        <w:spacing w:before="0" w:line="360" w:lineRule="auto"/>
        <w:jc w:val="center"/>
        <w:rPr>
          <w:rFonts w:ascii="Times New Roman" w:hAnsi="Times New Roman" w:cs="Times New Roman"/>
          <w:b/>
          <w:sz w:val="24"/>
          <w:szCs w:val="24"/>
        </w:rPr>
      </w:pPr>
      <w:bookmarkStart w:id="24" w:name="_Toc216807230"/>
      <w:r w:rsidRPr="001F3D3F">
        <w:rPr>
          <w:rFonts w:ascii="Times New Roman" w:hAnsi="Times New Roman" w:cs="Times New Roman"/>
          <w:b/>
          <w:color w:val="auto"/>
          <w:sz w:val="24"/>
          <w:szCs w:val="24"/>
        </w:rPr>
        <w:t>INTRODUCTION</w:t>
      </w:r>
      <w:bookmarkEnd w:id="24"/>
    </w:p>
    <w:p w14:paraId="0FAB6C44" w14:textId="31D136C0" w:rsidR="00687461" w:rsidRPr="001F3D3F" w:rsidRDefault="00792379" w:rsidP="001F3D3F">
      <w:pPr>
        <w:pStyle w:val="Heading2"/>
        <w:spacing w:line="360" w:lineRule="auto"/>
        <w:rPr>
          <w:rFonts w:ascii="Times New Roman" w:hAnsi="Times New Roman" w:cs="Times New Roman"/>
          <w:b/>
          <w:bCs/>
          <w:color w:val="auto"/>
          <w:sz w:val="24"/>
          <w:szCs w:val="24"/>
        </w:rPr>
      </w:pPr>
      <w:bookmarkStart w:id="25" w:name="_Toc188830727"/>
      <w:bookmarkStart w:id="26" w:name="_Toc216807231"/>
      <w:r w:rsidRPr="007834F4">
        <w:rPr>
          <w:rFonts w:ascii="Times New Roman" w:hAnsi="Times New Roman" w:cs="Times New Roman"/>
          <w:b/>
          <w:bCs/>
          <w:color w:val="auto"/>
          <w:sz w:val="24"/>
          <w:szCs w:val="24"/>
        </w:rPr>
        <w:t xml:space="preserve">1.0 </w:t>
      </w:r>
      <w:r w:rsidR="0087213B" w:rsidRPr="007834F4">
        <w:rPr>
          <w:rFonts w:ascii="Times New Roman" w:hAnsi="Times New Roman" w:cs="Times New Roman"/>
          <w:b/>
          <w:bCs/>
          <w:color w:val="auto"/>
          <w:sz w:val="24"/>
          <w:szCs w:val="24"/>
        </w:rPr>
        <w:t>I</w:t>
      </w:r>
      <w:r w:rsidR="00931E51" w:rsidRPr="007834F4">
        <w:rPr>
          <w:rFonts w:ascii="Times New Roman" w:hAnsi="Times New Roman" w:cs="Times New Roman"/>
          <w:b/>
          <w:bCs/>
          <w:color w:val="auto"/>
          <w:sz w:val="24"/>
          <w:szCs w:val="24"/>
        </w:rPr>
        <w:t>ntroduction</w:t>
      </w:r>
      <w:bookmarkEnd w:id="25"/>
      <w:bookmarkEnd w:id="26"/>
    </w:p>
    <w:p w14:paraId="1C9BA40C" w14:textId="68B2E392" w:rsidR="00687461" w:rsidRPr="001F3D3F" w:rsidRDefault="0087213B" w:rsidP="001F3D3F">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This chapter of the research explains various aspect of chapter one that includes backgrounds of the study, </w:t>
      </w:r>
      <w:r w:rsidR="00EB64B1" w:rsidRPr="007834F4">
        <w:rPr>
          <w:rFonts w:ascii="Times New Roman" w:hAnsi="Times New Roman" w:cs="Times New Roman"/>
          <w:sz w:val="24"/>
          <w:szCs w:val="24"/>
        </w:rPr>
        <w:t>statement of the problem, objectives of the study, research questions, research hypothesis, justification of the study, scope of the study, and significance of the study.</w:t>
      </w:r>
    </w:p>
    <w:p w14:paraId="171C9193" w14:textId="3E097691" w:rsidR="002C7D26" w:rsidRPr="007834F4" w:rsidRDefault="00687461" w:rsidP="007834F4">
      <w:pPr>
        <w:pStyle w:val="Heading2"/>
        <w:spacing w:line="360" w:lineRule="auto"/>
        <w:rPr>
          <w:rFonts w:ascii="Times New Roman" w:hAnsi="Times New Roman" w:cs="Times New Roman"/>
          <w:b/>
          <w:bCs/>
          <w:color w:val="auto"/>
          <w:sz w:val="24"/>
          <w:szCs w:val="24"/>
        </w:rPr>
      </w:pPr>
      <w:bookmarkStart w:id="27" w:name="_Toc188830728"/>
      <w:bookmarkStart w:id="28" w:name="_Toc216807232"/>
      <w:r w:rsidRPr="007834F4">
        <w:rPr>
          <w:rFonts w:ascii="Times New Roman" w:hAnsi="Times New Roman" w:cs="Times New Roman"/>
          <w:b/>
          <w:bCs/>
          <w:color w:val="auto"/>
          <w:sz w:val="24"/>
          <w:szCs w:val="24"/>
        </w:rPr>
        <w:t xml:space="preserve">1.1 </w:t>
      </w:r>
      <w:r w:rsidR="00EB64B1" w:rsidRPr="007834F4">
        <w:rPr>
          <w:rFonts w:ascii="Times New Roman" w:hAnsi="Times New Roman" w:cs="Times New Roman"/>
          <w:b/>
          <w:bCs/>
          <w:color w:val="auto"/>
          <w:sz w:val="24"/>
          <w:szCs w:val="24"/>
        </w:rPr>
        <w:t>B</w:t>
      </w:r>
      <w:r w:rsidR="00931E51" w:rsidRPr="007834F4">
        <w:rPr>
          <w:rFonts w:ascii="Times New Roman" w:hAnsi="Times New Roman" w:cs="Times New Roman"/>
          <w:b/>
          <w:bCs/>
          <w:color w:val="auto"/>
          <w:sz w:val="24"/>
          <w:szCs w:val="24"/>
        </w:rPr>
        <w:t xml:space="preserve">ackground of the </w:t>
      </w:r>
      <w:r w:rsidR="00EB64B1" w:rsidRPr="007834F4">
        <w:rPr>
          <w:rFonts w:ascii="Times New Roman" w:hAnsi="Times New Roman" w:cs="Times New Roman"/>
          <w:b/>
          <w:bCs/>
          <w:color w:val="auto"/>
          <w:sz w:val="24"/>
          <w:szCs w:val="24"/>
        </w:rPr>
        <w:t>S</w:t>
      </w:r>
      <w:r w:rsidR="00931E51" w:rsidRPr="007834F4">
        <w:rPr>
          <w:rFonts w:ascii="Times New Roman" w:hAnsi="Times New Roman" w:cs="Times New Roman"/>
          <w:b/>
          <w:bCs/>
          <w:color w:val="auto"/>
          <w:sz w:val="24"/>
          <w:szCs w:val="24"/>
        </w:rPr>
        <w:t>tudy</w:t>
      </w:r>
      <w:bookmarkEnd w:id="27"/>
      <w:bookmarkEnd w:id="28"/>
    </w:p>
    <w:p w14:paraId="31031F07" w14:textId="31DD8123" w:rsidR="00502B27" w:rsidRPr="007834F4" w:rsidRDefault="00502B27" w:rsidP="002C7D26">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In </w:t>
      </w:r>
      <w:r w:rsidR="006143F4" w:rsidRPr="007834F4">
        <w:rPr>
          <w:rFonts w:ascii="Times New Roman" w:hAnsi="Times New Roman" w:cs="Times New Roman"/>
          <w:sz w:val="24"/>
          <w:szCs w:val="24"/>
        </w:rPr>
        <w:t xml:space="preserve">the </w:t>
      </w:r>
      <w:r w:rsidRPr="007834F4">
        <w:rPr>
          <w:rFonts w:ascii="Times New Roman" w:hAnsi="Times New Roman" w:cs="Times New Roman"/>
          <w:sz w:val="24"/>
          <w:szCs w:val="24"/>
        </w:rPr>
        <w:t>contemporary era of huge competition and dynamic environment, organizations keep investing</w:t>
      </w:r>
      <w:r w:rsidR="00C35BFA" w:rsidRPr="007834F4">
        <w:rPr>
          <w:rFonts w:ascii="Times New Roman" w:hAnsi="Times New Roman" w:cs="Times New Roman"/>
          <w:sz w:val="24"/>
          <w:szCs w:val="24"/>
        </w:rPr>
        <w:t xml:space="preserve"> to</w:t>
      </w:r>
      <w:r w:rsidRPr="007834F4">
        <w:rPr>
          <w:rFonts w:ascii="Times New Roman" w:hAnsi="Times New Roman" w:cs="Times New Roman"/>
          <w:sz w:val="24"/>
          <w:szCs w:val="24"/>
        </w:rPr>
        <w:t xml:space="preserve"> their employee’s development in order to increase adaptability, innovation and productivity</w:t>
      </w:r>
      <w:r w:rsidR="00B006C8" w:rsidRPr="007834F4">
        <w:rPr>
          <w:rFonts w:ascii="Times New Roman" w:hAnsi="Times New Roman" w:cs="Times New Roman"/>
          <w:sz w:val="24"/>
          <w:szCs w:val="24"/>
        </w:rPr>
        <w:t xml:space="preserve"> </w:t>
      </w:r>
      <w:r w:rsidR="00B006C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{"citationID":"P82BWmxg","properties":{"formattedCitation":"(Beth and Tobey, 2016)","plainCitation":"(Beth and Tobey, 2016)","noteIndex":0},"citationItems":[{"id":"h80Xo9Ha/QXWWxS2X","uris":["http://zotero.org/users/local/o2vePHMz/items/5GJ365U7"],"itemData":{"id":148,"type":"book","edition":"2","ISBN":"978-1-56286-569-6","publisher":"Association for Talent Development","title":"Needs Assessment Basics","author":[{"family":"Beth","given":"McGoldrick"},{"family":"Tobey","given":"Deborah"}],"issued":{"date-parts":[["2016"]]}}}],"schema":"https://github.com/citation-style-language/schema/raw/master/csl-citation.json"} </w:instrText>
      </w:r>
      <w:r w:rsidR="00B006C8"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(Beth and Tobey, 2016)</w:t>
      </w:r>
      <w:r w:rsidR="00B006C8" w:rsidRPr="007834F4">
        <w:rPr>
          <w:rFonts w:ascii="Times New Roman" w:hAnsi="Times New Roman" w:cs="Times New Roman"/>
          <w:sz w:val="24"/>
          <w:szCs w:val="24"/>
        </w:rPr>
        <w:fldChar w:fldCharType="end"/>
      </w:r>
      <w:r w:rsidRPr="007834F4">
        <w:rPr>
          <w:rFonts w:ascii="Times New Roman" w:hAnsi="Times New Roman" w:cs="Times New Roman"/>
          <w:sz w:val="24"/>
          <w:szCs w:val="24"/>
        </w:rPr>
        <w:t>. Training needs assessment is the critical component that ensuring effective development to employees as it enhance a well-developed training program.</w:t>
      </w:r>
      <w:r w:rsidR="00C35BFA" w:rsidRPr="007834F4">
        <w:rPr>
          <w:rFonts w:ascii="Times New Roman" w:hAnsi="Times New Roman" w:cs="Times New Roman"/>
          <w:sz w:val="24"/>
          <w:szCs w:val="24"/>
        </w:rPr>
        <w:t xml:space="preserve"> TNA identifies gaps between required competencies and actual performance, helping organizations address skill deficiencies </w:t>
      </w:r>
      <w:r w:rsidR="00B006C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{"citationID":"okLsJzgS","properties":{"formattedCitation":"(Kura and Kaur, 2021)","plainCitation":"(Kura and Kaur, 2021)","noteIndex":0},"citationItems":[{"id":"h80Xo9Ha/7mYSH1Sj","uris":["http://zotero.org/users/local/o2vePHMz/items/UXLYBLW5"],"itemData":{"id":113,"type":"article-journal","container-title":"Turkish Online Journal of Qualitative Inquiry (TOJQI)","issue":"7","page":"3389-3398","title":"Effect of Training Needs Assessment on Employee Performance: A Review Perspective","volume":"12","author":[{"family":"Kura","given":"Sani"},{"family":"Kaur","given":"Supreet"}],"issued":{"date-parts":[["2021"]]}}}],"schema":"https://github.com/citation-style-language/schema/raw/master/csl-citation.json"} </w:instrText>
      </w:r>
      <w:r w:rsidR="00B006C8"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(Kura and Kaur, 2021)</w:t>
      </w:r>
      <w:r w:rsidR="00B006C8" w:rsidRPr="007834F4">
        <w:rPr>
          <w:rFonts w:ascii="Times New Roman" w:hAnsi="Times New Roman" w:cs="Times New Roman"/>
          <w:sz w:val="24"/>
          <w:szCs w:val="24"/>
        </w:rPr>
        <w:fldChar w:fldCharType="end"/>
      </w:r>
      <w:r w:rsidR="00C35BFA" w:rsidRPr="007834F4">
        <w:rPr>
          <w:rFonts w:ascii="Times New Roman" w:hAnsi="Times New Roman" w:cs="Times New Roman"/>
          <w:sz w:val="24"/>
          <w:szCs w:val="24"/>
        </w:rPr>
        <w:t>. It bridges the gap between job expectations and employee capabilities, ensuring personnel possess the necessary skills to meet organizational goals</w:t>
      </w:r>
      <w:r w:rsidR="00B006C8" w:rsidRPr="007834F4">
        <w:rPr>
          <w:rFonts w:ascii="Times New Roman" w:hAnsi="Times New Roman" w:cs="Times New Roman"/>
          <w:sz w:val="24"/>
          <w:szCs w:val="24"/>
        </w:rPr>
        <w:t xml:space="preserve"> </w:t>
      </w:r>
      <w:r w:rsidR="00B006C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{"citationID":"TOeViib8","properties":{"formattedCitation":"(Mahmud, 2019)","plainCitation":"(Mahmud, 2019)","noteIndex":0},"citationItems":[{"id":"h80Xo9Ha/vF3tLXe1","uris":["http://zotero.org/users/local/o2vePHMz/items/94WEMMTW"],"itemData":{"id":169,"type":"article-journal","container-title":"outheast University, Dhaka, Bangladesh","title":"Impact of training needs assessment on the performance of employees: Evidence from Bangladesh. Department of Economics","author":[{"family":"Mahmud","given":"K.T"}],"issued":{"date-parts":[["2019"]]}}}],"schema":"https://github.com/citation-style-language/schema/raw/master/csl-citation.json"} </w:instrText>
      </w:r>
      <w:r w:rsidR="00B006C8"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(Mahmud, 2019)</w:t>
      </w:r>
      <w:r w:rsidR="00B006C8" w:rsidRPr="007834F4">
        <w:rPr>
          <w:rFonts w:ascii="Times New Roman" w:hAnsi="Times New Roman" w:cs="Times New Roman"/>
          <w:sz w:val="24"/>
          <w:szCs w:val="24"/>
        </w:rPr>
        <w:fldChar w:fldCharType="end"/>
      </w:r>
      <w:r w:rsidR="00B006C8" w:rsidRPr="007834F4">
        <w:rPr>
          <w:rFonts w:ascii="Times New Roman" w:hAnsi="Times New Roman" w:cs="Times New Roman"/>
          <w:sz w:val="24"/>
          <w:szCs w:val="24"/>
        </w:rPr>
        <w:t>.</w:t>
      </w:r>
    </w:p>
    <w:p w14:paraId="50437456" w14:textId="5B99F063" w:rsidR="002C7D26" w:rsidRPr="007834F4" w:rsidRDefault="002C7D26" w:rsidP="002C7D26">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Globally,</w:t>
      </w:r>
      <w:r w:rsidR="00C35BFA" w:rsidRPr="007834F4">
        <w:rPr>
          <w:rFonts w:ascii="Times New Roman" w:hAnsi="Times New Roman" w:cs="Times New Roman"/>
          <w:sz w:val="24"/>
          <w:szCs w:val="24"/>
        </w:rPr>
        <w:t xml:space="preserve"> the needs for TNA </w:t>
      </w:r>
      <w:r w:rsidR="00E9752A" w:rsidRPr="007834F4">
        <w:rPr>
          <w:rFonts w:ascii="Times New Roman" w:hAnsi="Times New Roman" w:cs="Times New Roman"/>
          <w:sz w:val="24"/>
          <w:szCs w:val="24"/>
        </w:rPr>
        <w:t>have</w:t>
      </w:r>
      <w:r w:rsidR="00C35BFA" w:rsidRPr="007834F4">
        <w:rPr>
          <w:rFonts w:ascii="Times New Roman" w:hAnsi="Times New Roman" w:cs="Times New Roman"/>
          <w:sz w:val="24"/>
          <w:szCs w:val="24"/>
        </w:rPr>
        <w:t xml:space="preserve"> been influenced by various factors such as globalizations, shift towards sustainable development and technological advancement</w:t>
      </w:r>
      <w:r w:rsidRPr="007834F4">
        <w:rPr>
          <w:rFonts w:ascii="Times New Roman" w:hAnsi="Times New Roman" w:cs="Times New Roman"/>
          <w:sz w:val="24"/>
          <w:szCs w:val="24"/>
        </w:rPr>
        <w:t xml:space="preserve">. In the United States, federal agencies allocate resources for TNA, while the United Kingdom uses the Management Competency Framework to address skills shortages. Similarly, China integrates TNAs with organizational goals through its National Training Programs </w:t>
      </w:r>
      <w:r w:rsidR="00250AFD"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{"citationID":"ddkQwzD6","properties":{"formattedCitation":"(Kazi, 2020)","plainCitation":"(Kazi, 2020)","noteIndex":0},"citationItems":[{"id":"h80Xo9Ha/b9yE5cRB","uris":["http://zotero.org/users/local/o2vePHMz/items/MBT5E5WP"],"itemData":{"id":117,"type":"article-journal","container-title":"Open University of Tanzania","language":"en","source":"Zotero","title":"Effectiveness of employee training needs assessment in the public organizations in tanzania: a case of kinondoni municipality","author":[{"family":"Kazi","given":"Kassim H"}],"issued":{"date-parts":[["2020"]]}}}],"schema":"https://github.com/citation-style-language/schema/raw/master/csl-citation.json"} </w:instrText>
      </w:r>
      <w:r w:rsidR="00250AFD" w:rsidRPr="007834F4">
        <w:rPr>
          <w:rFonts w:ascii="Times New Roman" w:hAnsi="Times New Roman" w:cs="Times New Roman"/>
          <w:sz w:val="24"/>
          <w:szCs w:val="24"/>
        </w:rPr>
        <w:fldChar w:fldCharType="separate"/>
      </w:r>
      <w:r w:rsidR="00250AFD" w:rsidRPr="007834F4">
        <w:rPr>
          <w:rFonts w:ascii="Times New Roman" w:hAnsi="Times New Roman" w:cs="Times New Roman"/>
          <w:sz w:val="24"/>
        </w:rPr>
        <w:t>(Kazi, 2020)</w:t>
      </w:r>
      <w:r w:rsidR="00250AFD"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46D2E6A0" w14:textId="33135BDF" w:rsidR="002C7D26" w:rsidRPr="007834F4" w:rsidRDefault="002C7D26" w:rsidP="002C7D26">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In Africa, where socio-economic challenges vary, TNA plays a vital role in improving public service delivery. The African Development Bank's 2019 report emphasizes systematic training to address skill deficits and enhance public sector competencies. Nigeria's Service Wide Training Program evaluates performance gaps at various levels, while Kenya’s School of Government develops training initiatives based on TNAs in areas like devolution and ethics </w:t>
      </w:r>
      <w:r w:rsidR="00250AFD"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{"citationID":"S7OQfiil","properties":{"formattedCitation":"(Ocheni, Nwanko and Atakpa, 2014)","plainCitation":"(Ocheni, Nwanko and Atakpa, 2014)","noteIndex":0},"citationItems":[{"id":"h80Xo9Ha/4bMou0Yf","uris":["http://zotero.org/users/local/o2vePHMz/items/PXTU7T6F"],"itemData":{"id":120,"type":"article-journal","container-title":"Education, political science","title":"Analysis of Methods for Identification of Training Needs in the Nigerian Local Government System","author":[{"family":"Ocheni","given":"S"},{"family":"Nwanko","given":"B"},{"family":"Atakpa","given":"Moses"}],"issued":{"date-parts":[["2014"]]}}}],"schema":"https://github.com/citation-style-language/schema/raw/master/csl-citation.json"} </w:instrText>
      </w:r>
      <w:r w:rsidR="00250AFD"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(Ocheni, Nwanko and Atakpa, 2014)</w:t>
      </w:r>
      <w:r w:rsidR="00250AFD"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23E66ABC" w14:textId="79864085" w:rsidR="002C7D26" w:rsidRPr="007834F4" w:rsidRDefault="002C7D26" w:rsidP="002C7D26">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lastRenderedPageBreak/>
        <w:t xml:space="preserve">In Tanzania, the 2013 Public Service Training Policy introduced TNAs to guide training program design and implementation. The President’s Office Public Service Management (PO-PSM) provides TNA guidelines and training for public institutions, including LGAs, ensuring systematic skill development. External consultants or internal evaluations are used to identify training needs, depending on organizational preferences </w:t>
      </w:r>
      <w:r w:rsidR="0088391C"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{"citationID":"3gU1ovVH","properties":{"formattedCitation":"(Beth and Tobey, 2016a)","plainCitation":"(Beth and Tobey, 2016a)","dontUpdate":true,"noteIndex":0},"citationItems":[{"id":"h80Xo9Ha/QXWWxS2X","uris":["http://zotero.org/users/local/o2vePHMz/items/5GJ365U7"],"itemData":{"id":148,"type":"book","edition":"2","ISBN":"978-1-56286-569-6","publisher":"Association for Talent Development","title":"Needs Assessment Basics","author":[{"family":"Beth","given":"McGoldrick"},{"family":"Tobey","given":"Deborah"}],"issued":{"date-parts":[["2016"]]}}}],"schema":"https://github.com/citation-style-language/schema/raw/master/csl-citation.json"} </w:instrText>
      </w:r>
      <w:r w:rsidR="0088391C" w:rsidRPr="007834F4">
        <w:rPr>
          <w:rFonts w:ascii="Times New Roman" w:hAnsi="Times New Roman" w:cs="Times New Roman"/>
          <w:sz w:val="24"/>
          <w:szCs w:val="24"/>
        </w:rPr>
        <w:fldChar w:fldCharType="separate"/>
      </w:r>
      <w:r w:rsidR="0088391C" w:rsidRPr="007834F4">
        <w:rPr>
          <w:rFonts w:ascii="Times New Roman" w:hAnsi="Times New Roman" w:cs="Times New Roman"/>
          <w:sz w:val="24"/>
        </w:rPr>
        <w:t>(Beth and Tobey, 2016)</w:t>
      </w:r>
      <w:r w:rsidR="0088391C" w:rsidRPr="007834F4">
        <w:rPr>
          <w:rFonts w:ascii="Times New Roman" w:hAnsi="Times New Roman" w:cs="Times New Roman"/>
          <w:sz w:val="24"/>
          <w:szCs w:val="24"/>
        </w:rPr>
        <w:fldChar w:fldCharType="end"/>
      </w:r>
      <w:r w:rsidR="0088391C" w:rsidRPr="007834F4">
        <w:rPr>
          <w:rFonts w:ascii="Times New Roman" w:hAnsi="Times New Roman" w:cs="Times New Roman"/>
          <w:sz w:val="24"/>
          <w:szCs w:val="24"/>
        </w:rPr>
        <w:t>.</w:t>
      </w:r>
    </w:p>
    <w:p w14:paraId="064830D9" w14:textId="046794F9" w:rsidR="00E9752A" w:rsidRPr="007834F4" w:rsidRDefault="00E9752A" w:rsidP="002C7D26">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Local government authorities (LGAs) in Tanzania were established under the 1977 Constitution of the United Republic of Tanzania (CURT), Articles 145 and 146, to transfer power to the local population and promote their participation in development</w:t>
      </w:r>
      <w:r w:rsidR="00B006C8" w:rsidRPr="007834F4">
        <w:rPr>
          <w:rFonts w:ascii="Times New Roman" w:hAnsi="Times New Roman" w:cs="Times New Roman"/>
          <w:sz w:val="24"/>
          <w:szCs w:val="24"/>
        </w:rPr>
        <w:t xml:space="preserve"> </w:t>
      </w:r>
      <w:r w:rsidR="00B006C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{"citationID":"NC7kc2mL","properties":{"formattedCitation":"(Mbogela, Kira and Ngumuo, 2023)","plainCitation":"(Mbogela, Kira and Ngumuo, 2023)","noteIndex":0},"citationItems":[{"id":"h80Xo9Ha/uA3aTNCa","uris":["http://zotero.org/users/local/o2vePHMz/items/CKLL7PB3"],"itemData":{"id":107,"type":"article-journal","container-title":"Huria: Journal of the Open University of Tanzania.","DOI":"https://doi.org/10.61538/huria.","title":"Internal Audit Attributes on the Performance of Projects in Local Government Authorities in Tanzania","volume":"v28i2.1148","author":[{"family":"Mbogela","given":"A"},{"family":"Kira","given":"A"},{"family":"Ngumuo","given":"S"}],"issued":{"date-parts":[["2023"]]}}}],"schema":"https://github.com/citation-style-language/schema/raw/master/csl-citation.json"} </w:instrText>
      </w:r>
      <w:r w:rsidR="00B006C8"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(Mbogela, Kira and Ngumuo, 2023)</w:t>
      </w:r>
      <w:r w:rsidR="00B006C8" w:rsidRPr="007834F4">
        <w:rPr>
          <w:rFonts w:ascii="Times New Roman" w:hAnsi="Times New Roman" w:cs="Times New Roman"/>
          <w:sz w:val="24"/>
          <w:szCs w:val="24"/>
        </w:rPr>
        <w:fldChar w:fldCharType="end"/>
      </w:r>
      <w:r w:rsidR="00B006C8" w:rsidRPr="007834F4">
        <w:rPr>
          <w:rFonts w:ascii="Times New Roman" w:hAnsi="Times New Roman" w:cs="Times New Roman"/>
          <w:sz w:val="24"/>
          <w:szCs w:val="24"/>
        </w:rPr>
        <w:t xml:space="preserve">. </w:t>
      </w:r>
      <w:r w:rsidRPr="007834F4">
        <w:rPr>
          <w:rFonts w:ascii="Times New Roman" w:hAnsi="Times New Roman" w:cs="Times New Roman"/>
          <w:sz w:val="24"/>
          <w:szCs w:val="24"/>
        </w:rPr>
        <w:t>LGAs are tasked with social advancement, public service delivery, maintaining law and order, and fostering development through inclusive approaches</w:t>
      </w:r>
      <w:r w:rsidR="00B006C8" w:rsidRPr="007834F4">
        <w:rPr>
          <w:rFonts w:ascii="Times New Roman" w:hAnsi="Times New Roman" w:cs="Times New Roman"/>
          <w:sz w:val="24"/>
          <w:szCs w:val="24"/>
        </w:rPr>
        <w:t xml:space="preserve"> </w:t>
      </w:r>
      <w:r w:rsidR="00B006C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{"citationID":"h6dtFpSi","properties":{"formattedCitation":"(Rubakula, 2013)","plainCitation":"(Rubakula, 2013)","noteIndex":0},"citationItems":[{"id":"h80Xo9Ha/613vBWxS","uris":["http://zotero.org/users/local/o2vePHMz/items/RVGKMQ8D"],"itemData":{"id":110,"type":"article-journal","container-title":"The international journal of African historical studies.","DOI":"https://doi.org/10.56279/tajoso.v9i2.139","title":"Public Sector Reform in Tanzania: Implementation of the National Five-Year Development Plan Towards Social Service Provision","volume":"9","author":[{"family":"Rubakula","given":"G"}],"issued":{"date-parts":[["2013"]]}}}],"schema":"https://github.com/citation-style-language/schema/raw/master/csl-citation.json"} </w:instrText>
      </w:r>
      <w:r w:rsidR="00B006C8"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(Rubakula, 2013)</w:t>
      </w:r>
      <w:r w:rsidR="00B006C8"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Despite the good purpose of establishing local government in Tanzania, challenges remain, particularly in personnel development within LGAs (Robert and Mori, 2024). In 2009/2010, the Prime Minister’s Office for Regional Administration and Local Government (PMO-RALG) introduced a Training Strategy to strengthen LGA training infrastructure </w:t>
      </w:r>
      <w:r w:rsidR="00B006C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{"citationID":"ajS5T7dF","properties":{"formattedCitation":"(Shilingi, Kinemo and Kwayu, 2018)","plainCitation":"(Shilingi, Kinemo and Kwayu, 2018)","noteIndex":0},"citationItems":[{"id":"h80Xo9Ha/dwVv8UDP","uris":["http://zotero.org/users/local/o2vePHMz/items/G7BBQD97"],"itemData":{"id":112,"type":"article-journal","container-title":"Macrothink Institute, Inc.","DOI":"10.5296/JPAG.V8I3.13638","issue":"3","page":"297-313","title":"Strategic Issues Affecting Training and Development in Tanzania’s Public Sector: Evidence from Selected Local Government Authorities","volume":"8","author":[{"family":"Shilingi","given":"V"},{"family":"Kinemo","given":"Stella Malangalila"},{"family":"Kwayu","given":"M"}],"issued":{"date-parts":[["2018"]]}}}],"schema":"https://github.com/citation-style-language/schema/raw/master/csl-citation.json"} </w:instrText>
      </w:r>
      <w:r w:rsidR="00B006C8"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(Shilingi, Kinemo and Kwayu, 2018)</w:t>
      </w:r>
      <w:r w:rsidR="00B006C8"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This strategy aimed to create a coordinated training and development system for public employees, prioritizing performance improvement and service delivery. The strategy also emphasized career advancement, equitable training access, and stakeholder collaboration </w:t>
      </w:r>
      <w:r w:rsidR="00B006C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{"citationID":"KE7BeUK4","properties":{"formattedCitation":"(Shilingi, Kinemo and Kwayu, 2018)","plainCitation":"(Shilingi, Kinemo and Kwayu, 2018)","noteIndex":0},"citationItems":[{"id":"h80Xo9Ha/dwVv8UDP","uris":["http://zotero.org/users/local/o2vePHMz/items/G7BBQD97"],"itemData":{"id":112,"type":"article-journal","container-title":"Macrothink Institute, Inc.","DOI":"10.5296/JPAG.V8I3.13638","issue":"3","page":"297-313","title":"Strategic Issues Affecting Training and Development in Tanzania’s Public Sector: Evidence from Selected Local Government Authorities","volume":"8","author":[{"family":"Shilingi","given":"V"},{"family":"Kinemo","given":"Stella Malangalila"},{"family":"Kwayu","given":"M"}],"issued":{"date-parts":[["2018"]]}}}],"schema":"https://github.com/citation-style-language/schema/raw/master/csl-citation.json"} </w:instrText>
      </w:r>
      <w:r w:rsidR="00B006C8"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(Shilingi, Kinemo and Kwayu, 2018)</w:t>
      </w:r>
      <w:r w:rsidR="00B006C8" w:rsidRPr="007834F4">
        <w:rPr>
          <w:rFonts w:ascii="Times New Roman" w:hAnsi="Times New Roman" w:cs="Times New Roman"/>
          <w:sz w:val="24"/>
          <w:szCs w:val="24"/>
        </w:rPr>
        <w:fldChar w:fldCharType="end"/>
      </w:r>
    </w:p>
    <w:p w14:paraId="16B4BE24" w14:textId="4B58CB19" w:rsidR="000152E5" w:rsidRPr="001F3D3F" w:rsidRDefault="00937A6C" w:rsidP="001F3D3F">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Despite the continues effort to improve the development of workforce in Tanzanian LGAs, most training </w:t>
      </w:r>
      <w:r w:rsidR="00112B5B" w:rsidRPr="007834F4">
        <w:rPr>
          <w:rFonts w:ascii="Times New Roman" w:hAnsi="Times New Roman" w:cs="Times New Roman"/>
          <w:sz w:val="24"/>
          <w:szCs w:val="24"/>
        </w:rPr>
        <w:t>initiatives are generic, leading to low impact and inefficiencies</w:t>
      </w:r>
      <w:r w:rsidR="00B006C8" w:rsidRPr="007834F4">
        <w:rPr>
          <w:rFonts w:ascii="Times New Roman" w:hAnsi="Times New Roman" w:cs="Times New Roman"/>
          <w:sz w:val="24"/>
          <w:szCs w:val="24"/>
        </w:rPr>
        <w:t xml:space="preserve"> </w:t>
      </w:r>
      <w:r w:rsidR="00B006C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{"citationID":"6I2SbeGV","properties":{"formattedCitation":"(Kazi, 2020)","plainCitation":"(Kazi, 2020)","noteIndex":0},"citationItems":[{"id":"h80Xo9Ha/b9yE5cRB","uris":["http://zotero.org/users/local/o2vePHMz/items/MBT5E5WP"],"itemData":{"id":117,"type":"article-journal","container-title":"Open University of Tanzania","language":"en","source":"Zotero","title":"Effectiveness of employee training needs assessment in the public organizations in tanzania: a case of kinondoni municipality","author":[{"family":"Kazi","given":"Kassim H"}],"issued":{"date-parts":[["2020"]]}}}],"schema":"https://github.com/citation-style-language/schema/raw/master/csl-citation.json"} </w:instrText>
      </w:r>
      <w:r w:rsidR="00B006C8"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(Kazi, 2020)</w:t>
      </w:r>
      <w:r w:rsidR="00B006C8" w:rsidRPr="007834F4">
        <w:rPr>
          <w:rFonts w:ascii="Times New Roman" w:hAnsi="Times New Roman" w:cs="Times New Roman"/>
          <w:sz w:val="24"/>
          <w:szCs w:val="24"/>
        </w:rPr>
        <w:fldChar w:fldCharType="end"/>
      </w:r>
      <w:r w:rsidR="00112B5B" w:rsidRPr="007834F4">
        <w:rPr>
          <w:rFonts w:ascii="Times New Roman" w:hAnsi="Times New Roman" w:cs="Times New Roman"/>
          <w:sz w:val="24"/>
          <w:szCs w:val="24"/>
        </w:rPr>
        <w:t xml:space="preserve">. Various researches reveal that </w:t>
      </w:r>
      <w:r w:rsidR="004A627F" w:rsidRPr="007834F4">
        <w:rPr>
          <w:rFonts w:ascii="Times New Roman" w:hAnsi="Times New Roman" w:cs="Times New Roman"/>
          <w:sz w:val="24"/>
          <w:szCs w:val="24"/>
        </w:rPr>
        <w:t>inadequate training needs assessment leads to training programs that do not equip the workers with necessary skills and knowledge that are required to fulfil their duties effectively</w:t>
      </w:r>
      <w:r w:rsidR="00B006C8" w:rsidRPr="007834F4">
        <w:rPr>
          <w:rFonts w:ascii="Times New Roman" w:hAnsi="Times New Roman" w:cs="Times New Roman"/>
          <w:sz w:val="24"/>
          <w:szCs w:val="24"/>
        </w:rPr>
        <w:t xml:space="preserve"> </w:t>
      </w:r>
      <w:r w:rsidR="00D913BD"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{"citationID":"EwhYsL6q","properties":{"formattedCitation":"(Stefaniak, 2020)","plainCitation":"(Stefaniak, 2020)","noteIndex":0},"citationItems":[{"id":"h80Xo9Ha/6P47dSKA","uris":["http://zotero.org/users/local/o2vePHMz/items/JMNGQ6M9"],"itemData":{"id":149,"type":"book","ISBN":"978-1-00-016501-2","title":"Needs Assessment for Learning and Performance","author":[{"family":"Stefaniak","given":"Jill"}],"issued":{"date-parts":[["2020"]]}}}],"schema":"https://github.com/citation-style-language/schema/raw/master/csl-citation.json"} </w:instrText>
      </w:r>
      <w:r w:rsidR="00D913BD" w:rsidRPr="007834F4">
        <w:rPr>
          <w:rFonts w:ascii="Times New Roman" w:hAnsi="Times New Roman" w:cs="Times New Roman"/>
          <w:sz w:val="24"/>
          <w:szCs w:val="24"/>
        </w:rPr>
        <w:fldChar w:fldCharType="separate"/>
      </w:r>
      <w:r w:rsidR="00D913BD" w:rsidRPr="007834F4">
        <w:rPr>
          <w:rFonts w:ascii="Times New Roman" w:hAnsi="Times New Roman" w:cs="Times New Roman"/>
          <w:sz w:val="24"/>
        </w:rPr>
        <w:t>(Stefaniak, 2020)</w:t>
      </w:r>
      <w:r w:rsidR="00D913BD" w:rsidRPr="007834F4">
        <w:rPr>
          <w:rFonts w:ascii="Times New Roman" w:hAnsi="Times New Roman" w:cs="Times New Roman"/>
          <w:sz w:val="24"/>
          <w:szCs w:val="24"/>
        </w:rPr>
        <w:fldChar w:fldCharType="end"/>
      </w:r>
      <w:r w:rsidR="004A627F" w:rsidRPr="007834F4">
        <w:rPr>
          <w:rFonts w:ascii="Times New Roman" w:hAnsi="Times New Roman" w:cs="Times New Roman"/>
          <w:sz w:val="24"/>
          <w:szCs w:val="24"/>
        </w:rPr>
        <w:t>. This challenge is mostly observed in fast growing municipalities such as Kigamboni, where the demand for proper public service becomes high which put more pressure to existing workforce.</w:t>
      </w:r>
      <w:r w:rsidR="00B534F3" w:rsidRPr="007834F4">
        <w:rPr>
          <w:rFonts w:ascii="Times New Roman" w:hAnsi="Times New Roman" w:cs="Times New Roman"/>
          <w:sz w:val="24"/>
          <w:szCs w:val="24"/>
        </w:rPr>
        <w:t xml:space="preserve"> However, the implementation of TNA faces various challenges such as limited time and financial resources, insufficient expertise to conduct TNA and inadequate involvement of stakeholders in the process of TNA</w:t>
      </w:r>
      <w:r w:rsidR="00D913BD" w:rsidRPr="007834F4">
        <w:rPr>
          <w:rFonts w:ascii="Times New Roman" w:hAnsi="Times New Roman" w:cs="Times New Roman"/>
          <w:sz w:val="24"/>
          <w:szCs w:val="24"/>
        </w:rPr>
        <w:t xml:space="preserve"> </w:t>
      </w:r>
      <w:r w:rsidR="00D913BD"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{"citationID":"iJprfKbc","properties":{"formattedCitation":"(Fakih, 2022)","plainCitation":"(Fakih, 2022)","noteIndex":0},"citationItems":[{"id":"h80Xo9Ha/5f2fx83r","uris":["http://zotero.org/users/local/o2vePHMz/items/KC773S5G"],"itemData":{"id":"iUaiVuOH/BxmYRfsq","type":"article-journal","container-title":"Asian Journal of Education and Social Studies","DOI":"10.9734/AJESS/2022/v29i130689","ISSN":"2581-6268","issue":"1","page":"28-35","title":"Staff Training Needs Assessment for Development of Employees at Alternative Learning and Adult Education and Vocational Training, Zanzibar","volume":"29","author":[{"family":"Fakih","given":"Mashavu"}],"issued":{"date-parts":[["2022"]]}}}],"schema":"https://github.com/citation-style-language/schema/raw/master/csl-citation.json"} </w:instrText>
      </w:r>
      <w:r w:rsidR="00D913BD" w:rsidRPr="007834F4">
        <w:rPr>
          <w:rFonts w:ascii="Times New Roman" w:hAnsi="Times New Roman" w:cs="Times New Roman"/>
          <w:sz w:val="24"/>
          <w:szCs w:val="24"/>
        </w:rPr>
        <w:fldChar w:fldCharType="separate"/>
      </w:r>
      <w:r w:rsidR="00D913BD" w:rsidRPr="007834F4">
        <w:rPr>
          <w:rFonts w:ascii="Times New Roman" w:hAnsi="Times New Roman" w:cs="Times New Roman"/>
          <w:sz w:val="24"/>
        </w:rPr>
        <w:t>(Fakih, 2022)</w:t>
      </w:r>
      <w:r w:rsidR="00D913BD" w:rsidRPr="007834F4">
        <w:rPr>
          <w:rFonts w:ascii="Times New Roman" w:hAnsi="Times New Roman" w:cs="Times New Roman"/>
          <w:sz w:val="24"/>
          <w:szCs w:val="24"/>
        </w:rPr>
        <w:fldChar w:fldCharType="end"/>
      </w:r>
      <w:r w:rsidR="00B534F3" w:rsidRPr="007834F4">
        <w:rPr>
          <w:rFonts w:ascii="Times New Roman" w:hAnsi="Times New Roman" w:cs="Times New Roman"/>
          <w:sz w:val="24"/>
          <w:szCs w:val="24"/>
        </w:rPr>
        <w:t>.</w:t>
      </w:r>
      <w:bookmarkStart w:id="29" w:name="_Toc188830729"/>
    </w:p>
    <w:p w14:paraId="7F83421B" w14:textId="698BF73F" w:rsidR="007834F4" w:rsidRPr="007834F4" w:rsidRDefault="00B5402D" w:rsidP="007834F4">
      <w:pPr>
        <w:pStyle w:val="Heading2"/>
        <w:spacing w:line="360" w:lineRule="auto"/>
        <w:rPr>
          <w:rFonts w:ascii="Times New Roman" w:hAnsi="Times New Roman" w:cs="Times New Roman"/>
          <w:b/>
          <w:bCs/>
          <w:color w:val="auto"/>
          <w:sz w:val="24"/>
          <w:szCs w:val="24"/>
        </w:rPr>
      </w:pPr>
      <w:bookmarkStart w:id="30" w:name="_Toc216807233"/>
      <w:r w:rsidRPr="007834F4">
        <w:rPr>
          <w:rFonts w:ascii="Times New Roman" w:hAnsi="Times New Roman" w:cs="Times New Roman"/>
          <w:b/>
          <w:bCs/>
          <w:color w:val="auto"/>
          <w:sz w:val="24"/>
          <w:szCs w:val="24"/>
        </w:rPr>
        <w:lastRenderedPageBreak/>
        <w:t xml:space="preserve">1.2 Statement of the </w:t>
      </w:r>
      <w:r w:rsidR="00931E51" w:rsidRPr="007834F4">
        <w:rPr>
          <w:rFonts w:ascii="Times New Roman" w:hAnsi="Times New Roman" w:cs="Times New Roman"/>
          <w:b/>
          <w:bCs/>
          <w:color w:val="auto"/>
          <w:sz w:val="24"/>
          <w:szCs w:val="24"/>
        </w:rPr>
        <w:t>P</w:t>
      </w:r>
      <w:r w:rsidRPr="007834F4">
        <w:rPr>
          <w:rFonts w:ascii="Times New Roman" w:hAnsi="Times New Roman" w:cs="Times New Roman"/>
          <w:b/>
          <w:bCs/>
          <w:color w:val="auto"/>
          <w:sz w:val="24"/>
          <w:szCs w:val="24"/>
        </w:rPr>
        <w:t>roblem</w:t>
      </w:r>
      <w:bookmarkEnd w:id="29"/>
      <w:bookmarkEnd w:id="30"/>
    </w:p>
    <w:p w14:paraId="495BAC70" w14:textId="6835BEB6" w:rsidR="004912F7" w:rsidRPr="007834F4" w:rsidRDefault="004912F7" w:rsidP="004912F7">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Training needs assessment (TNA) constitutes a pivotal component in the formulation of effective training programs, enabling alignment between these programs and the strategic objectives of an organization as well as the specific demands of individual employees</w:t>
      </w:r>
      <w:r w:rsidR="00261FD4" w:rsidRPr="007834F4">
        <w:rPr>
          <w:rFonts w:ascii="Times New Roman" w:hAnsi="Times New Roman" w:cs="Times New Roman"/>
          <w:sz w:val="24"/>
          <w:szCs w:val="24"/>
        </w:rPr>
        <w:t xml:space="preserve"> </w:t>
      </w:r>
      <w:r w:rsidR="00261FD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{"citationID":"tkZoJcPs","properties":{"formattedCitation":"(Mazhisham and Khalid, 2019)","plainCitation":"(Mazhisham and Khalid, 2019)","noteIndex":0},"citationItems":[{"id":"h80Xo9Ha/gHUvUN1w","uris":["http://zotero.org/users/local/o2vePHMz/items/DABCUWEU"],"itemData":{"id":163,"type":"article-journal","abstract":"Every organization spends money on implementing effective training programmes to maximize the value of their existing human capital. Human development training programmes have been an integral part of encouraging the employees to be a competent and skilled labour force that is knowledgeable and able to perform assigned tasks based on their training needs. Training needs assessment is the first critical stage in training and development. Training needs come from underdeveloped skills, insufficient knowledge or inappropriate employees’ attitudes in their job. Failure to identify the gap between current performance and skills required causes major problems in terms of time, resources, and money, which have been wasted on unnecessary and ineffective training. Therefore, the organization should realize that there are elements for the identification of training needs assessment to increase the knowledge, skills, attitude, and performance of their employees. There is still a lack of study that reviews the potential elements for the identification of the training needs assessment in the organization. This study is conducted to address this gap. Specifically, this study will review previous studies to identify the essential components for the identification of training needs assessment in the organization.","container-title":"International Journal of Modern Trends in Social Sciences","ISSN":"2600-8777","issue":"5","journalAbbreviation":"IJMTSS","language":"en","page":"20-30","source":"DOI.org (Crossref)","title":"Identification of training needs assessment in organizational context","volume":"1","author":[{"family":"Mazhisham","given":"Panji"},{"family":"Khalid","given":"Muhammad"}],"issued":{"date-parts":[["2019"]]}}}],"schema":"https://github.com/citation-style-language/schema/raw/master/csl-citation.json"} </w:instrText>
      </w:r>
      <w:r w:rsidR="00261FD4" w:rsidRPr="007834F4">
        <w:rPr>
          <w:rFonts w:ascii="Times New Roman" w:hAnsi="Times New Roman" w:cs="Times New Roman"/>
          <w:sz w:val="24"/>
          <w:szCs w:val="24"/>
        </w:rPr>
        <w:fldChar w:fldCharType="separate"/>
      </w:r>
      <w:r w:rsidR="00261FD4" w:rsidRPr="007834F4">
        <w:rPr>
          <w:rFonts w:ascii="Times New Roman" w:hAnsi="Times New Roman" w:cs="Times New Roman"/>
          <w:sz w:val="24"/>
        </w:rPr>
        <w:t>(Mazhisham and Khalid, 2019)</w:t>
      </w:r>
      <w:r w:rsidR="00261FD4" w:rsidRPr="007834F4">
        <w:rPr>
          <w:rFonts w:ascii="Times New Roman" w:hAnsi="Times New Roman" w:cs="Times New Roman"/>
          <w:sz w:val="24"/>
          <w:szCs w:val="24"/>
        </w:rPr>
        <w:fldChar w:fldCharType="end"/>
      </w:r>
      <w:r w:rsidRPr="007834F4">
        <w:rPr>
          <w:rFonts w:ascii="Times New Roman" w:hAnsi="Times New Roman" w:cs="Times New Roman"/>
          <w:sz w:val="24"/>
          <w:szCs w:val="24"/>
        </w:rPr>
        <w:t>. There is a growing apprehension among local government authorities (LGAs) in Tanzania, particularly within the Kigamboni municipal council, regarding the ineffectiveness of numerous training initiatives in adequately addressing the prevailing skills gaps and organizational priorities. Frequently, this shortfall results in diminished employee productivity and less effective service delivery to the community</w:t>
      </w:r>
      <w:r w:rsidR="00477BBE" w:rsidRPr="007834F4">
        <w:rPr>
          <w:rFonts w:ascii="Times New Roman" w:hAnsi="Times New Roman" w:cs="Times New Roman"/>
          <w:sz w:val="24"/>
          <w:szCs w:val="24"/>
        </w:rPr>
        <w:t xml:space="preserve"> </w:t>
      </w:r>
      <w:r w:rsidR="00477BBE"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{"citationID":"VRFqizL4","properties":{"formattedCitation":"(Kigamboni municipal training report, 2023)","plainCitation":"(Kigamboni municipal training report, 2023)","noteIndex":0},"citationItems":[{"id":"h80Xo9Ha/ADhUYWdr","uris":["http://zotero.org/users/local/o2vePHMz/items/LU6KRXLA"],"itemData":{"id":161,"type":"report","title":"Kigamboni municipal training report","author":[{"family":"Kigamboni municipal training report","given":""}],"issued":{"date-parts":[["2023"]]}}}],"schema":"https://github.com/citation-style-language/schema/raw/master/csl-citation.json"} </w:instrText>
      </w:r>
      <w:r w:rsidR="00477BBE" w:rsidRPr="007834F4">
        <w:rPr>
          <w:rFonts w:ascii="Times New Roman" w:hAnsi="Times New Roman" w:cs="Times New Roman"/>
          <w:sz w:val="24"/>
          <w:szCs w:val="24"/>
        </w:rPr>
        <w:fldChar w:fldCharType="separate"/>
      </w:r>
      <w:r w:rsidR="00477BBE" w:rsidRPr="007834F4">
        <w:rPr>
          <w:rFonts w:ascii="Times New Roman" w:hAnsi="Times New Roman" w:cs="Times New Roman"/>
          <w:sz w:val="24"/>
        </w:rPr>
        <w:t>(Kigamboni municipal training report, 2023)</w:t>
      </w:r>
      <w:r w:rsidR="00477BBE"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777C407A" w14:textId="45FE5577" w:rsidR="004912F7" w:rsidRPr="007834F4" w:rsidRDefault="004912F7" w:rsidP="004912F7">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Initial evaluations indicate that a deficient TNA process results in training that is misaligned, chaotic, and excessively generalized, thereby failing to meet the particular needs of local government staff</w:t>
      </w:r>
      <w:r w:rsidR="00605FD3" w:rsidRPr="007834F4">
        <w:rPr>
          <w:rFonts w:ascii="Times New Roman" w:hAnsi="Times New Roman" w:cs="Times New Roman"/>
          <w:sz w:val="24"/>
          <w:szCs w:val="24"/>
        </w:rPr>
        <w:t xml:space="preserve"> </w:t>
      </w:r>
      <w:r w:rsidR="00605FD3"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{"citationID":"d93qKHpc","properties":{"formattedCitation":"(Fakih, 2022)","plainCitation":"(Fakih, 2022)","noteIndex":0},"citationItems":[{"id":"h80Xo9Ha/5f2fx83r","uris":["http://zotero.org/users/local/o2vePHMz/items/KC773S5G"],"itemData":{"id":129,"type":"article-journal","container-title":"Asian Journal of Education and Social Studies","DOI":"10.9734/AJESS/2022/v29i130689","ISSN":"2581-6268","issue":"1","page":"28-35","title":"Staff Training Needs Assessment for Development of Employees at Alternative Learning and Adult Education and Vocational Training, Zanzibar","volume":"29","author":[{"family":"Fakih","given":"Mashavu"}],"issued":{"date-parts":[["2022"]]}}}],"schema":"https://github.com/citation-style-language/schema/raw/master/csl-citation.json"} </w:instrText>
      </w:r>
      <w:r w:rsidR="00605FD3" w:rsidRPr="007834F4">
        <w:rPr>
          <w:rFonts w:ascii="Times New Roman" w:hAnsi="Times New Roman" w:cs="Times New Roman"/>
          <w:sz w:val="24"/>
          <w:szCs w:val="24"/>
        </w:rPr>
        <w:fldChar w:fldCharType="separate"/>
      </w:r>
      <w:r w:rsidR="00605FD3" w:rsidRPr="007834F4">
        <w:rPr>
          <w:rFonts w:ascii="Times New Roman" w:hAnsi="Times New Roman" w:cs="Times New Roman"/>
          <w:sz w:val="24"/>
        </w:rPr>
        <w:t>(Fakih, 2022)</w:t>
      </w:r>
      <w:r w:rsidR="00605FD3" w:rsidRPr="007834F4">
        <w:rPr>
          <w:rFonts w:ascii="Times New Roman" w:hAnsi="Times New Roman" w:cs="Times New Roman"/>
          <w:sz w:val="24"/>
          <w:szCs w:val="24"/>
        </w:rPr>
        <w:fldChar w:fldCharType="end"/>
      </w:r>
      <w:r w:rsidRPr="007834F4">
        <w:rPr>
          <w:rFonts w:ascii="Times New Roman" w:hAnsi="Times New Roman" w:cs="Times New Roman"/>
          <w:sz w:val="24"/>
          <w:szCs w:val="24"/>
        </w:rPr>
        <w:t>. Furthermore, the absence of a systematic methodology and inadequate engagement of various stakeholders exacerbates the challenges associated with ineffective TNA. This situation detrimentally affects not only the capacity of LGAs to provide high-quality services to the community but also hampers the professional development of their personnel</w:t>
      </w:r>
      <w:r w:rsidR="00605FD3" w:rsidRPr="007834F4">
        <w:rPr>
          <w:rFonts w:ascii="Times New Roman" w:hAnsi="Times New Roman" w:cs="Times New Roman"/>
          <w:sz w:val="24"/>
          <w:szCs w:val="24"/>
        </w:rPr>
        <w:t xml:space="preserve"> </w:t>
      </w:r>
      <w:r w:rsidR="00605FD3"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{"citationID":"qDls6C2g","properties":{"formattedCitation":"(Markaki, 2021)","plainCitation":"(Markaki, 2021)","noteIndex":0},"citationItems":[{"id":"h80Xo9Ha/sD21JErQ","uris":["http://zotero.org/users/local/o2vePHMz/items/P9NRS738"],"itemData":{"id":144,"type":"article-journal","container-title":"International Journal of Training and Development","issue":"2","page":"133-156","title":"Training needs assessment: Tool utilization and global impact","volume":"25","author":[{"family":"Markaki","given":"A"}],"issued":{"date-parts":[["2021"]]}}}],"schema":"https://github.com/citation-style-language/schema/raw/master/csl-citation.json"} </w:instrText>
      </w:r>
      <w:r w:rsidR="00605FD3" w:rsidRPr="007834F4">
        <w:rPr>
          <w:rFonts w:ascii="Times New Roman" w:hAnsi="Times New Roman" w:cs="Times New Roman"/>
          <w:sz w:val="24"/>
          <w:szCs w:val="24"/>
        </w:rPr>
        <w:fldChar w:fldCharType="separate"/>
      </w:r>
      <w:r w:rsidR="00605FD3" w:rsidRPr="007834F4">
        <w:rPr>
          <w:rFonts w:ascii="Times New Roman" w:hAnsi="Times New Roman" w:cs="Times New Roman"/>
          <w:sz w:val="24"/>
        </w:rPr>
        <w:t>(Markaki, 2021)</w:t>
      </w:r>
      <w:r w:rsidR="00605FD3"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6DCAA40C" w14:textId="51C06FAE" w:rsidR="00A310DD" w:rsidRPr="007834F4" w:rsidRDefault="004912F7" w:rsidP="004912F7">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Notwithstanding the critical importance of TNA, a significant gap exists in empirical research </w:t>
      </w:r>
      <w:r w:rsidR="00605FD3" w:rsidRPr="007834F4">
        <w:rPr>
          <w:rFonts w:ascii="Times New Roman" w:hAnsi="Times New Roman" w:cs="Times New Roman"/>
          <w:sz w:val="24"/>
          <w:szCs w:val="24"/>
        </w:rPr>
        <w:t>clarifying</w:t>
      </w:r>
      <w:r w:rsidRPr="007834F4">
        <w:rPr>
          <w:rFonts w:ascii="Times New Roman" w:hAnsi="Times New Roman" w:cs="Times New Roman"/>
          <w:sz w:val="24"/>
          <w:szCs w:val="24"/>
        </w:rPr>
        <w:t xml:space="preserve"> its implementation and contributions to the creation of effective training programs within LGAs in Tanzania. Hence, this study seeks to investigate the </w:t>
      </w:r>
      <w:r w:rsidR="00AF16F6" w:rsidRPr="007834F4">
        <w:rPr>
          <w:rFonts w:ascii="Times New Roman" w:hAnsi="Times New Roman" w:cs="Times New Roman"/>
          <w:sz w:val="24"/>
          <w:szCs w:val="24"/>
        </w:rPr>
        <w:t>role</w:t>
      </w:r>
      <w:r w:rsidRPr="007834F4">
        <w:rPr>
          <w:rFonts w:ascii="Times New Roman" w:hAnsi="Times New Roman" w:cs="Times New Roman"/>
          <w:sz w:val="24"/>
          <w:szCs w:val="24"/>
        </w:rPr>
        <w:t xml:space="preserve"> of training needs assessment in the </w:t>
      </w:r>
      <w:r w:rsidR="00AF16F6" w:rsidRPr="007834F4">
        <w:rPr>
          <w:rFonts w:ascii="Times New Roman" w:hAnsi="Times New Roman" w:cs="Times New Roman"/>
          <w:sz w:val="24"/>
          <w:szCs w:val="24"/>
        </w:rPr>
        <w:t>development</w:t>
      </w:r>
      <w:r w:rsidRPr="007834F4">
        <w:rPr>
          <w:rFonts w:ascii="Times New Roman" w:hAnsi="Times New Roman" w:cs="Times New Roman"/>
          <w:sz w:val="24"/>
          <w:szCs w:val="24"/>
        </w:rPr>
        <w:t xml:space="preserve"> of effect</w:t>
      </w:r>
      <w:r w:rsidR="00AF16F6" w:rsidRPr="007834F4">
        <w:rPr>
          <w:rFonts w:ascii="Times New Roman" w:hAnsi="Times New Roman" w:cs="Times New Roman"/>
          <w:sz w:val="24"/>
          <w:szCs w:val="24"/>
        </w:rPr>
        <w:t>ive</w:t>
      </w:r>
      <w:r w:rsidRPr="007834F4">
        <w:rPr>
          <w:rFonts w:ascii="Times New Roman" w:hAnsi="Times New Roman" w:cs="Times New Roman"/>
          <w:sz w:val="24"/>
          <w:szCs w:val="24"/>
        </w:rPr>
        <w:t xml:space="preserve"> training programs in th</w:t>
      </w:r>
      <w:r w:rsidR="00C32088" w:rsidRPr="007834F4">
        <w:rPr>
          <w:rFonts w:ascii="Times New Roman" w:hAnsi="Times New Roman" w:cs="Times New Roman"/>
          <w:sz w:val="24"/>
          <w:szCs w:val="24"/>
        </w:rPr>
        <w:t>e local government authorities in</w:t>
      </w:r>
      <w:r w:rsidRPr="007834F4">
        <w:rPr>
          <w:rFonts w:ascii="Times New Roman" w:hAnsi="Times New Roman" w:cs="Times New Roman"/>
          <w:sz w:val="24"/>
          <w:szCs w:val="24"/>
        </w:rPr>
        <w:t xml:space="preserve"> Tanzania, with a focused analysis on the case of the Kigamboni municipal council.</w:t>
      </w:r>
    </w:p>
    <w:p w14:paraId="51232086" w14:textId="004BCD02" w:rsidR="00A310DD" w:rsidRPr="007834F4" w:rsidRDefault="00A310DD" w:rsidP="004055B3">
      <w:pPr>
        <w:pStyle w:val="Heading2"/>
        <w:spacing w:line="360" w:lineRule="auto"/>
        <w:rPr>
          <w:rFonts w:ascii="Times New Roman" w:hAnsi="Times New Roman" w:cs="Times New Roman"/>
          <w:b/>
          <w:bCs/>
          <w:color w:val="auto"/>
          <w:sz w:val="24"/>
          <w:szCs w:val="24"/>
        </w:rPr>
      </w:pPr>
      <w:bookmarkStart w:id="31" w:name="_Toc188830730"/>
      <w:bookmarkStart w:id="32" w:name="_Toc216807234"/>
      <w:r w:rsidRPr="007834F4">
        <w:rPr>
          <w:rFonts w:ascii="Times New Roman" w:hAnsi="Times New Roman" w:cs="Times New Roman"/>
          <w:b/>
          <w:bCs/>
          <w:color w:val="auto"/>
          <w:sz w:val="24"/>
          <w:szCs w:val="24"/>
        </w:rPr>
        <w:t>1.3 Research Objectives</w:t>
      </w:r>
      <w:bookmarkEnd w:id="31"/>
      <w:bookmarkEnd w:id="32"/>
    </w:p>
    <w:p w14:paraId="7F3ACDA0" w14:textId="6FFAF85D" w:rsidR="00A310DD" w:rsidRPr="007834F4" w:rsidRDefault="00A310DD" w:rsidP="004055B3">
      <w:pPr>
        <w:pStyle w:val="Heading3"/>
        <w:spacing w:line="360" w:lineRule="auto"/>
        <w:rPr>
          <w:rFonts w:ascii="Times New Roman" w:hAnsi="Times New Roman" w:cs="Times New Roman"/>
        </w:rPr>
      </w:pPr>
      <w:bookmarkStart w:id="33" w:name="_Toc188830731"/>
      <w:bookmarkStart w:id="34" w:name="_Toc216807235"/>
      <w:r w:rsidRPr="007834F4">
        <w:rPr>
          <w:rFonts w:ascii="Times New Roman" w:hAnsi="Times New Roman" w:cs="Times New Roman"/>
          <w:b/>
          <w:bCs/>
          <w:color w:val="auto"/>
        </w:rPr>
        <w:t>1.3.1 General Objectives</w:t>
      </w:r>
      <w:bookmarkEnd w:id="33"/>
      <w:bookmarkEnd w:id="34"/>
    </w:p>
    <w:p w14:paraId="63C2B978" w14:textId="709D2758" w:rsidR="00C342E3" w:rsidRPr="007834F4" w:rsidRDefault="00C342E3" w:rsidP="004D3242">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The general objective of </w:t>
      </w:r>
      <w:r w:rsidR="007D5141">
        <w:rPr>
          <w:rFonts w:ascii="Times New Roman" w:hAnsi="Times New Roman" w:cs="Times New Roman"/>
          <w:sz w:val="24"/>
          <w:szCs w:val="24"/>
        </w:rPr>
        <w:t xml:space="preserve">the study was to </w:t>
      </w:r>
      <w:r w:rsidRPr="007834F4">
        <w:rPr>
          <w:rFonts w:ascii="Times New Roman" w:hAnsi="Times New Roman" w:cs="Times New Roman"/>
          <w:sz w:val="24"/>
          <w:szCs w:val="24"/>
        </w:rPr>
        <w:t>investigate the role of Training Needs Assessment in developing effective Training Programs in Tanzanian Local Government Authorities.</w:t>
      </w:r>
    </w:p>
    <w:p w14:paraId="3D309CA0" w14:textId="3DE4D334" w:rsidR="00C342E3" w:rsidRPr="004055B3" w:rsidRDefault="00C342E3" w:rsidP="004055B3">
      <w:pPr>
        <w:pStyle w:val="Heading3"/>
        <w:spacing w:line="360" w:lineRule="auto"/>
        <w:rPr>
          <w:rFonts w:ascii="Times New Roman" w:hAnsi="Times New Roman" w:cs="Times New Roman"/>
          <w:b/>
          <w:bCs/>
          <w:color w:val="auto"/>
        </w:rPr>
      </w:pPr>
      <w:bookmarkStart w:id="35" w:name="_Toc188830732"/>
      <w:bookmarkStart w:id="36" w:name="_Toc216807236"/>
      <w:r w:rsidRPr="004055B3">
        <w:rPr>
          <w:rFonts w:ascii="Times New Roman" w:hAnsi="Times New Roman" w:cs="Times New Roman"/>
          <w:b/>
          <w:bCs/>
          <w:color w:val="auto"/>
        </w:rPr>
        <w:lastRenderedPageBreak/>
        <w:t>1.3.2 Specific Objectives</w:t>
      </w:r>
      <w:bookmarkEnd w:id="35"/>
      <w:bookmarkEnd w:id="36"/>
    </w:p>
    <w:p w14:paraId="779E4137" w14:textId="668EB79E" w:rsidR="00A502F8" w:rsidRPr="007834F4" w:rsidRDefault="00A502F8" w:rsidP="004D3242">
      <w:pPr>
        <w:pStyle w:val="ListParagraph"/>
        <w:numPr>
          <w:ilvl w:val="0"/>
          <w:numId w:val="3"/>
        </w:numPr>
        <w:spacing w:line="360" w:lineRule="auto"/>
        <w:jc w:val="both"/>
        <w:rPr>
          <w:rFonts w:ascii="Times New Roman" w:hAnsi="Times New Roman" w:cs="Times New Roman"/>
          <w:sz w:val="24"/>
          <w:szCs w:val="24"/>
        </w:rPr>
      </w:pPr>
      <w:bookmarkStart w:id="37" w:name="_Hlk186203283"/>
      <w:bookmarkStart w:id="38" w:name="_Hlk183043969"/>
      <w:r w:rsidRPr="007834F4">
        <w:rPr>
          <w:rFonts w:ascii="Times New Roman" w:hAnsi="Times New Roman" w:cs="Times New Roman"/>
          <w:sz w:val="24"/>
          <w:szCs w:val="24"/>
        </w:rPr>
        <w:t xml:space="preserve">To </w:t>
      </w:r>
      <w:r w:rsidR="00E27A1F">
        <w:rPr>
          <w:rFonts w:ascii="Times New Roman" w:hAnsi="Times New Roman" w:cs="Times New Roman"/>
          <w:sz w:val="24"/>
          <w:szCs w:val="24"/>
        </w:rPr>
        <w:t>examine</w:t>
      </w:r>
      <w:r w:rsidRPr="007834F4">
        <w:rPr>
          <w:rFonts w:ascii="Times New Roman" w:hAnsi="Times New Roman" w:cs="Times New Roman"/>
          <w:sz w:val="24"/>
          <w:szCs w:val="24"/>
        </w:rPr>
        <w:t xml:space="preserve"> the influence of Training Needs Assessment on the </w:t>
      </w:r>
      <w:r w:rsidR="00554515" w:rsidRPr="007834F4">
        <w:rPr>
          <w:rFonts w:ascii="Times New Roman" w:hAnsi="Times New Roman" w:cs="Times New Roman"/>
          <w:sz w:val="24"/>
          <w:szCs w:val="24"/>
        </w:rPr>
        <w:t>effectiveness</w:t>
      </w:r>
      <w:r w:rsidRPr="007834F4">
        <w:rPr>
          <w:rFonts w:ascii="Times New Roman" w:hAnsi="Times New Roman" w:cs="Times New Roman"/>
          <w:sz w:val="24"/>
          <w:szCs w:val="24"/>
        </w:rPr>
        <w:t xml:space="preserve"> of training programs</w:t>
      </w:r>
      <w:r w:rsidR="00C37B5F" w:rsidRPr="007834F4">
        <w:rPr>
          <w:rFonts w:ascii="Times New Roman" w:hAnsi="Times New Roman" w:cs="Times New Roman"/>
          <w:sz w:val="24"/>
          <w:szCs w:val="24"/>
        </w:rPr>
        <w:t xml:space="preserve"> at</w:t>
      </w:r>
      <w:r w:rsidRPr="007834F4">
        <w:rPr>
          <w:rFonts w:ascii="Times New Roman" w:hAnsi="Times New Roman" w:cs="Times New Roman"/>
          <w:sz w:val="24"/>
          <w:szCs w:val="24"/>
        </w:rPr>
        <w:t xml:space="preserve"> </w:t>
      </w:r>
      <w:r w:rsidR="00C37B5F" w:rsidRPr="007834F4">
        <w:rPr>
          <w:rFonts w:ascii="Times New Roman" w:hAnsi="Times New Roman" w:cs="Times New Roman"/>
          <w:sz w:val="24"/>
          <w:szCs w:val="24"/>
        </w:rPr>
        <w:t>Kigamboni Municipal Council</w:t>
      </w:r>
    </w:p>
    <w:p w14:paraId="584636F1" w14:textId="04B52486" w:rsidR="00A502F8" w:rsidRPr="007834F4" w:rsidRDefault="00A502F8" w:rsidP="00A502F8">
      <w:pPr>
        <w:pStyle w:val="ListParagraph"/>
        <w:numPr>
          <w:ilvl w:val="0"/>
          <w:numId w:val="3"/>
        </w:num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To </w:t>
      </w:r>
      <w:r w:rsidR="00E27A1F">
        <w:rPr>
          <w:rFonts w:ascii="Times New Roman" w:hAnsi="Times New Roman" w:cs="Times New Roman"/>
          <w:sz w:val="24"/>
          <w:szCs w:val="24"/>
        </w:rPr>
        <w:t>explore</w:t>
      </w:r>
      <w:r w:rsidR="00072653" w:rsidRPr="007834F4">
        <w:rPr>
          <w:rFonts w:ascii="Times New Roman" w:hAnsi="Times New Roman" w:cs="Times New Roman"/>
          <w:sz w:val="24"/>
          <w:szCs w:val="24"/>
        </w:rPr>
        <w:t xml:space="preserve"> the challenges facing</w:t>
      </w:r>
      <w:r w:rsidRPr="007834F4">
        <w:rPr>
          <w:rFonts w:ascii="Times New Roman" w:hAnsi="Times New Roman" w:cs="Times New Roman"/>
          <w:sz w:val="24"/>
          <w:szCs w:val="24"/>
        </w:rPr>
        <w:t xml:space="preserve"> </w:t>
      </w:r>
      <w:r w:rsidR="00C37B5F" w:rsidRPr="007834F4">
        <w:rPr>
          <w:rFonts w:ascii="Times New Roman" w:hAnsi="Times New Roman" w:cs="Times New Roman"/>
          <w:sz w:val="24"/>
          <w:szCs w:val="24"/>
        </w:rPr>
        <w:t xml:space="preserve">Kigamboni Municipal Council </w:t>
      </w:r>
      <w:r w:rsidRPr="007834F4">
        <w:rPr>
          <w:rFonts w:ascii="Times New Roman" w:hAnsi="Times New Roman" w:cs="Times New Roman"/>
          <w:sz w:val="24"/>
          <w:szCs w:val="24"/>
        </w:rPr>
        <w:t xml:space="preserve">in the execution of Training Needs Assessments. </w:t>
      </w:r>
    </w:p>
    <w:p w14:paraId="744C3AD0" w14:textId="47CF2691" w:rsidR="00C342E3" w:rsidRPr="007834F4" w:rsidRDefault="00A502F8" w:rsidP="00A502F8">
      <w:pPr>
        <w:pStyle w:val="ListParagraph"/>
        <w:numPr>
          <w:ilvl w:val="0"/>
          <w:numId w:val="3"/>
        </w:num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To </w:t>
      </w:r>
      <w:r w:rsidR="00E27A1F">
        <w:rPr>
          <w:rFonts w:ascii="Times New Roman" w:hAnsi="Times New Roman" w:cs="Times New Roman"/>
          <w:sz w:val="24"/>
          <w:szCs w:val="24"/>
        </w:rPr>
        <w:t>determine</w:t>
      </w:r>
      <w:r w:rsidR="00072653" w:rsidRPr="007834F4">
        <w:rPr>
          <w:rFonts w:ascii="Times New Roman" w:hAnsi="Times New Roman" w:cs="Times New Roman"/>
          <w:sz w:val="24"/>
          <w:szCs w:val="24"/>
        </w:rPr>
        <w:t xml:space="preserve"> techniques for improvement of</w:t>
      </w:r>
      <w:r w:rsidRPr="007834F4">
        <w:rPr>
          <w:rFonts w:ascii="Times New Roman" w:hAnsi="Times New Roman" w:cs="Times New Roman"/>
          <w:sz w:val="24"/>
          <w:szCs w:val="24"/>
        </w:rPr>
        <w:t xml:space="preserve"> Training Needs Assessment procedures </w:t>
      </w:r>
      <w:r w:rsidR="00C37B5F" w:rsidRPr="007834F4">
        <w:rPr>
          <w:rFonts w:ascii="Times New Roman" w:hAnsi="Times New Roman" w:cs="Times New Roman"/>
          <w:sz w:val="24"/>
          <w:szCs w:val="24"/>
        </w:rPr>
        <w:t>at</w:t>
      </w:r>
      <w:r w:rsidRPr="007834F4">
        <w:rPr>
          <w:rFonts w:ascii="Times New Roman" w:hAnsi="Times New Roman" w:cs="Times New Roman"/>
          <w:sz w:val="24"/>
          <w:szCs w:val="24"/>
        </w:rPr>
        <w:t xml:space="preserve"> </w:t>
      </w:r>
      <w:bookmarkEnd w:id="37"/>
      <w:r w:rsidR="00C37B5F" w:rsidRPr="007834F4">
        <w:rPr>
          <w:rFonts w:ascii="Times New Roman" w:hAnsi="Times New Roman" w:cs="Times New Roman"/>
          <w:sz w:val="24"/>
          <w:szCs w:val="24"/>
        </w:rPr>
        <w:t>Kigamboni Municipal Council</w:t>
      </w:r>
      <w:r w:rsidR="00072653" w:rsidRPr="007834F4">
        <w:rPr>
          <w:rFonts w:ascii="Times New Roman" w:hAnsi="Times New Roman" w:cs="Times New Roman"/>
          <w:sz w:val="24"/>
          <w:szCs w:val="24"/>
        </w:rPr>
        <w:t>.</w:t>
      </w:r>
      <w:r w:rsidRPr="007834F4">
        <w:rPr>
          <w:rFonts w:ascii="Times New Roman" w:hAnsi="Times New Roman" w:cs="Times New Roman"/>
          <w:sz w:val="24"/>
          <w:szCs w:val="24"/>
        </w:rPr>
        <w:t xml:space="preserve"> </w:t>
      </w:r>
    </w:p>
    <w:p w14:paraId="6FA80B79" w14:textId="0285AF35" w:rsidR="00A502F8" w:rsidRPr="004055B3" w:rsidRDefault="00A502F8" w:rsidP="004055B3">
      <w:pPr>
        <w:pStyle w:val="Heading2"/>
        <w:spacing w:line="360" w:lineRule="auto"/>
        <w:rPr>
          <w:rFonts w:ascii="Times New Roman" w:hAnsi="Times New Roman" w:cs="Times New Roman"/>
          <w:b/>
          <w:bCs/>
          <w:color w:val="auto"/>
          <w:sz w:val="24"/>
          <w:szCs w:val="24"/>
        </w:rPr>
      </w:pPr>
      <w:bookmarkStart w:id="39" w:name="_Toc188830733"/>
      <w:bookmarkStart w:id="40" w:name="_Toc216807237"/>
      <w:bookmarkEnd w:id="38"/>
      <w:r w:rsidRPr="004055B3">
        <w:rPr>
          <w:rFonts w:ascii="Times New Roman" w:hAnsi="Times New Roman" w:cs="Times New Roman"/>
          <w:b/>
          <w:bCs/>
          <w:color w:val="auto"/>
          <w:sz w:val="24"/>
          <w:szCs w:val="24"/>
        </w:rPr>
        <w:t xml:space="preserve">1.4 </w:t>
      </w:r>
      <w:r w:rsidRPr="004055B3">
        <w:rPr>
          <w:rFonts w:ascii="Times New Roman" w:hAnsi="Times New Roman" w:cs="Times New Roman"/>
          <w:b/>
          <w:bCs/>
          <w:color w:val="auto"/>
          <w:sz w:val="24"/>
          <w:szCs w:val="24"/>
        </w:rPr>
        <w:tab/>
        <w:t>Research Questions</w:t>
      </w:r>
      <w:bookmarkEnd w:id="39"/>
      <w:bookmarkEnd w:id="40"/>
    </w:p>
    <w:p w14:paraId="15FBF147" w14:textId="6E856459" w:rsidR="00A502F8" w:rsidRPr="007834F4" w:rsidRDefault="00C32088" w:rsidP="004D3242">
      <w:pPr>
        <w:pStyle w:val="ListParagraph"/>
        <w:numPr>
          <w:ilvl w:val="0"/>
          <w:numId w:val="4"/>
        </w:num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How does</w:t>
      </w:r>
      <w:r w:rsidR="00A502F8" w:rsidRPr="007834F4">
        <w:rPr>
          <w:rFonts w:ascii="Times New Roman" w:hAnsi="Times New Roman" w:cs="Times New Roman"/>
          <w:sz w:val="24"/>
          <w:szCs w:val="24"/>
        </w:rPr>
        <w:t xml:space="preserve"> Training Needs Assessment </w:t>
      </w:r>
      <w:r w:rsidRPr="007834F4">
        <w:rPr>
          <w:rFonts w:ascii="Times New Roman" w:hAnsi="Times New Roman" w:cs="Times New Roman"/>
          <w:sz w:val="24"/>
          <w:szCs w:val="24"/>
        </w:rPr>
        <w:t>influence</w:t>
      </w:r>
      <w:r w:rsidR="00A502F8" w:rsidRPr="007834F4">
        <w:rPr>
          <w:rFonts w:ascii="Times New Roman" w:hAnsi="Times New Roman" w:cs="Times New Roman"/>
          <w:sz w:val="24"/>
          <w:szCs w:val="24"/>
        </w:rPr>
        <w:t xml:space="preserve"> </w:t>
      </w:r>
      <w:r w:rsidR="00C37B5F" w:rsidRPr="007834F4">
        <w:rPr>
          <w:rFonts w:ascii="Times New Roman" w:hAnsi="Times New Roman" w:cs="Times New Roman"/>
          <w:sz w:val="24"/>
          <w:szCs w:val="24"/>
        </w:rPr>
        <w:t xml:space="preserve">development of </w:t>
      </w:r>
      <w:r w:rsidR="00554515" w:rsidRPr="007834F4">
        <w:rPr>
          <w:rFonts w:ascii="Times New Roman" w:hAnsi="Times New Roman" w:cs="Times New Roman"/>
          <w:sz w:val="24"/>
          <w:szCs w:val="24"/>
        </w:rPr>
        <w:t>effectiveness</w:t>
      </w:r>
      <w:r w:rsidRPr="007834F4">
        <w:rPr>
          <w:rFonts w:ascii="Times New Roman" w:hAnsi="Times New Roman" w:cs="Times New Roman"/>
          <w:sz w:val="24"/>
          <w:szCs w:val="24"/>
        </w:rPr>
        <w:t xml:space="preserve"> of training programs at Kigamboni Municipal Council?</w:t>
      </w:r>
    </w:p>
    <w:p w14:paraId="7D63DC2C" w14:textId="0BF984CC" w:rsidR="00A502F8" w:rsidRPr="007834F4" w:rsidRDefault="00A502F8" w:rsidP="00A502F8">
      <w:pPr>
        <w:pStyle w:val="ListParagraph"/>
        <w:numPr>
          <w:ilvl w:val="0"/>
          <w:numId w:val="4"/>
        </w:num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What are the </w:t>
      </w:r>
      <w:r w:rsidR="00072653" w:rsidRPr="007834F4">
        <w:rPr>
          <w:rFonts w:ascii="Times New Roman" w:hAnsi="Times New Roman" w:cs="Times New Roman"/>
          <w:sz w:val="24"/>
          <w:szCs w:val="24"/>
        </w:rPr>
        <w:t>challenges facing</w:t>
      </w:r>
      <w:r w:rsidRPr="007834F4">
        <w:rPr>
          <w:rFonts w:ascii="Times New Roman" w:hAnsi="Times New Roman" w:cs="Times New Roman"/>
          <w:sz w:val="24"/>
          <w:szCs w:val="24"/>
        </w:rPr>
        <w:t xml:space="preserve"> </w:t>
      </w:r>
      <w:r w:rsidR="00C32088" w:rsidRPr="007834F4">
        <w:rPr>
          <w:rFonts w:ascii="Times New Roman" w:hAnsi="Times New Roman" w:cs="Times New Roman"/>
          <w:sz w:val="24"/>
          <w:szCs w:val="24"/>
        </w:rPr>
        <w:t xml:space="preserve">Kigamboni Municipal Council </w:t>
      </w:r>
      <w:r w:rsidRPr="007834F4">
        <w:rPr>
          <w:rFonts w:ascii="Times New Roman" w:hAnsi="Times New Roman" w:cs="Times New Roman"/>
          <w:sz w:val="24"/>
          <w:szCs w:val="24"/>
        </w:rPr>
        <w:t>in the execution of Training Needs Assessments?</w:t>
      </w:r>
    </w:p>
    <w:p w14:paraId="7E19CD6C" w14:textId="16ED1A51" w:rsidR="00072653" w:rsidRPr="007834F4" w:rsidRDefault="00A502F8" w:rsidP="00372F8A">
      <w:pPr>
        <w:pStyle w:val="ListParagraph"/>
        <w:numPr>
          <w:ilvl w:val="0"/>
          <w:numId w:val="4"/>
        </w:num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What are </w:t>
      </w:r>
      <w:r w:rsidR="00072653" w:rsidRPr="007834F4">
        <w:rPr>
          <w:rFonts w:ascii="Times New Roman" w:hAnsi="Times New Roman" w:cs="Times New Roman"/>
          <w:sz w:val="24"/>
          <w:szCs w:val="24"/>
        </w:rPr>
        <w:t>the techniques for improving</w:t>
      </w:r>
      <w:r w:rsidRPr="007834F4">
        <w:rPr>
          <w:rFonts w:ascii="Times New Roman" w:hAnsi="Times New Roman" w:cs="Times New Roman"/>
          <w:sz w:val="24"/>
          <w:szCs w:val="24"/>
        </w:rPr>
        <w:t xml:space="preserve"> Training Needs Assessment procedures </w:t>
      </w:r>
      <w:r w:rsidR="00C37B5F" w:rsidRPr="007834F4">
        <w:rPr>
          <w:rFonts w:ascii="Times New Roman" w:hAnsi="Times New Roman" w:cs="Times New Roman"/>
          <w:sz w:val="24"/>
          <w:szCs w:val="24"/>
        </w:rPr>
        <w:t>at</w:t>
      </w:r>
      <w:r w:rsidRPr="007834F4">
        <w:rPr>
          <w:rFonts w:ascii="Times New Roman" w:hAnsi="Times New Roman" w:cs="Times New Roman"/>
          <w:sz w:val="24"/>
          <w:szCs w:val="24"/>
        </w:rPr>
        <w:t xml:space="preserve"> </w:t>
      </w:r>
      <w:r w:rsidR="00C37B5F" w:rsidRPr="007834F4">
        <w:rPr>
          <w:rFonts w:ascii="Times New Roman" w:hAnsi="Times New Roman" w:cs="Times New Roman"/>
          <w:sz w:val="24"/>
          <w:szCs w:val="24"/>
        </w:rPr>
        <w:t>Kigamboni Municipal Council</w:t>
      </w:r>
      <w:r w:rsidR="00072653" w:rsidRPr="007834F4">
        <w:rPr>
          <w:rFonts w:ascii="Times New Roman" w:hAnsi="Times New Roman" w:cs="Times New Roman"/>
          <w:sz w:val="24"/>
          <w:szCs w:val="24"/>
        </w:rPr>
        <w:t>?</w:t>
      </w:r>
    </w:p>
    <w:p w14:paraId="089E432E" w14:textId="113D85D7" w:rsidR="00E64A9F" w:rsidRPr="004055B3" w:rsidRDefault="00E64A9F" w:rsidP="004055B3">
      <w:pPr>
        <w:pStyle w:val="Heading2"/>
        <w:spacing w:line="360" w:lineRule="auto"/>
        <w:rPr>
          <w:rFonts w:ascii="Times New Roman" w:hAnsi="Times New Roman" w:cs="Times New Roman"/>
          <w:b/>
          <w:bCs/>
          <w:color w:val="auto"/>
          <w:sz w:val="24"/>
          <w:szCs w:val="24"/>
        </w:rPr>
      </w:pPr>
      <w:bookmarkStart w:id="41" w:name="_Toc188830734"/>
      <w:bookmarkStart w:id="42" w:name="_Toc216807238"/>
      <w:r w:rsidRPr="004055B3">
        <w:rPr>
          <w:rFonts w:ascii="Times New Roman" w:hAnsi="Times New Roman" w:cs="Times New Roman"/>
          <w:b/>
          <w:bCs/>
          <w:color w:val="auto"/>
          <w:sz w:val="24"/>
          <w:szCs w:val="24"/>
        </w:rPr>
        <w:t>1.</w:t>
      </w:r>
      <w:r w:rsidR="00C24AF1" w:rsidRPr="004055B3">
        <w:rPr>
          <w:rFonts w:ascii="Times New Roman" w:hAnsi="Times New Roman" w:cs="Times New Roman"/>
          <w:b/>
          <w:bCs/>
          <w:color w:val="auto"/>
          <w:sz w:val="24"/>
          <w:szCs w:val="24"/>
        </w:rPr>
        <w:t>5</w:t>
      </w:r>
      <w:r w:rsidRPr="004055B3">
        <w:rPr>
          <w:rFonts w:ascii="Times New Roman" w:hAnsi="Times New Roman" w:cs="Times New Roman"/>
          <w:b/>
          <w:bCs/>
          <w:color w:val="auto"/>
          <w:sz w:val="24"/>
          <w:szCs w:val="24"/>
        </w:rPr>
        <w:t xml:space="preserve"> Justification of the Study</w:t>
      </w:r>
      <w:bookmarkEnd w:id="41"/>
      <w:bookmarkEnd w:id="42"/>
    </w:p>
    <w:p w14:paraId="7C0C3B83" w14:textId="57295F7E" w:rsidR="00E64A9F" w:rsidRPr="007834F4" w:rsidRDefault="00E64A9F" w:rsidP="004D3242">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Training constitutes a critical component of organizational efficacy and capacity enhancement within local government authorities, as the quality-of-service delivery directly impacts the welfare of the community</w:t>
      </w:r>
      <w:r w:rsidR="00F51C71" w:rsidRPr="007834F4">
        <w:rPr>
          <w:rFonts w:ascii="Times New Roman" w:hAnsi="Times New Roman" w:cs="Times New Roman"/>
          <w:sz w:val="24"/>
          <w:szCs w:val="24"/>
        </w:rPr>
        <w:t xml:space="preserve"> </w:t>
      </w:r>
      <w:r w:rsidR="00F51C71"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{"citationID":"g6XBimnx","properties":{"formattedCitation":"(Festo, 2020)","plainCitation":"(Festo, 2020)","noteIndex":0},"citationItems":[{"id":"h80Xo9Ha/nXHz89VN","uris":["http://zotero.org/users/local/o2vePHMz/items/BU5VZ7LR"],"itemData":{"id":165,"type":"article-journal","container-title":"Institute of Accounatncy Arusha","language":"en","source":"Zotero","title":"The effectiveness of training on employees performance in Llocal government authorities, A case of Arusha district council","author":[{"family":"Festo","given":"Fanuel"}],"issued":{"date-parts":[["2020"]]}}}],"schema":"https://github.com/citation-style-language/schema/raw/master/csl-citation.json"} </w:instrText>
      </w:r>
      <w:r w:rsidR="00F51C71" w:rsidRPr="007834F4">
        <w:rPr>
          <w:rFonts w:ascii="Times New Roman" w:hAnsi="Times New Roman" w:cs="Times New Roman"/>
          <w:sz w:val="24"/>
          <w:szCs w:val="24"/>
        </w:rPr>
        <w:fldChar w:fldCharType="separate"/>
      </w:r>
      <w:r w:rsidR="00F51C71" w:rsidRPr="007834F4">
        <w:rPr>
          <w:rFonts w:ascii="Times New Roman" w:hAnsi="Times New Roman" w:cs="Times New Roman"/>
          <w:sz w:val="24"/>
        </w:rPr>
        <w:t>(Festo, 2020)</w:t>
      </w:r>
      <w:r w:rsidR="00F51C71" w:rsidRPr="007834F4">
        <w:rPr>
          <w:rFonts w:ascii="Times New Roman" w:hAnsi="Times New Roman" w:cs="Times New Roman"/>
          <w:sz w:val="24"/>
          <w:szCs w:val="24"/>
        </w:rPr>
        <w:fldChar w:fldCharType="end"/>
      </w:r>
      <w:r w:rsidRPr="007834F4">
        <w:rPr>
          <w:rFonts w:ascii="Times New Roman" w:hAnsi="Times New Roman" w:cs="Times New Roman"/>
          <w:sz w:val="24"/>
          <w:szCs w:val="24"/>
        </w:rPr>
        <w:t>. Local government authorities in Tanzania encounter a myriad of challenges, including skills deficits and resource limitations, which underscore the necessity of training programs that evolve in response to the changing needs of the community</w:t>
      </w:r>
      <w:r w:rsidR="003074BF" w:rsidRPr="007834F4">
        <w:rPr>
          <w:rFonts w:ascii="Times New Roman" w:hAnsi="Times New Roman" w:cs="Times New Roman"/>
          <w:sz w:val="24"/>
          <w:szCs w:val="24"/>
        </w:rPr>
        <w:t xml:space="preserve"> </w:t>
      </w:r>
      <w:r w:rsidR="003074BF"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{"citationID":"tZtNdT0m","properties":{"formattedCitation":"(Kessy and Kaswamila, 2014)","plainCitation":"(Kessy and Kaswamila, 2014)","noteIndex":0},"citationItems":[{"id":"h80Xo9Ha/ORmCNO5o","uris":["http://zotero.org/users/local/o2vePHMz/items/XP7VRZFX"],"itemData":{"id":166,"type":"article-journal","container-title":"Scientific research","DOI":"10.4236/ojss.2014.413048","issue":"13","page":"6","title":"Analytical Framework Model for Capacity Needs Assessment and Strategic Capacity Development within the Local Government Structure in Tanzania","volume":"4","author":[{"family":"Kessy","given":"John"},{"family":"Kaswamila","given":"Abiud"}],"issued":{"date-parts":[["2014"]]}}}],"schema":"https://github.com/citation-style-language/schema/raw/master/csl-citation.json"} </w:instrText>
      </w:r>
      <w:r w:rsidR="003074BF" w:rsidRPr="007834F4">
        <w:rPr>
          <w:rFonts w:ascii="Times New Roman" w:hAnsi="Times New Roman" w:cs="Times New Roman"/>
          <w:sz w:val="24"/>
          <w:szCs w:val="24"/>
        </w:rPr>
        <w:fldChar w:fldCharType="separate"/>
      </w:r>
      <w:r w:rsidR="003074BF" w:rsidRPr="007834F4">
        <w:rPr>
          <w:rFonts w:ascii="Times New Roman" w:hAnsi="Times New Roman" w:cs="Times New Roman"/>
          <w:sz w:val="24"/>
        </w:rPr>
        <w:t>(Kessy and Kaswamila, 2014)</w:t>
      </w:r>
      <w:r w:rsidR="003074BF"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7C541A3B" w14:textId="1702D6E0" w:rsidR="00E64A9F" w:rsidRPr="007834F4" w:rsidRDefault="00E64A9F" w:rsidP="00E64A9F">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Nonetheless, a </w:t>
      </w:r>
      <w:r w:rsidR="00E83B1F" w:rsidRPr="007834F4">
        <w:rPr>
          <w:rFonts w:ascii="Times New Roman" w:hAnsi="Times New Roman" w:cs="Times New Roman"/>
          <w:sz w:val="24"/>
          <w:szCs w:val="24"/>
        </w:rPr>
        <w:t>proper</w:t>
      </w:r>
      <w:r w:rsidRPr="007834F4">
        <w:rPr>
          <w:rFonts w:ascii="Times New Roman" w:hAnsi="Times New Roman" w:cs="Times New Roman"/>
          <w:sz w:val="24"/>
          <w:szCs w:val="24"/>
        </w:rPr>
        <w:t xml:space="preserve"> executed Training Needs Assessment (TNA) significantly enhances the efficacy of training initiatives. The achievement of organizational objectives, the fulfillment of genuine employee needs, and the rectification of specific skills deficiencies are optimally realized through training programs that are meticulously aligned with a TNA</w:t>
      </w:r>
      <w:r w:rsidR="003F3234" w:rsidRPr="007834F4">
        <w:rPr>
          <w:rFonts w:ascii="Times New Roman" w:hAnsi="Times New Roman" w:cs="Times New Roman"/>
          <w:sz w:val="24"/>
          <w:szCs w:val="24"/>
        </w:rPr>
        <w:t xml:space="preserve"> </w:t>
      </w:r>
      <w:r w:rsidR="003F323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{"citationID":"aptLfpQT","properties":{"formattedCitation":"(Wamwayi, 2016)","plainCitation":"(Wamwayi, 2016)","noteIndex":0},"citationItems":[{"id":"h80Xo9Ha/pjwGfEQ9","uris":["http://zotero.org/users/local/o2vePHMz/items/7ZMYR6DF"],"itemData":{"id":"wQvzYgt0/1mTjzgXa","type":"article-journal","container-title":"International Journal of Scientific and Research Publications,","issue":"8","page":"56-59","title":"Role of training needs assessment in the performance of non-teaching employees at management level in public universities in Kenya.","volume":"6","author":[{"family":"Wamwayi","given":"S"}],"issued":{"date-parts":[["2016"]]}}}],"schema":"https://github.com/citation-style-language/schema/raw/master/csl-citation.json"} </w:instrText>
      </w:r>
      <w:r w:rsidR="003F3234" w:rsidRPr="007834F4">
        <w:rPr>
          <w:rFonts w:ascii="Times New Roman" w:hAnsi="Times New Roman" w:cs="Times New Roman"/>
          <w:sz w:val="24"/>
          <w:szCs w:val="24"/>
        </w:rPr>
        <w:fldChar w:fldCharType="separate"/>
      </w:r>
      <w:r w:rsidR="00FD1D58" w:rsidRPr="007834F4">
        <w:rPr>
          <w:rFonts w:ascii="Times New Roman" w:hAnsi="Times New Roman" w:cs="Times New Roman"/>
          <w:sz w:val="24"/>
        </w:rPr>
        <w:t>(Wamwayi, 2016)</w:t>
      </w:r>
      <w:r w:rsidR="003F3234"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In the specific context of the Kigamboni municipal council, characterized by diverse socio-economic demands and rapid urbanization, the necessity for proficient administrative staff is paramount and can be effectively addressed through a thoughtfully designed training program. Consequently, </w:t>
      </w:r>
      <w:r w:rsidRPr="007834F4">
        <w:rPr>
          <w:rFonts w:ascii="Times New Roman" w:hAnsi="Times New Roman" w:cs="Times New Roman"/>
          <w:sz w:val="24"/>
          <w:szCs w:val="24"/>
        </w:rPr>
        <w:lastRenderedPageBreak/>
        <w:t>comprehending the function of TNA in the formulation of effective training programs is of utmost importance.</w:t>
      </w:r>
    </w:p>
    <w:p w14:paraId="2A447D6B" w14:textId="0F17527C" w:rsidR="00E64A9F" w:rsidRPr="007834F4" w:rsidRDefault="00E64A9F" w:rsidP="00E64A9F">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Moreover, this research prove</w:t>
      </w:r>
      <w:r w:rsidR="0048657B" w:rsidRPr="007834F4">
        <w:rPr>
          <w:rFonts w:ascii="Times New Roman" w:hAnsi="Times New Roman" w:cs="Times New Roman"/>
          <w:sz w:val="24"/>
          <w:szCs w:val="24"/>
        </w:rPr>
        <w:t>s</w:t>
      </w:r>
      <w:r w:rsidRPr="007834F4">
        <w:rPr>
          <w:rFonts w:ascii="Times New Roman" w:hAnsi="Times New Roman" w:cs="Times New Roman"/>
          <w:sz w:val="24"/>
          <w:szCs w:val="24"/>
        </w:rPr>
        <w:t xml:space="preserve"> invaluable to local government employees, many of whom lack essential skills due to insufficient and irrelevant training. A well-structured TNA can elucidate existing gaps and facilitate the development of effective training programs. The </w:t>
      </w:r>
      <w:r w:rsidR="001F3D3F" w:rsidRPr="007834F4">
        <w:rPr>
          <w:rFonts w:ascii="Times New Roman" w:hAnsi="Times New Roman" w:cs="Times New Roman"/>
          <w:sz w:val="24"/>
          <w:szCs w:val="24"/>
        </w:rPr>
        <w:t>revelations from this examination help</w:t>
      </w:r>
      <w:r w:rsidR="0048657B" w:rsidRPr="007834F4">
        <w:rPr>
          <w:rFonts w:ascii="Times New Roman" w:hAnsi="Times New Roman" w:cs="Times New Roman"/>
          <w:sz w:val="24"/>
          <w:szCs w:val="24"/>
        </w:rPr>
        <w:t xml:space="preserve"> the</w:t>
      </w:r>
      <w:r w:rsidRPr="007834F4">
        <w:rPr>
          <w:rFonts w:ascii="Times New Roman" w:hAnsi="Times New Roman" w:cs="Times New Roman"/>
          <w:sz w:val="24"/>
          <w:szCs w:val="24"/>
        </w:rPr>
        <w:t xml:space="preserve"> policymakers at the local and national spectrum in creating better workforce approaches. Additionally, the community stands to benefit from this study as enhanced service delivery arises from improved performance of local government employees, a result of well-structured training programs aligned with TNA.</w:t>
      </w:r>
    </w:p>
    <w:p w14:paraId="4BE41B21" w14:textId="0E9AA8CD" w:rsidR="00EE0B89" w:rsidRPr="007834F4" w:rsidRDefault="00E64A9F" w:rsidP="00E64A9F">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Furthermore, there exists a notable deficiency in empirical research regarding the impact and implementation of TNA in the development of training programs within local government authorities in Tanzania. Thus, this research </w:t>
      </w:r>
      <w:r w:rsidR="0048657B" w:rsidRPr="007834F4">
        <w:rPr>
          <w:rFonts w:ascii="Times New Roman" w:hAnsi="Times New Roman" w:cs="Times New Roman"/>
          <w:sz w:val="24"/>
          <w:szCs w:val="24"/>
        </w:rPr>
        <w:t>s an</w:t>
      </w:r>
      <w:r w:rsidRPr="007834F4">
        <w:rPr>
          <w:rFonts w:ascii="Times New Roman" w:hAnsi="Times New Roman" w:cs="Times New Roman"/>
          <w:sz w:val="24"/>
          <w:szCs w:val="24"/>
        </w:rPr>
        <w:t xml:space="preserve"> instrumental in augmenting the existing literature concerning TNA within Tanzanian local government authorities. The Kigamboni municipal council, serving as a case study, offers a pertinent and specific context for elucidating these issues and proffering recommendations for local government authorities throughout Tanzania.</w:t>
      </w:r>
    </w:p>
    <w:p w14:paraId="02C3826D" w14:textId="534283E8" w:rsidR="00E64A9F" w:rsidRPr="004055B3" w:rsidRDefault="00E64A9F" w:rsidP="004055B3">
      <w:pPr>
        <w:pStyle w:val="Heading2"/>
        <w:spacing w:line="360" w:lineRule="auto"/>
        <w:rPr>
          <w:rFonts w:ascii="Times New Roman" w:hAnsi="Times New Roman" w:cs="Times New Roman"/>
          <w:b/>
          <w:bCs/>
          <w:color w:val="auto"/>
          <w:sz w:val="24"/>
          <w:szCs w:val="24"/>
        </w:rPr>
      </w:pPr>
      <w:bookmarkStart w:id="43" w:name="_Toc188830735"/>
      <w:bookmarkStart w:id="44" w:name="_Toc216807239"/>
      <w:r w:rsidRPr="004055B3">
        <w:rPr>
          <w:rFonts w:ascii="Times New Roman" w:hAnsi="Times New Roman" w:cs="Times New Roman"/>
          <w:b/>
          <w:bCs/>
          <w:color w:val="auto"/>
          <w:sz w:val="24"/>
          <w:szCs w:val="24"/>
        </w:rPr>
        <w:t>1.</w:t>
      </w:r>
      <w:r w:rsidR="00C24AF1" w:rsidRPr="004055B3">
        <w:rPr>
          <w:rFonts w:ascii="Times New Roman" w:hAnsi="Times New Roman" w:cs="Times New Roman"/>
          <w:b/>
          <w:bCs/>
          <w:color w:val="auto"/>
          <w:sz w:val="24"/>
          <w:szCs w:val="24"/>
        </w:rPr>
        <w:t>6</w:t>
      </w:r>
      <w:r w:rsidRPr="004055B3">
        <w:rPr>
          <w:rFonts w:ascii="Times New Roman" w:hAnsi="Times New Roman" w:cs="Times New Roman"/>
          <w:b/>
          <w:bCs/>
          <w:color w:val="auto"/>
          <w:sz w:val="24"/>
          <w:szCs w:val="24"/>
        </w:rPr>
        <w:t xml:space="preserve"> Scope of the Study</w:t>
      </w:r>
      <w:bookmarkEnd w:id="43"/>
      <w:bookmarkEnd w:id="44"/>
    </w:p>
    <w:p w14:paraId="6568819B" w14:textId="2AC69B98" w:rsidR="003F3234" w:rsidRPr="007834F4" w:rsidRDefault="00E64A9F" w:rsidP="004D3242">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This research </w:t>
      </w:r>
      <w:r w:rsidR="0048657B" w:rsidRPr="007834F4">
        <w:rPr>
          <w:rFonts w:ascii="Times New Roman" w:hAnsi="Times New Roman" w:cs="Times New Roman"/>
          <w:sz w:val="24"/>
          <w:szCs w:val="24"/>
        </w:rPr>
        <w:t>is</w:t>
      </w:r>
      <w:r w:rsidRPr="007834F4">
        <w:rPr>
          <w:rFonts w:ascii="Times New Roman" w:hAnsi="Times New Roman" w:cs="Times New Roman"/>
          <w:sz w:val="24"/>
          <w:szCs w:val="24"/>
        </w:rPr>
        <w:t xml:space="preserve"> confined on the role of Training Needs Assessment in developing effective Training Programs in Tanzanian Local Government Authorities</w:t>
      </w:r>
      <w:r w:rsidR="00EE0B89" w:rsidRPr="007834F4">
        <w:rPr>
          <w:rFonts w:ascii="Times New Roman" w:hAnsi="Times New Roman" w:cs="Times New Roman"/>
          <w:sz w:val="24"/>
          <w:szCs w:val="24"/>
        </w:rPr>
        <w:t>.</w:t>
      </w:r>
      <w:r w:rsidRPr="007834F4">
        <w:rPr>
          <w:rFonts w:ascii="Times New Roman" w:hAnsi="Times New Roman" w:cs="Times New Roman"/>
          <w:sz w:val="24"/>
          <w:szCs w:val="24"/>
        </w:rPr>
        <w:t xml:space="preserve"> </w:t>
      </w:r>
      <w:r w:rsidR="00EE0B89" w:rsidRPr="007834F4">
        <w:rPr>
          <w:rFonts w:ascii="Times New Roman" w:hAnsi="Times New Roman" w:cs="Times New Roman"/>
          <w:sz w:val="24"/>
          <w:szCs w:val="24"/>
        </w:rPr>
        <w:t>T</w:t>
      </w:r>
      <w:r w:rsidRPr="007834F4">
        <w:rPr>
          <w:rFonts w:ascii="Times New Roman" w:hAnsi="Times New Roman" w:cs="Times New Roman"/>
          <w:sz w:val="24"/>
          <w:szCs w:val="24"/>
        </w:rPr>
        <w:t xml:space="preserve">he study </w:t>
      </w:r>
      <w:r w:rsidR="0048657B" w:rsidRPr="007834F4">
        <w:rPr>
          <w:rFonts w:ascii="Times New Roman" w:hAnsi="Times New Roman" w:cs="Times New Roman"/>
          <w:sz w:val="24"/>
          <w:szCs w:val="24"/>
        </w:rPr>
        <w:t>is</w:t>
      </w:r>
      <w:r w:rsidRPr="007834F4">
        <w:rPr>
          <w:rFonts w:ascii="Times New Roman" w:hAnsi="Times New Roman" w:cs="Times New Roman"/>
          <w:sz w:val="24"/>
          <w:szCs w:val="24"/>
        </w:rPr>
        <w:t xml:space="preserve"> guided by specific objectives which are; </w:t>
      </w:r>
      <w:r w:rsidR="00072653" w:rsidRPr="007834F4">
        <w:rPr>
          <w:rFonts w:ascii="Times New Roman" w:hAnsi="Times New Roman" w:cs="Times New Roman"/>
          <w:sz w:val="24"/>
          <w:szCs w:val="24"/>
        </w:rPr>
        <w:t>To identify the influence of Training Needs Assessment on the effectiveness of training programs within Local Government Authorities (LGAs), to identify the challenges facing Tanzanian LGAs in the execution of Training Needs Assessments and to identify techniques for improvement of Training Needs Assessment procedures in Tanzanian LGAs</w:t>
      </w:r>
      <w:r w:rsidR="00EE0B89" w:rsidRPr="007834F4">
        <w:rPr>
          <w:rFonts w:ascii="Times New Roman" w:hAnsi="Times New Roman" w:cs="Times New Roman"/>
          <w:sz w:val="24"/>
          <w:szCs w:val="24"/>
        </w:rPr>
        <w:t>.</w:t>
      </w:r>
      <w:r w:rsidRPr="007834F4">
        <w:rPr>
          <w:rFonts w:ascii="Times New Roman" w:hAnsi="Times New Roman" w:cs="Times New Roman"/>
          <w:sz w:val="24"/>
          <w:szCs w:val="24"/>
        </w:rPr>
        <w:t xml:space="preserve"> The study w</w:t>
      </w:r>
      <w:r w:rsidR="0048657B" w:rsidRPr="007834F4">
        <w:rPr>
          <w:rFonts w:ascii="Times New Roman" w:hAnsi="Times New Roman" w:cs="Times New Roman"/>
          <w:sz w:val="24"/>
          <w:szCs w:val="24"/>
        </w:rPr>
        <w:t>as</w:t>
      </w:r>
      <w:r w:rsidRPr="007834F4">
        <w:rPr>
          <w:rFonts w:ascii="Times New Roman" w:hAnsi="Times New Roman" w:cs="Times New Roman"/>
          <w:sz w:val="24"/>
          <w:szCs w:val="24"/>
        </w:rPr>
        <w:t xml:space="preserve"> conducted at </w:t>
      </w:r>
      <w:r w:rsidR="00EE0B89" w:rsidRPr="007834F4">
        <w:rPr>
          <w:rFonts w:ascii="Times New Roman" w:hAnsi="Times New Roman" w:cs="Times New Roman"/>
          <w:sz w:val="24"/>
          <w:szCs w:val="24"/>
        </w:rPr>
        <w:t>Kigam</w:t>
      </w:r>
      <w:r w:rsidR="00072653" w:rsidRPr="007834F4">
        <w:rPr>
          <w:rFonts w:ascii="Times New Roman" w:hAnsi="Times New Roman" w:cs="Times New Roman"/>
          <w:sz w:val="24"/>
          <w:szCs w:val="24"/>
        </w:rPr>
        <w:t>b</w:t>
      </w:r>
      <w:r w:rsidR="00EE0B89" w:rsidRPr="007834F4">
        <w:rPr>
          <w:rFonts w:ascii="Times New Roman" w:hAnsi="Times New Roman" w:cs="Times New Roman"/>
          <w:sz w:val="24"/>
          <w:szCs w:val="24"/>
        </w:rPr>
        <w:t>oni municipal council</w:t>
      </w:r>
      <w:r w:rsidRPr="007834F4">
        <w:rPr>
          <w:rFonts w:ascii="Times New Roman" w:hAnsi="Times New Roman" w:cs="Times New Roman"/>
          <w:sz w:val="24"/>
          <w:szCs w:val="24"/>
        </w:rPr>
        <w:t xml:space="preserve"> from </w:t>
      </w:r>
      <w:r w:rsidR="00EE0B89" w:rsidRPr="007834F4">
        <w:rPr>
          <w:rFonts w:ascii="Times New Roman" w:hAnsi="Times New Roman" w:cs="Times New Roman"/>
          <w:sz w:val="24"/>
          <w:szCs w:val="24"/>
        </w:rPr>
        <w:t>September 2024</w:t>
      </w:r>
      <w:r w:rsidRPr="007834F4">
        <w:rPr>
          <w:rFonts w:ascii="Times New Roman" w:hAnsi="Times New Roman" w:cs="Times New Roman"/>
          <w:sz w:val="24"/>
          <w:szCs w:val="24"/>
        </w:rPr>
        <w:t xml:space="preserve"> </w:t>
      </w:r>
      <w:r w:rsidR="00EE0B89" w:rsidRPr="007834F4">
        <w:rPr>
          <w:rFonts w:ascii="Times New Roman" w:hAnsi="Times New Roman" w:cs="Times New Roman"/>
          <w:sz w:val="24"/>
          <w:szCs w:val="24"/>
        </w:rPr>
        <w:t>to November</w:t>
      </w:r>
      <w:r w:rsidRPr="007834F4">
        <w:rPr>
          <w:rFonts w:ascii="Times New Roman" w:hAnsi="Times New Roman" w:cs="Times New Roman"/>
          <w:sz w:val="24"/>
          <w:szCs w:val="24"/>
        </w:rPr>
        <w:t xml:space="preserve"> 20</w:t>
      </w:r>
      <w:r w:rsidR="00EE0B89" w:rsidRPr="007834F4">
        <w:rPr>
          <w:rFonts w:ascii="Times New Roman" w:hAnsi="Times New Roman" w:cs="Times New Roman"/>
          <w:sz w:val="24"/>
          <w:szCs w:val="24"/>
        </w:rPr>
        <w:t>25</w:t>
      </w:r>
      <w:r w:rsidRPr="007834F4">
        <w:rPr>
          <w:rFonts w:ascii="Times New Roman" w:hAnsi="Times New Roman" w:cs="Times New Roman"/>
          <w:sz w:val="24"/>
          <w:szCs w:val="24"/>
        </w:rPr>
        <w:t>.</w:t>
      </w:r>
    </w:p>
    <w:p w14:paraId="0252F1A9" w14:textId="43EA0482" w:rsidR="00EE0B89" w:rsidRPr="004055B3" w:rsidRDefault="00EE0B89" w:rsidP="004055B3">
      <w:pPr>
        <w:pStyle w:val="Heading2"/>
        <w:spacing w:line="360" w:lineRule="auto"/>
        <w:rPr>
          <w:rFonts w:ascii="Times New Roman" w:hAnsi="Times New Roman" w:cs="Times New Roman"/>
          <w:b/>
          <w:bCs/>
          <w:color w:val="auto"/>
          <w:sz w:val="24"/>
          <w:szCs w:val="24"/>
        </w:rPr>
      </w:pPr>
      <w:bookmarkStart w:id="45" w:name="_Toc188830736"/>
      <w:bookmarkStart w:id="46" w:name="_Toc216807240"/>
      <w:r w:rsidRPr="004055B3">
        <w:rPr>
          <w:rFonts w:ascii="Times New Roman" w:hAnsi="Times New Roman" w:cs="Times New Roman"/>
          <w:b/>
          <w:bCs/>
          <w:color w:val="auto"/>
          <w:sz w:val="24"/>
          <w:szCs w:val="24"/>
        </w:rPr>
        <w:t>1.</w:t>
      </w:r>
      <w:r w:rsidR="00C24AF1" w:rsidRPr="004055B3">
        <w:rPr>
          <w:rFonts w:ascii="Times New Roman" w:hAnsi="Times New Roman" w:cs="Times New Roman"/>
          <w:b/>
          <w:bCs/>
          <w:color w:val="auto"/>
          <w:sz w:val="24"/>
          <w:szCs w:val="24"/>
        </w:rPr>
        <w:t>7</w:t>
      </w:r>
      <w:r w:rsidRPr="004055B3">
        <w:rPr>
          <w:rFonts w:ascii="Times New Roman" w:hAnsi="Times New Roman" w:cs="Times New Roman"/>
          <w:b/>
          <w:bCs/>
          <w:color w:val="auto"/>
          <w:sz w:val="24"/>
          <w:szCs w:val="24"/>
        </w:rPr>
        <w:t xml:space="preserve"> Significance of the Study</w:t>
      </w:r>
      <w:bookmarkEnd w:id="45"/>
      <w:bookmarkEnd w:id="46"/>
    </w:p>
    <w:p w14:paraId="02C7AAAC" w14:textId="77777777" w:rsidR="00EE0B89" w:rsidRPr="007834F4" w:rsidRDefault="00EE0B89" w:rsidP="004D3242">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This research will be so valuable to local government employees, many of whom lack essential skills due to insufficient and irrelevant training. A well-structured TNA can elucidate existing gaps and facilitate the development of effective training programs. </w:t>
      </w:r>
    </w:p>
    <w:p w14:paraId="2D75D409" w14:textId="31C87D33" w:rsidR="00506ECD" w:rsidRPr="007834F4" w:rsidRDefault="00EE0B89" w:rsidP="00EE0B89">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lastRenderedPageBreak/>
        <w:t xml:space="preserve">The revelations from this </w:t>
      </w:r>
      <w:r w:rsidR="003640B1" w:rsidRPr="007834F4">
        <w:rPr>
          <w:rFonts w:ascii="Times New Roman" w:hAnsi="Times New Roman" w:cs="Times New Roman"/>
          <w:sz w:val="24"/>
          <w:szCs w:val="24"/>
        </w:rPr>
        <w:t>study</w:t>
      </w:r>
      <w:r w:rsidRPr="007834F4">
        <w:rPr>
          <w:rFonts w:ascii="Times New Roman" w:hAnsi="Times New Roman" w:cs="Times New Roman"/>
          <w:sz w:val="24"/>
          <w:szCs w:val="24"/>
        </w:rPr>
        <w:t xml:space="preserve"> will help policymakers at the local and national spectrum in creating better workforce approaches. </w:t>
      </w:r>
    </w:p>
    <w:p w14:paraId="6276CE7A" w14:textId="02DC0E88" w:rsidR="004C7A13" w:rsidRPr="007834F4" w:rsidRDefault="00EE0B89" w:rsidP="004C7A13">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Additionally, the community stands to benefit from this study as enhanced service delivery arises from improved performance of local government employees, a result of well-structured training programs aligned with TNA.</w:t>
      </w:r>
    </w:p>
    <w:p w14:paraId="582E4B0D" w14:textId="77777777" w:rsidR="00C24AF1" w:rsidRPr="007834F4" w:rsidRDefault="00C24AF1" w:rsidP="004C7A13">
      <w:pPr>
        <w:spacing w:line="360" w:lineRule="auto"/>
        <w:jc w:val="both"/>
        <w:rPr>
          <w:rFonts w:ascii="Times New Roman" w:hAnsi="Times New Roman" w:cs="Times New Roman"/>
          <w:sz w:val="24"/>
          <w:szCs w:val="24"/>
        </w:rPr>
      </w:pPr>
    </w:p>
    <w:p w14:paraId="2AA70EE4" w14:textId="77777777" w:rsidR="000152E5" w:rsidRPr="007834F4" w:rsidRDefault="000152E5" w:rsidP="004C7A13">
      <w:pPr>
        <w:spacing w:line="360" w:lineRule="auto"/>
        <w:jc w:val="both"/>
        <w:rPr>
          <w:rFonts w:ascii="Times New Roman" w:hAnsi="Times New Roman" w:cs="Times New Roman"/>
          <w:sz w:val="24"/>
          <w:szCs w:val="24"/>
        </w:rPr>
      </w:pPr>
    </w:p>
    <w:p w14:paraId="62171DE1" w14:textId="77777777" w:rsidR="000152E5" w:rsidRDefault="000152E5" w:rsidP="004C7A13">
      <w:pPr>
        <w:spacing w:line="360" w:lineRule="auto"/>
        <w:jc w:val="both"/>
        <w:rPr>
          <w:rFonts w:ascii="Times New Roman" w:hAnsi="Times New Roman" w:cs="Times New Roman"/>
          <w:sz w:val="24"/>
          <w:szCs w:val="24"/>
        </w:rPr>
      </w:pPr>
    </w:p>
    <w:p w14:paraId="0CC4093C" w14:textId="77777777" w:rsidR="001F3D3F" w:rsidRDefault="001F3D3F" w:rsidP="004C7A13">
      <w:pPr>
        <w:spacing w:line="360" w:lineRule="auto"/>
        <w:jc w:val="both"/>
        <w:rPr>
          <w:rFonts w:ascii="Times New Roman" w:hAnsi="Times New Roman" w:cs="Times New Roman"/>
          <w:sz w:val="24"/>
          <w:szCs w:val="24"/>
        </w:rPr>
      </w:pPr>
    </w:p>
    <w:p w14:paraId="57A30063" w14:textId="77777777" w:rsidR="001F3D3F" w:rsidRDefault="001F3D3F" w:rsidP="004C7A13">
      <w:pPr>
        <w:spacing w:line="360" w:lineRule="auto"/>
        <w:jc w:val="both"/>
        <w:rPr>
          <w:rFonts w:ascii="Times New Roman" w:hAnsi="Times New Roman" w:cs="Times New Roman"/>
          <w:sz w:val="24"/>
          <w:szCs w:val="24"/>
        </w:rPr>
      </w:pPr>
    </w:p>
    <w:p w14:paraId="2352BBA5" w14:textId="77777777" w:rsidR="001F3D3F" w:rsidRDefault="001F3D3F" w:rsidP="004C7A13">
      <w:pPr>
        <w:spacing w:line="360" w:lineRule="auto"/>
        <w:jc w:val="both"/>
        <w:rPr>
          <w:rFonts w:ascii="Times New Roman" w:hAnsi="Times New Roman" w:cs="Times New Roman"/>
          <w:sz w:val="24"/>
          <w:szCs w:val="24"/>
        </w:rPr>
      </w:pPr>
    </w:p>
    <w:p w14:paraId="37F56F13" w14:textId="77777777" w:rsidR="001F3D3F" w:rsidRDefault="001F3D3F" w:rsidP="004C7A13">
      <w:pPr>
        <w:spacing w:line="360" w:lineRule="auto"/>
        <w:jc w:val="both"/>
        <w:rPr>
          <w:rFonts w:ascii="Times New Roman" w:hAnsi="Times New Roman" w:cs="Times New Roman"/>
          <w:sz w:val="24"/>
          <w:szCs w:val="24"/>
        </w:rPr>
      </w:pPr>
    </w:p>
    <w:p w14:paraId="5DB30657" w14:textId="77777777" w:rsidR="001F3D3F" w:rsidRDefault="001F3D3F" w:rsidP="004C7A13">
      <w:pPr>
        <w:spacing w:line="360" w:lineRule="auto"/>
        <w:jc w:val="both"/>
        <w:rPr>
          <w:rFonts w:ascii="Times New Roman" w:hAnsi="Times New Roman" w:cs="Times New Roman"/>
          <w:sz w:val="24"/>
          <w:szCs w:val="24"/>
        </w:rPr>
      </w:pPr>
    </w:p>
    <w:p w14:paraId="38071AA9" w14:textId="77777777" w:rsidR="001F3D3F" w:rsidRDefault="001F3D3F" w:rsidP="004C7A13">
      <w:pPr>
        <w:spacing w:line="360" w:lineRule="auto"/>
        <w:jc w:val="both"/>
        <w:rPr>
          <w:rFonts w:ascii="Times New Roman" w:hAnsi="Times New Roman" w:cs="Times New Roman"/>
          <w:sz w:val="24"/>
          <w:szCs w:val="24"/>
        </w:rPr>
      </w:pPr>
    </w:p>
    <w:p w14:paraId="0396A42F" w14:textId="77777777" w:rsidR="001F3D3F" w:rsidRDefault="001F3D3F" w:rsidP="004C7A13">
      <w:pPr>
        <w:spacing w:line="360" w:lineRule="auto"/>
        <w:jc w:val="both"/>
        <w:rPr>
          <w:rFonts w:ascii="Times New Roman" w:hAnsi="Times New Roman" w:cs="Times New Roman"/>
          <w:sz w:val="24"/>
          <w:szCs w:val="24"/>
        </w:rPr>
      </w:pPr>
    </w:p>
    <w:p w14:paraId="452549EF" w14:textId="77777777" w:rsidR="001F3D3F" w:rsidRDefault="001F3D3F" w:rsidP="004C7A13">
      <w:pPr>
        <w:spacing w:line="360" w:lineRule="auto"/>
        <w:jc w:val="both"/>
        <w:rPr>
          <w:rFonts w:ascii="Times New Roman" w:hAnsi="Times New Roman" w:cs="Times New Roman"/>
          <w:sz w:val="24"/>
          <w:szCs w:val="24"/>
        </w:rPr>
      </w:pPr>
    </w:p>
    <w:p w14:paraId="42922BC4" w14:textId="77777777" w:rsidR="001F3D3F" w:rsidRDefault="001F3D3F" w:rsidP="004C7A13">
      <w:pPr>
        <w:spacing w:line="360" w:lineRule="auto"/>
        <w:jc w:val="both"/>
        <w:rPr>
          <w:rFonts w:ascii="Times New Roman" w:hAnsi="Times New Roman" w:cs="Times New Roman"/>
          <w:sz w:val="24"/>
          <w:szCs w:val="24"/>
        </w:rPr>
      </w:pPr>
    </w:p>
    <w:p w14:paraId="7CA5E527" w14:textId="77777777" w:rsidR="001F3D3F" w:rsidRDefault="001F3D3F" w:rsidP="004C7A13">
      <w:pPr>
        <w:spacing w:line="360" w:lineRule="auto"/>
        <w:jc w:val="both"/>
        <w:rPr>
          <w:rFonts w:ascii="Times New Roman" w:hAnsi="Times New Roman" w:cs="Times New Roman"/>
          <w:sz w:val="24"/>
          <w:szCs w:val="24"/>
        </w:rPr>
      </w:pPr>
    </w:p>
    <w:p w14:paraId="0354F90A" w14:textId="77777777" w:rsidR="001F3D3F" w:rsidRDefault="001F3D3F" w:rsidP="004C7A13">
      <w:pPr>
        <w:spacing w:line="360" w:lineRule="auto"/>
        <w:jc w:val="both"/>
        <w:rPr>
          <w:rFonts w:ascii="Times New Roman" w:hAnsi="Times New Roman" w:cs="Times New Roman"/>
          <w:sz w:val="24"/>
          <w:szCs w:val="24"/>
        </w:rPr>
      </w:pPr>
    </w:p>
    <w:p w14:paraId="6DE2AF73" w14:textId="77777777" w:rsidR="001F3D3F" w:rsidRDefault="001F3D3F" w:rsidP="004C7A13">
      <w:pPr>
        <w:spacing w:line="360" w:lineRule="auto"/>
        <w:jc w:val="both"/>
        <w:rPr>
          <w:rFonts w:ascii="Times New Roman" w:hAnsi="Times New Roman" w:cs="Times New Roman"/>
          <w:sz w:val="24"/>
          <w:szCs w:val="24"/>
        </w:rPr>
      </w:pPr>
    </w:p>
    <w:p w14:paraId="2C71BF2C" w14:textId="77777777" w:rsidR="001F3D3F" w:rsidRPr="007834F4" w:rsidRDefault="001F3D3F" w:rsidP="004C7A13">
      <w:pPr>
        <w:spacing w:line="360" w:lineRule="auto"/>
        <w:jc w:val="both"/>
        <w:rPr>
          <w:rFonts w:ascii="Times New Roman" w:hAnsi="Times New Roman" w:cs="Times New Roman"/>
          <w:sz w:val="24"/>
          <w:szCs w:val="24"/>
        </w:rPr>
      </w:pPr>
    </w:p>
    <w:p w14:paraId="13A8B856" w14:textId="77777777" w:rsidR="00792379" w:rsidRPr="007834F4" w:rsidRDefault="00792379" w:rsidP="004C7A13">
      <w:pPr>
        <w:spacing w:line="360" w:lineRule="auto"/>
        <w:jc w:val="both"/>
        <w:rPr>
          <w:rFonts w:ascii="Times New Roman" w:hAnsi="Times New Roman" w:cs="Times New Roman"/>
          <w:sz w:val="24"/>
          <w:szCs w:val="24"/>
        </w:rPr>
      </w:pPr>
    </w:p>
    <w:p w14:paraId="4A686637" w14:textId="181DA42A" w:rsidR="00175E1C" w:rsidRPr="004055B3" w:rsidRDefault="00175E1C" w:rsidP="004055B3">
      <w:pPr>
        <w:pStyle w:val="Heading1"/>
        <w:jc w:val="center"/>
        <w:rPr>
          <w:rFonts w:ascii="Times New Roman" w:hAnsi="Times New Roman" w:cs="Times New Roman"/>
          <w:b/>
          <w:bCs/>
          <w:color w:val="auto"/>
          <w:sz w:val="24"/>
          <w:szCs w:val="24"/>
        </w:rPr>
      </w:pPr>
      <w:bookmarkStart w:id="47" w:name="_Toc188830737"/>
      <w:bookmarkStart w:id="48" w:name="_Toc216807241"/>
      <w:r w:rsidRPr="004055B3">
        <w:rPr>
          <w:rFonts w:ascii="Times New Roman" w:hAnsi="Times New Roman" w:cs="Times New Roman"/>
          <w:b/>
          <w:bCs/>
          <w:color w:val="auto"/>
          <w:sz w:val="24"/>
          <w:szCs w:val="24"/>
        </w:rPr>
        <w:lastRenderedPageBreak/>
        <w:t>CHAPTER TWO</w:t>
      </w:r>
      <w:bookmarkEnd w:id="47"/>
      <w:bookmarkEnd w:id="48"/>
    </w:p>
    <w:p w14:paraId="465D221E" w14:textId="22BFD713" w:rsidR="004055B3" w:rsidRPr="001F3D3F" w:rsidRDefault="00175E1C" w:rsidP="001F3D3F">
      <w:pPr>
        <w:pStyle w:val="Heading1"/>
        <w:spacing w:after="240"/>
        <w:jc w:val="center"/>
        <w:rPr>
          <w:rFonts w:ascii="Times New Roman" w:hAnsi="Times New Roman" w:cs="Times New Roman"/>
          <w:b/>
          <w:bCs/>
          <w:color w:val="auto"/>
          <w:sz w:val="24"/>
          <w:szCs w:val="24"/>
        </w:rPr>
      </w:pPr>
      <w:bookmarkStart w:id="49" w:name="_Toc188830738"/>
      <w:bookmarkStart w:id="50" w:name="_Toc216807242"/>
      <w:r w:rsidRPr="004055B3">
        <w:rPr>
          <w:rFonts w:ascii="Times New Roman" w:hAnsi="Times New Roman" w:cs="Times New Roman"/>
          <w:b/>
          <w:bCs/>
          <w:color w:val="auto"/>
          <w:sz w:val="24"/>
          <w:szCs w:val="24"/>
        </w:rPr>
        <w:t>LITERATURE REVIEW</w:t>
      </w:r>
      <w:bookmarkEnd w:id="49"/>
      <w:bookmarkEnd w:id="50"/>
    </w:p>
    <w:p w14:paraId="44E153C0" w14:textId="34278FE9" w:rsidR="00175E1C" w:rsidRPr="004055B3" w:rsidRDefault="00175E1C" w:rsidP="004055B3">
      <w:pPr>
        <w:pStyle w:val="Heading2"/>
        <w:spacing w:line="360" w:lineRule="auto"/>
        <w:rPr>
          <w:rFonts w:ascii="Times New Roman" w:hAnsi="Times New Roman" w:cs="Times New Roman"/>
          <w:b/>
          <w:bCs/>
          <w:color w:val="auto"/>
          <w:sz w:val="24"/>
          <w:szCs w:val="24"/>
        </w:rPr>
      </w:pPr>
      <w:bookmarkStart w:id="51" w:name="_Toc216807243"/>
      <w:r w:rsidRPr="004055B3">
        <w:rPr>
          <w:rFonts w:ascii="Times New Roman" w:hAnsi="Times New Roman" w:cs="Times New Roman"/>
          <w:b/>
          <w:bCs/>
          <w:color w:val="auto"/>
          <w:sz w:val="24"/>
          <w:szCs w:val="24"/>
        </w:rPr>
        <w:t>2.</w:t>
      </w:r>
      <w:r w:rsidR="00EA0A39" w:rsidRPr="004055B3">
        <w:rPr>
          <w:rFonts w:ascii="Times New Roman" w:hAnsi="Times New Roman" w:cs="Times New Roman"/>
          <w:b/>
          <w:bCs/>
          <w:color w:val="auto"/>
          <w:sz w:val="24"/>
          <w:szCs w:val="24"/>
        </w:rPr>
        <w:t>0</w:t>
      </w:r>
      <w:r w:rsidRPr="004055B3">
        <w:rPr>
          <w:rStyle w:val="Heading2Char"/>
          <w:rFonts w:ascii="Times New Roman" w:hAnsi="Times New Roman" w:cs="Times New Roman"/>
          <w:b/>
          <w:bCs/>
          <w:color w:val="auto"/>
          <w:sz w:val="24"/>
          <w:szCs w:val="24"/>
        </w:rPr>
        <w:t xml:space="preserve"> Introduction</w:t>
      </w:r>
      <w:bookmarkEnd w:id="51"/>
    </w:p>
    <w:p w14:paraId="45C98B5A" w14:textId="2AE1FF86" w:rsidR="00175E1C" w:rsidRPr="007834F4" w:rsidRDefault="00175E1C" w:rsidP="00175E1C">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This part of the research presents literature reviews related to the study. It involves both theoretical literature review and empirical literature review. Lastly</w:t>
      </w:r>
      <w:r w:rsidR="004F2090" w:rsidRPr="007834F4">
        <w:rPr>
          <w:rFonts w:ascii="Times New Roman" w:hAnsi="Times New Roman" w:cs="Times New Roman"/>
          <w:sz w:val="24"/>
          <w:szCs w:val="24"/>
        </w:rPr>
        <w:t>,</w:t>
      </w:r>
      <w:r w:rsidRPr="007834F4">
        <w:rPr>
          <w:rFonts w:ascii="Times New Roman" w:hAnsi="Times New Roman" w:cs="Times New Roman"/>
          <w:sz w:val="24"/>
          <w:szCs w:val="24"/>
        </w:rPr>
        <w:t xml:space="preserve"> it presents conceptual framework of the study.</w:t>
      </w:r>
    </w:p>
    <w:p w14:paraId="085862C9" w14:textId="17957306" w:rsidR="000152E5" w:rsidRPr="001F3D3F" w:rsidRDefault="005E476F" w:rsidP="001F3D3F">
      <w:pPr>
        <w:pStyle w:val="Heading2"/>
        <w:spacing w:before="0" w:line="360" w:lineRule="auto"/>
        <w:rPr>
          <w:rFonts w:ascii="Times New Roman" w:hAnsi="Times New Roman" w:cs="Times New Roman"/>
          <w:b/>
          <w:color w:val="auto"/>
          <w:sz w:val="24"/>
          <w:szCs w:val="24"/>
        </w:rPr>
      </w:pPr>
      <w:bookmarkStart w:id="52" w:name="_Toc216807244"/>
      <w:r w:rsidRPr="001F3D3F">
        <w:rPr>
          <w:rFonts w:ascii="Times New Roman" w:hAnsi="Times New Roman" w:cs="Times New Roman"/>
          <w:b/>
          <w:color w:val="auto"/>
          <w:sz w:val="24"/>
          <w:szCs w:val="24"/>
        </w:rPr>
        <w:t xml:space="preserve">2.1 </w:t>
      </w:r>
      <w:r w:rsidR="001F3D3F" w:rsidRPr="001F3D3F">
        <w:rPr>
          <w:rFonts w:ascii="Times New Roman" w:hAnsi="Times New Roman" w:cs="Times New Roman"/>
          <w:b/>
          <w:color w:val="auto"/>
          <w:sz w:val="24"/>
          <w:szCs w:val="24"/>
        </w:rPr>
        <w:t>Definitions of key T</w:t>
      </w:r>
      <w:r w:rsidR="000152E5" w:rsidRPr="001F3D3F">
        <w:rPr>
          <w:rFonts w:ascii="Times New Roman" w:hAnsi="Times New Roman" w:cs="Times New Roman"/>
          <w:b/>
          <w:color w:val="auto"/>
          <w:sz w:val="24"/>
          <w:szCs w:val="24"/>
        </w:rPr>
        <w:t>erms</w:t>
      </w:r>
      <w:bookmarkEnd w:id="52"/>
    </w:p>
    <w:p w14:paraId="4E226491" w14:textId="78889241" w:rsidR="005E476F" w:rsidRPr="001F3D3F" w:rsidRDefault="005E476F" w:rsidP="001F3D3F">
      <w:pPr>
        <w:pStyle w:val="Heading3"/>
        <w:spacing w:before="0" w:line="360" w:lineRule="auto"/>
        <w:rPr>
          <w:rFonts w:ascii="Times New Roman" w:hAnsi="Times New Roman" w:cs="Times New Roman"/>
          <w:b/>
          <w:color w:val="auto"/>
        </w:rPr>
      </w:pPr>
      <w:bookmarkStart w:id="53" w:name="_Toc216807245"/>
      <w:r w:rsidRPr="001F3D3F">
        <w:rPr>
          <w:rFonts w:ascii="Times New Roman" w:hAnsi="Times New Roman" w:cs="Times New Roman"/>
          <w:b/>
          <w:color w:val="auto"/>
        </w:rPr>
        <w:t xml:space="preserve">2.1.1 </w:t>
      </w:r>
      <w:r w:rsidR="001F3D3F" w:rsidRPr="001F3D3F">
        <w:rPr>
          <w:rFonts w:ascii="Times New Roman" w:hAnsi="Times New Roman" w:cs="Times New Roman"/>
          <w:b/>
          <w:color w:val="auto"/>
        </w:rPr>
        <w:t>Training needs A</w:t>
      </w:r>
      <w:r w:rsidR="000152E5" w:rsidRPr="001F3D3F">
        <w:rPr>
          <w:rFonts w:ascii="Times New Roman" w:hAnsi="Times New Roman" w:cs="Times New Roman"/>
          <w:b/>
          <w:color w:val="auto"/>
        </w:rPr>
        <w:t>ssessment</w:t>
      </w:r>
      <w:bookmarkEnd w:id="53"/>
    </w:p>
    <w:p w14:paraId="5284057C" w14:textId="1E83EA46" w:rsidR="008C12CB" w:rsidRPr="007834F4" w:rsidRDefault="005E476F" w:rsidP="000104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Training needs assessment </w:t>
      </w:r>
      <w:r w:rsidR="008C12CB" w:rsidRPr="007834F4">
        <w:rPr>
          <w:rFonts w:ascii="Times New Roman" w:hAnsi="Times New Roman" w:cs="Times New Roman"/>
          <w:sz w:val="24"/>
          <w:szCs w:val="24"/>
        </w:rPr>
        <w:t>is an evaluation that allows organizations to systematically identify the gaps between employees' current competencies and the necessary skills, knowledge, and abilities for optimal job performance. This assessment assists organizations in ascertaining the requisite training interventions, identifying the target individuals, and determining the optimal timing for delivery, thereby enhancing overall performance and facilitating the attainment of organizational objectives</w:t>
      </w:r>
      <w:r w:rsidR="00304ABF" w:rsidRPr="007834F4">
        <w:rPr>
          <w:rFonts w:ascii="Times New Roman" w:hAnsi="Times New Roman" w:cs="Times New Roman"/>
          <w:sz w:val="24"/>
          <w:szCs w:val="24"/>
        </w:rPr>
        <w:t xml:space="preserve"> </w:t>
      </w:r>
      <w:r w:rsidR="00304ABF"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{"citationID":"woTEPbMf","properties":{"formattedCitation":"(Goldstein and Ford, 2002)","plainCitation":"(Goldstein and Ford, 2002)","noteIndex":0},"citationItems":[{"id":"h80Xo9Ha/0VtzuRgz","uris":["http://zotero.org/users/local/o2vePHMz/items/RXG77ZGS"],"itemData":{"id":246,"type":"article-journal","collection-title":"4TH EDITION","container-title":"Belmont, CA: Wadsworth.","title":"Training in organizations: Needs assessment, development, and evaluation","author":[{"family":"Goldstein","given":"I.L"},{"family":"Ford","given":"J.K"}],"issued":{"date-parts":[["2002"]]}}}],"schema":"https://github.com/citation-style-language/schema/raw/master/csl-citation.json"} </w:instrText>
      </w:r>
      <w:r w:rsidR="00304ABF" w:rsidRPr="007834F4">
        <w:rPr>
          <w:rFonts w:ascii="Times New Roman" w:hAnsi="Times New Roman" w:cs="Times New Roman"/>
          <w:sz w:val="24"/>
          <w:szCs w:val="24"/>
        </w:rPr>
        <w:fldChar w:fldCharType="separate"/>
      </w:r>
      <w:r w:rsidR="00304ABF" w:rsidRPr="007834F4">
        <w:rPr>
          <w:rFonts w:ascii="Times New Roman" w:hAnsi="Times New Roman" w:cs="Times New Roman"/>
          <w:sz w:val="24"/>
        </w:rPr>
        <w:t>(Goldstein and Ford, 2002)</w:t>
      </w:r>
      <w:r w:rsidR="00304ABF" w:rsidRPr="007834F4">
        <w:rPr>
          <w:rFonts w:ascii="Times New Roman" w:hAnsi="Times New Roman" w:cs="Times New Roman"/>
          <w:sz w:val="24"/>
          <w:szCs w:val="24"/>
        </w:rPr>
        <w:fldChar w:fldCharType="end"/>
      </w:r>
      <w:r w:rsidR="00304ABF" w:rsidRPr="007834F4">
        <w:rPr>
          <w:rFonts w:ascii="Times New Roman" w:hAnsi="Times New Roman" w:cs="Times New Roman"/>
          <w:sz w:val="24"/>
          <w:szCs w:val="24"/>
        </w:rPr>
        <w:t xml:space="preserve">. </w:t>
      </w:r>
    </w:p>
    <w:p w14:paraId="612D8389" w14:textId="527C98E2" w:rsidR="008C12CB" w:rsidRPr="007834F4" w:rsidRDefault="008C12CB" w:rsidP="00175E1C">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As posited by </w:t>
      </w:r>
      <w:r w:rsidR="001A4689"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{"citationID":"M7Qc6LkP","properties":{"formattedCitation":"(McClelland, 1994)","plainCitation":"(McClelland, 1994)","noteIndex":0},"citationItems":[{"id":"h80Xo9Ha/fd0UyulO","uris":["http://zotero.org/users/local/o2vePHMz/items/DDZPR5WD"],"itemData":{"id":247,"type":"article-journal","DOI":"https://doi.org/10.1037/0003-066X.49.1.66","issue":"1","page":"66-69","title":"The knowledge-testing-educational complex strikes again","volume":"49","author":[{"family":"McClelland","given":"D.C"}],"issued":{"date-parts":[["1994"]]}}}],"schema":"https://github.com/citation-style-language/schema/raw/master/csl-citation.json"} </w:instrText>
      </w:r>
      <w:r w:rsidR="001A4689" w:rsidRPr="007834F4">
        <w:rPr>
          <w:rFonts w:ascii="Times New Roman" w:hAnsi="Times New Roman" w:cs="Times New Roman"/>
          <w:sz w:val="24"/>
          <w:szCs w:val="24"/>
        </w:rPr>
        <w:fldChar w:fldCharType="separate"/>
      </w:r>
      <w:r w:rsidR="001A4689" w:rsidRPr="007834F4">
        <w:rPr>
          <w:rFonts w:ascii="Times New Roman" w:hAnsi="Times New Roman" w:cs="Times New Roman"/>
          <w:sz w:val="24"/>
        </w:rPr>
        <w:t>(McClelland, 1994)</w:t>
      </w:r>
      <w:r w:rsidR="001A4689"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Training needs assessment represents a structured methodology for identifying and evaluating the gap between the current and aspirational levels of knowledge, skills, and abilities possessed by employees, with the objective of devising targeted and efficacious training interventions.</w:t>
      </w:r>
    </w:p>
    <w:p w14:paraId="45BF359A" w14:textId="0BEFA16A" w:rsidR="005E476F" w:rsidRPr="001F3D3F" w:rsidRDefault="005E476F" w:rsidP="001F3D3F">
      <w:pPr>
        <w:pStyle w:val="Heading3"/>
        <w:spacing w:line="360" w:lineRule="auto"/>
        <w:rPr>
          <w:rFonts w:ascii="Times New Roman" w:hAnsi="Times New Roman" w:cs="Times New Roman"/>
          <w:b/>
          <w:color w:val="auto"/>
        </w:rPr>
      </w:pPr>
      <w:bookmarkStart w:id="54" w:name="_Toc216807246"/>
      <w:r w:rsidRPr="001F3D3F">
        <w:rPr>
          <w:rFonts w:ascii="Times New Roman" w:hAnsi="Times New Roman" w:cs="Times New Roman"/>
          <w:b/>
          <w:color w:val="auto"/>
        </w:rPr>
        <w:t xml:space="preserve">2.1.2 </w:t>
      </w:r>
      <w:r w:rsidR="001F3D3F" w:rsidRPr="001F3D3F">
        <w:rPr>
          <w:rFonts w:ascii="Times New Roman" w:hAnsi="Times New Roman" w:cs="Times New Roman"/>
          <w:b/>
          <w:color w:val="auto"/>
        </w:rPr>
        <w:t>Effective training P</w:t>
      </w:r>
      <w:r w:rsidR="000152E5" w:rsidRPr="001F3D3F">
        <w:rPr>
          <w:rFonts w:ascii="Times New Roman" w:hAnsi="Times New Roman" w:cs="Times New Roman"/>
          <w:b/>
          <w:color w:val="auto"/>
        </w:rPr>
        <w:t>rogram</w:t>
      </w:r>
      <w:bookmarkEnd w:id="54"/>
    </w:p>
    <w:p w14:paraId="7A181371" w14:textId="289E741E" w:rsidR="008C12CB" w:rsidRPr="007834F4" w:rsidRDefault="005E476F" w:rsidP="008C12CB">
      <w:pPr>
        <w:spacing w:line="360" w:lineRule="auto"/>
        <w:jc w:val="both"/>
        <w:rPr>
          <w:rFonts w:ascii="Times New Roman" w:hAnsi="Times New Roman" w:cs="Times New Roman"/>
          <w:sz w:val="24"/>
          <w:szCs w:val="24"/>
        </w:rPr>
      </w:pPr>
      <w:r>
        <w:rPr>
          <w:rFonts w:ascii="Times New Roman" w:hAnsi="Times New Roman" w:cs="Times New Roman"/>
          <w:sz w:val="24"/>
          <w:szCs w:val="24"/>
        </w:rPr>
        <w:t>Effective training program refers to</w:t>
      </w:r>
      <w:r w:rsidR="008C12CB" w:rsidRPr="007834F4">
        <w:rPr>
          <w:rFonts w:ascii="Times New Roman" w:hAnsi="Times New Roman" w:cs="Times New Roman"/>
          <w:sz w:val="24"/>
          <w:szCs w:val="24"/>
        </w:rPr>
        <w:t xml:space="preserve"> a training program which is precisely planned and systematic, aims to address the educational requirements of employees, and undergoes evaluation based on its capacity to enhance performance outcomes</w:t>
      </w:r>
      <w:r w:rsidR="001A4689" w:rsidRPr="007834F4">
        <w:rPr>
          <w:rFonts w:ascii="Times New Roman" w:hAnsi="Times New Roman" w:cs="Times New Roman"/>
          <w:sz w:val="24"/>
          <w:szCs w:val="24"/>
        </w:rPr>
        <w:t xml:space="preserve"> </w:t>
      </w:r>
      <w:r w:rsidR="001A4689"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{"citationID":"OOC7xC2h","properties":{"formattedCitation":"(Armstrong, 2014)","plainCitation":"(Armstrong, 2014)","noteIndex":0},"citationItems":[{"id":"h80Xo9Ha/7uaBFnJZ","uris":["http://zotero.org/users/local/o2vePHMz/items/6CSNNLC9"],"itemData":{"id":249,"type":"book","edition":"13","title":"Armstrong's handbook of human resource management practice","author":[{"family":"Armstrong","given":"M"}],"issued":{"date-parts":[["2014"]]}}}],"schema":"https://github.com/citation-style-language/schema/raw/master/csl-citation.json"} </w:instrText>
      </w:r>
      <w:r w:rsidR="001A4689" w:rsidRPr="007834F4">
        <w:rPr>
          <w:rFonts w:ascii="Times New Roman" w:hAnsi="Times New Roman" w:cs="Times New Roman"/>
          <w:sz w:val="24"/>
          <w:szCs w:val="24"/>
        </w:rPr>
        <w:fldChar w:fldCharType="separate"/>
      </w:r>
      <w:r w:rsidR="001A4689" w:rsidRPr="007834F4">
        <w:rPr>
          <w:rFonts w:ascii="Times New Roman" w:hAnsi="Times New Roman" w:cs="Times New Roman"/>
          <w:sz w:val="24"/>
        </w:rPr>
        <w:t>(Armstrong, 2014)</w:t>
      </w:r>
      <w:r w:rsidR="001A4689" w:rsidRPr="007834F4">
        <w:rPr>
          <w:rFonts w:ascii="Times New Roman" w:hAnsi="Times New Roman" w:cs="Times New Roman"/>
          <w:sz w:val="24"/>
          <w:szCs w:val="24"/>
        </w:rPr>
        <w:fldChar w:fldCharType="end"/>
      </w:r>
    </w:p>
    <w:p w14:paraId="08A56252" w14:textId="09DC7750" w:rsidR="001048A9" w:rsidRDefault="008C12CB" w:rsidP="008C12CB">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As articulated by</w:t>
      </w:r>
      <w:r w:rsidR="003B7B3E" w:rsidRPr="007834F4">
        <w:rPr>
          <w:rFonts w:ascii="Times New Roman" w:hAnsi="Times New Roman" w:cs="Times New Roman"/>
          <w:sz w:val="24"/>
          <w:szCs w:val="24"/>
        </w:rPr>
        <w:t xml:space="preserve"> </w:t>
      </w:r>
      <w:r w:rsidR="003B7B3E"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{"citationID":"HILuWtsL","properties":{"formattedCitation":"(Noe, 2010)","plainCitation":"(Noe, 2010)","dontUpdate":true,"noteIndex":0},"citationItems":[{"id":"h80Xo9Ha/mq3UiW7L","uris":["http://zotero.org/users/local/o2vePHMz/items/HMW9VWS2"],"itemData":{"id":250,"type":"book","edition":"5","title":"Employee training and development","author":[{"family":"Noe","given":"R.A"}],"issued":{"date-parts":[["2010"]]}}}],"schema":"https://github.com/citation-style-language/schema/raw/master/csl-citation.json"} </w:instrText>
      </w:r>
      <w:r w:rsidR="003B7B3E" w:rsidRPr="007834F4">
        <w:rPr>
          <w:rFonts w:ascii="Times New Roman" w:hAnsi="Times New Roman" w:cs="Times New Roman"/>
          <w:sz w:val="24"/>
          <w:szCs w:val="24"/>
        </w:rPr>
        <w:fldChar w:fldCharType="separate"/>
      </w:r>
      <w:r w:rsidR="003B7B3E" w:rsidRPr="007834F4">
        <w:rPr>
          <w:rFonts w:ascii="Times New Roman" w:hAnsi="Times New Roman" w:cs="Times New Roman"/>
          <w:sz w:val="24"/>
        </w:rPr>
        <w:t>Noe, (2010)</w:t>
      </w:r>
      <w:r w:rsidR="003B7B3E" w:rsidRPr="007834F4">
        <w:rPr>
          <w:rFonts w:ascii="Times New Roman" w:hAnsi="Times New Roman" w:cs="Times New Roman"/>
          <w:sz w:val="24"/>
          <w:szCs w:val="24"/>
        </w:rPr>
        <w:fldChar w:fldCharType="end"/>
      </w:r>
      <w:r w:rsidRPr="007834F4">
        <w:rPr>
          <w:rFonts w:ascii="Times New Roman" w:hAnsi="Times New Roman" w:cs="Times New Roman"/>
          <w:sz w:val="24"/>
          <w:szCs w:val="24"/>
        </w:rPr>
        <w:t>, training programs are considered effective when they are founded upon precise needs assessments, possess clearly delineated learning objectives, employ suitable instructional methodologies, and culminate in the transfer of learning to the workplace setting.</w:t>
      </w:r>
    </w:p>
    <w:p w14:paraId="69D9E5FE" w14:textId="77777777" w:rsidR="001F3D3F" w:rsidRPr="007834F4" w:rsidRDefault="001F3D3F" w:rsidP="008C12CB">
      <w:pPr>
        <w:spacing w:line="360" w:lineRule="auto"/>
        <w:jc w:val="both"/>
        <w:rPr>
          <w:rFonts w:ascii="Times New Roman" w:hAnsi="Times New Roman" w:cs="Times New Roman"/>
          <w:sz w:val="24"/>
          <w:szCs w:val="24"/>
        </w:rPr>
      </w:pPr>
    </w:p>
    <w:p w14:paraId="0C8919E9" w14:textId="626EC251" w:rsidR="005E476F" w:rsidRPr="001F3D3F" w:rsidRDefault="005E476F" w:rsidP="001F3D3F">
      <w:pPr>
        <w:pStyle w:val="Heading3"/>
        <w:spacing w:line="360" w:lineRule="auto"/>
        <w:rPr>
          <w:rFonts w:ascii="Times New Roman" w:hAnsi="Times New Roman" w:cs="Times New Roman"/>
          <w:b/>
          <w:color w:val="auto"/>
        </w:rPr>
      </w:pPr>
      <w:bookmarkStart w:id="55" w:name="_Toc216807247"/>
      <w:r w:rsidRPr="001F3D3F">
        <w:rPr>
          <w:rFonts w:ascii="Times New Roman" w:hAnsi="Times New Roman" w:cs="Times New Roman"/>
          <w:b/>
          <w:color w:val="auto"/>
        </w:rPr>
        <w:lastRenderedPageBreak/>
        <w:t xml:space="preserve">2.1.3 </w:t>
      </w:r>
      <w:r w:rsidR="000152E5" w:rsidRPr="001F3D3F">
        <w:rPr>
          <w:rFonts w:ascii="Times New Roman" w:hAnsi="Times New Roman" w:cs="Times New Roman"/>
          <w:b/>
          <w:color w:val="auto"/>
        </w:rPr>
        <w:t xml:space="preserve">Local government </w:t>
      </w:r>
      <w:r w:rsidR="001F3D3F" w:rsidRPr="001F3D3F">
        <w:rPr>
          <w:rFonts w:ascii="Times New Roman" w:hAnsi="Times New Roman" w:cs="Times New Roman"/>
          <w:b/>
          <w:color w:val="auto"/>
        </w:rPr>
        <w:t>A</w:t>
      </w:r>
      <w:r w:rsidR="000152E5" w:rsidRPr="001F3D3F">
        <w:rPr>
          <w:rFonts w:ascii="Times New Roman" w:hAnsi="Times New Roman" w:cs="Times New Roman"/>
          <w:b/>
          <w:color w:val="auto"/>
        </w:rPr>
        <w:t>uthorities</w:t>
      </w:r>
      <w:bookmarkEnd w:id="55"/>
    </w:p>
    <w:p w14:paraId="6B5071B8" w14:textId="02B3B4EC" w:rsidR="008C12CB" w:rsidRPr="007834F4" w:rsidRDefault="00010410" w:rsidP="008C12CB">
      <w:pPr>
        <w:spacing w:line="360" w:lineRule="auto"/>
        <w:jc w:val="both"/>
        <w:rPr>
          <w:rFonts w:ascii="Times New Roman" w:hAnsi="Times New Roman" w:cs="Times New Roman"/>
          <w:sz w:val="24"/>
          <w:szCs w:val="24"/>
        </w:rPr>
      </w:pPr>
      <w:r w:rsidRPr="007834F4">
        <w:rPr>
          <w:rFonts w:ascii="Times New Roman" w:hAnsi="Times New Roman" w:cs="Times New Roman"/>
          <w:b/>
          <w:bCs/>
          <w:sz w:val="24"/>
          <w:szCs w:val="24"/>
        </w:rPr>
        <w:t xml:space="preserve"> </w:t>
      </w:r>
      <w:bookmarkStart w:id="56" w:name="_Toc188830739"/>
      <w:r w:rsidR="008C12CB" w:rsidRPr="007834F4">
        <w:rPr>
          <w:rFonts w:ascii="Times New Roman" w:hAnsi="Times New Roman" w:cs="Times New Roman"/>
          <w:sz w:val="24"/>
          <w:szCs w:val="24"/>
        </w:rPr>
        <w:t xml:space="preserve">is a legal entities endowed with the responsibility to administer and oversee social and economic development at the local level, encompassing sectors such as education, healthcare, and infrastructure </w:t>
      </w:r>
      <w:r w:rsidR="00134876"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{"citationID":"V6F9hN7b","properties":{"formattedCitation":"(Lufunyo and Mutalemwa, 2012)","plainCitation":"(Lufunyo and Mutalemwa, 2012)","noteIndex":0},"citationItems":[{"id":"h80Xo9Ha/z4NdCNzr","uris":["http://zotero.org/users/local/o2vePHMz/items/784EQG3J"],"itemData":{"id":251,"type":"article-journal","issue":"24","page":"234-241","title":"Challenges and prospects of local government authorities in Tanzania","volume":"3","author":[{"family":"Lufunyo","given":"S"},{"family":"Mutalemwa","given":"D"}],"issued":{"date-parts":[["2012"]]}}}],"schema":"https://github.com/citation-style-language/schema/raw/master/csl-citation.json"} </w:instrText>
      </w:r>
      <w:r w:rsidR="00134876" w:rsidRPr="007834F4">
        <w:rPr>
          <w:rFonts w:ascii="Times New Roman" w:hAnsi="Times New Roman" w:cs="Times New Roman"/>
          <w:sz w:val="24"/>
          <w:szCs w:val="24"/>
        </w:rPr>
        <w:fldChar w:fldCharType="separate"/>
      </w:r>
      <w:r w:rsidR="00134876" w:rsidRPr="007834F4">
        <w:rPr>
          <w:rFonts w:ascii="Times New Roman" w:hAnsi="Times New Roman" w:cs="Times New Roman"/>
          <w:sz w:val="24"/>
        </w:rPr>
        <w:t>(Lufunyo and Mutalemwa, 2012)</w:t>
      </w:r>
      <w:r w:rsidR="00134876" w:rsidRPr="007834F4">
        <w:rPr>
          <w:rFonts w:ascii="Times New Roman" w:hAnsi="Times New Roman" w:cs="Times New Roman"/>
          <w:sz w:val="24"/>
          <w:szCs w:val="24"/>
        </w:rPr>
        <w:fldChar w:fldCharType="end"/>
      </w:r>
      <w:r w:rsidR="008C12CB" w:rsidRPr="007834F4">
        <w:rPr>
          <w:rFonts w:ascii="Times New Roman" w:hAnsi="Times New Roman" w:cs="Times New Roman"/>
          <w:sz w:val="24"/>
          <w:szCs w:val="24"/>
        </w:rPr>
        <w:t>.</w:t>
      </w:r>
    </w:p>
    <w:p w14:paraId="0827964F" w14:textId="4FA64B97" w:rsidR="008C12CB" w:rsidRPr="007834F4" w:rsidRDefault="008C12CB" w:rsidP="008C12CB">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According to </w:t>
      </w:r>
      <w:r w:rsidR="00134876"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{"citationID":"icrKJFdp","properties":{"formattedCitation":"(World Bank, 2009)","plainCitation":"(World Bank, 2009)","noteIndex":0},"citationItems":[{"id":"h80Xo9Ha/LHBGeRpU","uris":["http://zotero.org/users/local/o2vePHMz/items/QE437IDE"],"itemData":{"id":252,"type":"report","event-place":"Washington, DC: World Bank.","publisher-place":"Washington, DC: World Bank.","title":"Tanzania: Local government support project: Implementation completion and results report","author":[{"family":"World Bank","given":""}],"issued":{"date-parts":[["2009"]]}}}],"schema":"https://github.com/citation-style-language/schema/raw/master/csl-citation.json"} </w:instrText>
      </w:r>
      <w:r w:rsidR="00134876" w:rsidRPr="007834F4">
        <w:rPr>
          <w:rFonts w:ascii="Times New Roman" w:hAnsi="Times New Roman" w:cs="Times New Roman"/>
          <w:sz w:val="24"/>
          <w:szCs w:val="24"/>
        </w:rPr>
        <w:fldChar w:fldCharType="separate"/>
      </w:r>
      <w:r w:rsidR="00134876" w:rsidRPr="007834F4">
        <w:rPr>
          <w:rFonts w:ascii="Times New Roman" w:hAnsi="Times New Roman" w:cs="Times New Roman"/>
          <w:sz w:val="24"/>
        </w:rPr>
        <w:t>(World Bank, 2009)</w:t>
      </w:r>
      <w:r w:rsidR="00134876"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local government authorities represent the tier of governance that is most proximate to the populace and play a vital role in ensuring effective service delivery, accountability, and fostering local development.</w:t>
      </w:r>
    </w:p>
    <w:p w14:paraId="5B2F8267" w14:textId="62FF2583" w:rsidR="00175E1C" w:rsidRPr="004055B3" w:rsidRDefault="00175E1C" w:rsidP="004055B3">
      <w:pPr>
        <w:pStyle w:val="Heading2"/>
        <w:spacing w:line="360" w:lineRule="auto"/>
        <w:rPr>
          <w:rFonts w:ascii="Times New Roman" w:hAnsi="Times New Roman" w:cs="Times New Roman"/>
          <w:b/>
          <w:bCs/>
          <w:color w:val="auto"/>
          <w:sz w:val="24"/>
          <w:szCs w:val="24"/>
        </w:rPr>
      </w:pPr>
      <w:bookmarkStart w:id="57" w:name="_Toc216807248"/>
      <w:r w:rsidRPr="004055B3">
        <w:rPr>
          <w:rFonts w:ascii="Times New Roman" w:hAnsi="Times New Roman" w:cs="Times New Roman"/>
          <w:b/>
          <w:bCs/>
          <w:color w:val="auto"/>
          <w:sz w:val="24"/>
          <w:szCs w:val="24"/>
        </w:rPr>
        <w:t>2.</w:t>
      </w:r>
      <w:r w:rsidR="005E476F">
        <w:rPr>
          <w:rFonts w:ascii="Times New Roman" w:hAnsi="Times New Roman" w:cs="Times New Roman"/>
          <w:b/>
          <w:bCs/>
          <w:color w:val="auto"/>
          <w:sz w:val="24"/>
          <w:szCs w:val="24"/>
        </w:rPr>
        <w:t>2</w:t>
      </w:r>
      <w:r w:rsidRPr="004055B3">
        <w:rPr>
          <w:rFonts w:ascii="Times New Roman" w:hAnsi="Times New Roman" w:cs="Times New Roman"/>
          <w:b/>
          <w:bCs/>
          <w:color w:val="auto"/>
          <w:sz w:val="24"/>
          <w:szCs w:val="24"/>
        </w:rPr>
        <w:t xml:space="preserve"> Theoretical Literature Review</w:t>
      </w:r>
      <w:bookmarkEnd w:id="56"/>
      <w:bookmarkEnd w:id="57"/>
    </w:p>
    <w:p w14:paraId="48645AC6" w14:textId="00771419" w:rsidR="00A52B86" w:rsidRPr="004055B3" w:rsidRDefault="00A52B86" w:rsidP="004055B3">
      <w:pPr>
        <w:pStyle w:val="Heading3"/>
        <w:spacing w:line="360" w:lineRule="auto"/>
        <w:rPr>
          <w:rFonts w:ascii="Times New Roman" w:hAnsi="Times New Roman" w:cs="Times New Roman"/>
          <w:b/>
          <w:bCs/>
          <w:color w:val="auto"/>
        </w:rPr>
      </w:pPr>
      <w:bookmarkStart w:id="58" w:name="_Toc188830740"/>
      <w:bookmarkStart w:id="59" w:name="_Toc216807249"/>
      <w:r w:rsidRPr="004055B3">
        <w:rPr>
          <w:rFonts w:ascii="Times New Roman" w:hAnsi="Times New Roman" w:cs="Times New Roman"/>
          <w:b/>
          <w:bCs/>
          <w:color w:val="auto"/>
        </w:rPr>
        <w:t>2.</w:t>
      </w:r>
      <w:r w:rsidR="005E476F">
        <w:rPr>
          <w:rFonts w:ascii="Times New Roman" w:hAnsi="Times New Roman" w:cs="Times New Roman"/>
          <w:b/>
          <w:bCs/>
          <w:color w:val="auto"/>
        </w:rPr>
        <w:t>2</w:t>
      </w:r>
      <w:r w:rsidRPr="004055B3">
        <w:rPr>
          <w:rFonts w:ascii="Times New Roman" w:hAnsi="Times New Roman" w:cs="Times New Roman"/>
          <w:b/>
          <w:bCs/>
          <w:color w:val="auto"/>
        </w:rPr>
        <w:t>.1 Concepts of Training Needs Assessment</w:t>
      </w:r>
      <w:bookmarkEnd w:id="58"/>
      <w:bookmarkEnd w:id="59"/>
    </w:p>
    <w:p w14:paraId="0E8F2EFC" w14:textId="13F752F6" w:rsidR="00DD618B" w:rsidRPr="007834F4" w:rsidRDefault="00DD618B" w:rsidP="004D3242">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Training needs assessment constitutes a systematic approach through which pertinent information regarding organizational requirements for training is gathered</w:t>
      </w:r>
      <w:r w:rsidR="00FD1D58" w:rsidRPr="007834F4">
        <w:rPr>
          <w:rFonts w:ascii="Times New Roman" w:hAnsi="Times New Roman" w:cs="Times New Roman"/>
          <w:sz w:val="24"/>
          <w:szCs w:val="24"/>
        </w:rPr>
        <w:t xml:space="preserve"> </w:t>
      </w:r>
      <w:r w:rsidR="00FD1D5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{"citationID":"SOttu4ND","properties":{"formattedCitation":"(Mahmud, 2019)","plainCitation":"(Mahmud, 2019)","noteIndex":0},"citationItems":[{"id":"h80Xo9Ha/vF3tLXe1","uris":["http://zotero.org/users/local/o2vePHMz/items/94WEMMTW"],"itemData":{"id":169,"type":"article-journal","container-title":"outheast University, Dhaka, Bangladesh","title":"Impact of training needs assessment on the performance of employees: Evidence from Bangladesh. Department of Economics","author":[{"family":"Mahmud","given":"K.T"}],"issued":{"date-parts":[["2019"]]}}}],"schema":"https://github.com/citation-style-language/schema/raw/master/csl-citation.json"} </w:instrText>
      </w:r>
      <w:r w:rsidR="00FD1D58" w:rsidRPr="007834F4">
        <w:rPr>
          <w:rFonts w:ascii="Times New Roman" w:hAnsi="Times New Roman" w:cs="Times New Roman"/>
          <w:sz w:val="24"/>
          <w:szCs w:val="24"/>
        </w:rPr>
        <w:fldChar w:fldCharType="separate"/>
      </w:r>
      <w:r w:rsidR="00FD1D58" w:rsidRPr="007834F4">
        <w:rPr>
          <w:rFonts w:ascii="Times New Roman" w:hAnsi="Times New Roman" w:cs="Times New Roman"/>
          <w:sz w:val="24"/>
        </w:rPr>
        <w:t>(Mahmud, 2019)</w:t>
      </w:r>
      <w:r w:rsidR="00FD1D58" w:rsidRPr="007834F4">
        <w:rPr>
          <w:rFonts w:ascii="Times New Roman" w:hAnsi="Times New Roman" w:cs="Times New Roman"/>
          <w:sz w:val="24"/>
          <w:szCs w:val="24"/>
        </w:rPr>
        <w:fldChar w:fldCharType="end"/>
      </w:r>
      <w:r w:rsidRPr="007834F4">
        <w:rPr>
          <w:rFonts w:ascii="Times New Roman" w:hAnsi="Times New Roman" w:cs="Times New Roman"/>
          <w:sz w:val="24"/>
          <w:szCs w:val="24"/>
        </w:rPr>
        <w:t>. Performance deficiencies and specific training requirements are elucidated by both employees and trainers via the Training Needs Assessment (TNA) process. Training is characterized as a strategic endeavor that entails the identification of organizational objectives, the aggregation of competencies, the analysis of collected data, and the determination of discrepancies between future necessities and the current state</w:t>
      </w:r>
      <w:r w:rsidR="00FD1D58" w:rsidRPr="007834F4">
        <w:rPr>
          <w:rFonts w:ascii="Times New Roman" w:hAnsi="Times New Roman" w:cs="Times New Roman"/>
          <w:sz w:val="24"/>
          <w:szCs w:val="24"/>
        </w:rPr>
        <w:t xml:space="preserve"> </w:t>
      </w:r>
      <w:r w:rsidR="00FD1D5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{"citationID":"oFmObZql","properties":{"formattedCitation":"(Kura and Kaur, 2021)","plainCitation":"(Kura and Kaur, 2021)","noteIndex":0},"citationItems":[{"id":"h80Xo9Ha/7mYSH1Sj","uris":["http://zotero.org/users/local/o2vePHMz/items/UXLYBLW5"],"itemData":{"id":113,"type":"article-journal","container-title":"Turkish Online Journal of Qualitative Inquiry (TOJQI)","issue":"7","page":"3389-3398","title":"Effect of Training Needs Assessment on Employee Performance: A Review Perspective","volume":"12","author":[{"family":"Kura","given":"Sani"},{"family":"Kaur","given":"Supreet"}],"issued":{"date-parts":[["2021"]]}}}],"schema":"https://github.com/citation-style-language/schema/raw/master/csl-citation.json"} </w:instrText>
      </w:r>
      <w:r w:rsidR="00FD1D58"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(Kura and Kaur, 2021)</w:t>
      </w:r>
      <w:r w:rsidR="00FD1D58" w:rsidRPr="007834F4">
        <w:rPr>
          <w:rFonts w:ascii="Times New Roman" w:hAnsi="Times New Roman" w:cs="Times New Roman"/>
          <w:sz w:val="24"/>
          <w:szCs w:val="24"/>
        </w:rPr>
        <w:fldChar w:fldCharType="end"/>
      </w:r>
      <w:r w:rsidRPr="007834F4">
        <w:rPr>
          <w:rFonts w:ascii="Times New Roman" w:hAnsi="Times New Roman" w:cs="Times New Roman"/>
          <w:sz w:val="24"/>
          <w:szCs w:val="24"/>
        </w:rPr>
        <w:t>. The assessment of training needs may be conducted either informally (through inquiries directed at employees) or formally (utilizing interview and survey methodologies). The TNA process proves to be exceedingly beneficial for managers in the formulation of training programs that are designed to address the actual needs of employees</w:t>
      </w:r>
      <w:r w:rsidR="00FD1D58" w:rsidRPr="007834F4">
        <w:rPr>
          <w:rFonts w:ascii="Times New Roman" w:hAnsi="Times New Roman" w:cs="Times New Roman"/>
          <w:sz w:val="24"/>
          <w:szCs w:val="24"/>
        </w:rPr>
        <w:t xml:space="preserve"> </w:t>
      </w:r>
      <w:r w:rsidR="00FD1D5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{"citationID":"Z3mZ82xr","properties":{"formattedCitation":"(Aragon and Jimenez, 2014)","plainCitation":"(Aragon and Jimenez, 2014)","noteIndex":0},"citationItems":[{"id":"h80Xo9Ha/9ozlyjAG","uris":["http://zotero.org/users/local/o2vePHMz/items/7DQ7CX9S"],"itemData":{"id":173,"type":"article-journal","container-title":"BRQ Business Research Quarterly","DOI":"10.1016/j. cede.2013.05.003","issue":"3","page":"161-173","title":"Training and performance: The mediating role of organizational learning.","volume":"17","author":[{"family":"Aragon","given":"M.I"},{"family":"Jimenez","given":"D.J"}],"issued":{"date-parts":[["2014"]]}}}],"schema":"https://github.com/citation-style-language/schema/raw/master/csl-citation.json"} </w:instrText>
      </w:r>
      <w:r w:rsidR="00FD1D58" w:rsidRPr="007834F4">
        <w:rPr>
          <w:rFonts w:ascii="Times New Roman" w:hAnsi="Times New Roman" w:cs="Times New Roman"/>
          <w:sz w:val="24"/>
          <w:szCs w:val="24"/>
        </w:rPr>
        <w:fldChar w:fldCharType="separate"/>
      </w:r>
      <w:r w:rsidR="00FD1D58" w:rsidRPr="007834F4">
        <w:rPr>
          <w:rFonts w:ascii="Times New Roman" w:hAnsi="Times New Roman" w:cs="Times New Roman"/>
          <w:sz w:val="24"/>
        </w:rPr>
        <w:t>(Aragon and Jimenez, 2014)</w:t>
      </w:r>
      <w:r w:rsidR="00FD1D58"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5A4FB814" w14:textId="237C6B02" w:rsidR="00A52B86" w:rsidRPr="007834F4" w:rsidRDefault="00DD618B" w:rsidP="00DD618B">
      <w:pPr>
        <w:spacing w:line="360" w:lineRule="auto"/>
        <w:jc w:val="both"/>
        <w:rPr>
          <w:rFonts w:ascii="Times New Roman" w:hAnsi="Times New Roman" w:cs="Times New Roman"/>
          <w:sz w:val="24"/>
        </w:rPr>
      </w:pPr>
      <w:r w:rsidRPr="007834F4">
        <w:rPr>
          <w:rFonts w:ascii="Times New Roman" w:hAnsi="Times New Roman" w:cs="Times New Roman"/>
          <w:sz w:val="24"/>
          <w:szCs w:val="24"/>
        </w:rPr>
        <w:t>Training needs assessment is understood as a methodical procedure that discerns the specific training necessary for employees to perform their responsibilities with efficacy</w:t>
      </w:r>
      <w:r w:rsidR="00F706E0" w:rsidRPr="007834F4">
        <w:rPr>
          <w:rFonts w:ascii="Times New Roman" w:hAnsi="Times New Roman" w:cs="Times New Roman"/>
          <w:sz w:val="24"/>
          <w:szCs w:val="24"/>
        </w:rPr>
        <w:t xml:space="preserve"> </w:t>
      </w:r>
      <w:r w:rsidR="00F706E0"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{"citationID":"rOoInq2g","properties":{"formattedCitation":"(Ojo, 2018)","plainCitation":"(Ojo, 2018)","noteIndex":0},"citationItems":[{"id":"h80Xo9Ha/atniAJFJ","uris":["http://zotero.org/users/local/o2vePHMz/items/ADEZT9MY"],"itemData":{"id":175,"type":"thesis","publisher":"University of Ibadan","title":"Training Needs Assessment of Nigerian Civil Service Workers","author":[{"family":"Ojo","given":"F.E"}],"issued":{"date-parts":[["2018"]]}}}],"schema":"https://github.com/citation-style-language/schema/raw/master/csl-citation.json"} </w:instrText>
      </w:r>
      <w:r w:rsidR="00F706E0" w:rsidRPr="007834F4">
        <w:rPr>
          <w:rFonts w:ascii="Times New Roman" w:hAnsi="Times New Roman" w:cs="Times New Roman"/>
          <w:sz w:val="24"/>
          <w:szCs w:val="24"/>
        </w:rPr>
        <w:fldChar w:fldCharType="separate"/>
      </w:r>
      <w:r w:rsidR="00F706E0" w:rsidRPr="007834F4">
        <w:rPr>
          <w:rFonts w:ascii="Times New Roman" w:hAnsi="Times New Roman" w:cs="Times New Roman"/>
          <w:sz w:val="24"/>
        </w:rPr>
        <w:t>(Ojo, 2018)</w:t>
      </w:r>
      <w:r w:rsidR="00F706E0"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w:t>
      </w:r>
      <w:r w:rsidR="00F706E0"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{"citationID":"GZsgSXLN","properties":{"formattedCitation":"(Shibani, 2016)","plainCitation":"(Shibani, 2016)","dontUpdate":true,"noteIndex":0},"citationItems":[{"id":"h80Xo9Ha/rrzhsJh0","uris":["http://zotero.org/users/local/o2vePHMz/items/VN8F47LF"],"itemData":{"id":"pYqXzsWx/2rp4ajVG","type":"article-journal","container-title":"Nottigham Trent University","title":"An investigation into training needs analysis for technical staff within Libyan industrial companies.","author":[{"family":"Shibani","given":"M.A"}],"issued":{"date-parts":[["2016"]]}}}],"schema":"https://github.com/citation-style-language/schema/raw/master/csl-citation.json"} </w:instrText>
      </w:r>
      <w:r w:rsidR="00F706E0" w:rsidRPr="007834F4">
        <w:rPr>
          <w:rFonts w:ascii="Times New Roman" w:hAnsi="Times New Roman" w:cs="Times New Roman"/>
          <w:sz w:val="24"/>
          <w:szCs w:val="24"/>
        </w:rPr>
        <w:fldChar w:fldCharType="separate"/>
      </w:r>
      <w:r w:rsidR="00F706E0" w:rsidRPr="007834F4">
        <w:rPr>
          <w:rFonts w:ascii="Times New Roman" w:hAnsi="Times New Roman" w:cs="Times New Roman"/>
          <w:sz w:val="24"/>
        </w:rPr>
        <w:t>Shibani (2016)</w:t>
      </w:r>
      <w:r w:rsidR="00F706E0"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posits that training managers must exercise considerable caution in the implementation of TNA to formulate a training program that fulfills employee needs, thereby enhancing productivity and realizing organizational objectives. Key characteristics of TNA focus on observable skills instead of intangible competencies, the essential role of methods to identify issues that can be solved through training versus those that cannot, a basis rooted in the organizational culture and philosophy, a tendency toward reactivity rather than proactivity, and the inclusion of a </w:t>
      </w:r>
      <w:r w:rsidRPr="007834F4">
        <w:rPr>
          <w:rFonts w:ascii="Times New Roman" w:hAnsi="Times New Roman" w:cs="Times New Roman"/>
          <w:sz w:val="24"/>
          <w:szCs w:val="24"/>
        </w:rPr>
        <w:lastRenderedPageBreak/>
        <w:t>range of stakeholders from the organization who are engaged in training initiatives either directly or indirectly</w:t>
      </w:r>
      <w:r w:rsidR="00F706E0" w:rsidRPr="007834F4">
        <w:rPr>
          <w:rFonts w:ascii="Times New Roman" w:hAnsi="Times New Roman" w:cs="Times New Roman"/>
          <w:sz w:val="24"/>
          <w:szCs w:val="24"/>
        </w:rPr>
        <w:t xml:space="preserve"> </w:t>
      </w:r>
      <w:r w:rsidR="00F706E0"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{"citationID":"XCr9Cw2K","properties":{"formattedCitation":"(Horng and Lin, 2014)","plainCitation":"(Horng and Lin, 2014)","noteIndex":0},"citationItems":[{"id":"h80Xo9Ha/lI5JKBwE","uris":["http://zotero.org/users/local/o2vePHMz/items/4TGF3TTX"],"itemData":{"id":176,"type":"article-journal","container-title":"Journal of Hospitality and Tourism Management","DOI":"10.1016/j.jhtm.2013.06.003","page":"61-67","title":"Training needs assessment in a hotel using 360-degree feedback to develop competency-based training programs.","volume":"20","author":[{"family":"Horng","given":"J.S"},{"family":"Lin","given":"L"}],"issued":{"date-parts":[["2014"]]}}}],"schema":"https://github.com/citation-style-language/schema/raw/master/csl-citation.json"} </w:instrText>
      </w:r>
      <w:r w:rsidR="00F706E0" w:rsidRPr="007834F4">
        <w:rPr>
          <w:rFonts w:ascii="Times New Roman" w:hAnsi="Times New Roman" w:cs="Times New Roman"/>
          <w:sz w:val="24"/>
          <w:szCs w:val="24"/>
        </w:rPr>
        <w:fldChar w:fldCharType="separate"/>
      </w:r>
      <w:r w:rsidR="00F706E0" w:rsidRPr="007834F4">
        <w:rPr>
          <w:rFonts w:ascii="Times New Roman" w:hAnsi="Times New Roman" w:cs="Times New Roman"/>
          <w:sz w:val="24"/>
        </w:rPr>
        <w:t>(Horng and Lin, 2014)</w:t>
      </w:r>
      <w:r w:rsidR="00F706E0"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317C69BE" w14:textId="65EB3602" w:rsidR="00175A9A" w:rsidRPr="007834F4" w:rsidRDefault="00175A9A" w:rsidP="00DD618B">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primary objective of executing a training needs assessment (TNA) is to ascertain the specific types of training required by employees, to comprehend effective learning modalities, and to evaluate the efficacy of training programs. TNA seeks to mitigate performance deficiencies by ensuring that the advantages derived from training surpass those associated with performance shortcomings</w:t>
      </w:r>
      <w:r w:rsidR="00DA7AC7" w:rsidRPr="007834F4">
        <w:rPr>
          <w:rFonts w:ascii="Times New Roman" w:hAnsi="Times New Roman" w:cs="Times New Roman"/>
          <w:sz w:val="24"/>
          <w:szCs w:val="24"/>
        </w:rPr>
        <w:t xml:space="preserve"> </w:t>
      </w:r>
      <w:r w:rsidR="00DA7AC7"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{"citationID":"xhl5uluM","properties":{"formattedCitation":"(Rahmana and Sukaya, 2020)","plainCitation":"(Rahmana and Sukaya, 2020)","noteIndex":0},"citationItems":[{"id":"h80Xo9Ha/FKq5xyJo","uris":["http://zotero.org/users/local/o2vePHMz/items/4R2GBQG4"],"itemData":{"id":177,"type":"article-journal","container-title":"International Journal of Psychosocial Rehabilitation","DOI":"org/10.37200/ijpr/v24i2/pr200707","issue":"2","page":"3861-3868","title":"Training Needs Analysis: Suggested Framework for Identifying Training Need.","volume":"24","author":[{"family":"Rahmana","given":"A"},{"family":"Sukaya","given":"Y"}],"issued":{"date-parts":[["2020"]]}}}],"schema":"https://github.com/citation-style-language/schema/raw/master/csl-citation.json"} </w:instrText>
      </w:r>
      <w:r w:rsidR="00DA7AC7" w:rsidRPr="007834F4">
        <w:rPr>
          <w:rFonts w:ascii="Times New Roman" w:hAnsi="Times New Roman" w:cs="Times New Roman"/>
          <w:sz w:val="24"/>
          <w:szCs w:val="24"/>
        </w:rPr>
        <w:fldChar w:fldCharType="separate"/>
      </w:r>
      <w:r w:rsidR="00DA7AC7" w:rsidRPr="007834F4">
        <w:rPr>
          <w:rFonts w:ascii="Times New Roman" w:hAnsi="Times New Roman" w:cs="Times New Roman"/>
          <w:sz w:val="24"/>
        </w:rPr>
        <w:t>(Rahmana and Sukaya, 2020)</w:t>
      </w:r>
      <w:r w:rsidR="00DA7AC7" w:rsidRPr="007834F4">
        <w:rPr>
          <w:rFonts w:ascii="Times New Roman" w:hAnsi="Times New Roman" w:cs="Times New Roman"/>
          <w:sz w:val="24"/>
          <w:szCs w:val="24"/>
        </w:rPr>
        <w:fldChar w:fldCharType="end"/>
      </w:r>
      <w:r w:rsidRPr="007834F4">
        <w:rPr>
          <w:rFonts w:ascii="Times New Roman" w:hAnsi="Times New Roman" w:cs="Times New Roman"/>
          <w:sz w:val="24"/>
          <w:szCs w:val="24"/>
        </w:rPr>
        <w:t>. Furthermore, TNA endeavors to identify those employees who require training as well as the most suitable trainers for the educational initiative. TNA also strives to pinpoint methodologies that can effectively address the knowledge and skill discrepancies among employees. In addition, TNA aims to recommend the optimal timing for the training to be conducted</w:t>
      </w:r>
      <w:r w:rsidR="0036650A" w:rsidRPr="007834F4">
        <w:rPr>
          <w:rFonts w:ascii="Times New Roman" w:hAnsi="Times New Roman" w:cs="Times New Roman"/>
          <w:sz w:val="24"/>
          <w:szCs w:val="24"/>
        </w:rPr>
        <w:t xml:space="preserve"> </w:t>
      </w:r>
      <w:r w:rsidR="0036650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{"citationID":"S7QbFfUo","properties":{"formattedCitation":"(Vairagi, Patil and Deshmukh, 2018)","plainCitation":"(Vairagi, Patil and Deshmukh, 2018)","noteIndex":0},"citationItems":[{"id":"h80Xo9Ha/AwDiBV1R","uris":["http://zotero.org/users/local/o2vePHMz/items/DDQ3QRQ5"],"itemData":{"id":178,"type":"article-journal","container-title":"International Journal of Trend in Scientific Research and Development","DOI":"org/10.31142/ijtsrd15759","issue":"5","page":"647-648","title":"Training Needs Analysis.","volume":"2","author":[{"family":"Vairagi","given":"N.N"},{"family":"Patil","given":"S.D"},{"family":"Deshmukh","given":"P.M"}],"issued":{"date-parts":[["2018"]]}}}],"schema":"https://github.com/citation-style-language/schema/raw/master/csl-citation.json"} </w:instrText>
      </w:r>
      <w:r w:rsidR="0036650A" w:rsidRPr="007834F4">
        <w:rPr>
          <w:rFonts w:ascii="Times New Roman" w:hAnsi="Times New Roman" w:cs="Times New Roman"/>
          <w:sz w:val="24"/>
          <w:szCs w:val="24"/>
        </w:rPr>
        <w:fldChar w:fldCharType="separate"/>
      </w:r>
      <w:r w:rsidR="0036650A" w:rsidRPr="007834F4">
        <w:rPr>
          <w:rFonts w:ascii="Times New Roman" w:hAnsi="Times New Roman" w:cs="Times New Roman"/>
          <w:sz w:val="24"/>
        </w:rPr>
        <w:t>(Vairagi, Patil and Deshmukh, 2018)</w:t>
      </w:r>
      <w:r w:rsidR="0036650A"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w:t>
      </w:r>
      <w:r w:rsidR="00F828F5"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{"citationID":"xDqpm4Oy","properties":{"formattedCitation":"(Bollavaram and Nanda, 2024)","plainCitation":"(Bollavaram and Nanda, 2024)","dontUpdate":true,"noteIndex":0},"citationItems":[{"id":"h80Xo9Ha/LJCXL40W","uris":["http://zotero.org/users/local/o2vePHMz/items/8DT6QGNY"],"itemData":{"id":181,"type":"article-journal","abstract":"This investigation describes the results of a qualitative study, which investigates the training needs of employees on their probationary period. Training Needs Analysis (TNA) is a review of learning and development needs of the employees within an organization. It considers the skills, knowledge and behaviour that people need, to develop themselves effectively. The main aim of this investigation is to identify the factors that contribute to Training Need Analysis. After identifying the factors, significance of association was tested by chi square. Structural Equation Model was framed to identify the model fitness of Training Need Analysis. The outcome of Training Need Analysis should be a robust training and development plan, linked to organisational, team and individual objectives.","container-title":"International Journal of Progressive Research in Engineering Management and Science","DOI":"10.58257/IJPREMS35024","ISSN":"25831062","journalAbbreviation":"IJPREMS","language":"en","source":"DOI.org (Crossref)","title":"A Study On Training Need Analysis Of Employees","URL":"https://www.ijprems.com/uploadedfiles/paper//issue_6_june_2024/35024/final/fin_ijprems1718479550.pdf","author":[{"family":"Bollavaram","given":"Manasa"},{"family":"Nanda","given":"Kishore"}],"accessed":{"date-parts":[["2024",12,30]]},"issued":{"date-parts":[["2024",7,1]]}}}],"schema":"https://github.com/citation-style-language/schema/raw/master/csl-citation.json"} </w:instrText>
      </w:r>
      <w:r w:rsidR="00F828F5" w:rsidRPr="007834F4">
        <w:rPr>
          <w:rFonts w:ascii="Times New Roman" w:hAnsi="Times New Roman" w:cs="Times New Roman"/>
          <w:sz w:val="24"/>
          <w:szCs w:val="24"/>
        </w:rPr>
        <w:fldChar w:fldCharType="separate"/>
      </w:r>
      <w:r w:rsidR="00F828F5" w:rsidRPr="007834F4">
        <w:rPr>
          <w:rFonts w:ascii="Times New Roman" w:hAnsi="Times New Roman" w:cs="Times New Roman"/>
          <w:sz w:val="24"/>
        </w:rPr>
        <w:t>Bollavaram and Nanda (2024)</w:t>
      </w:r>
      <w:r w:rsidR="00F828F5"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posit that TNA is instrumental in securing management endorsement, as managers are likely to exhibit greater commitment to supporting training initiatives through the allocation of financial resources. Consequently, TNA provides management with substantiation that certain training interventions are essential for enhancing the performance and productivity of an organization. Moreover, the assessment conducted through TNA is designed to evaluate the costs and benefits associated with training; by implementing a comprehensive TNA, management can more readily ascertain the financial implications related to the training initiative and formulate an appropriate budget, thereby facilitating the identification of the disparity between the costs incurred from not training and those associated with training</w:t>
      </w:r>
      <w:r w:rsidR="00F828F5" w:rsidRPr="007834F4">
        <w:rPr>
          <w:rFonts w:ascii="Times New Roman" w:hAnsi="Times New Roman" w:cs="Times New Roman"/>
          <w:sz w:val="24"/>
          <w:szCs w:val="24"/>
        </w:rPr>
        <w:t xml:space="preserve"> </w:t>
      </w:r>
      <w:r w:rsidR="00F828F5"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{"citationID":"ePxz9Ew5","properties":{"formattedCitation":"(Bollavaram and Nanda, 2024)","plainCitation":"(Bollavaram and Nanda, 2024)","noteIndex":0},"citationItems":[{"id":"h80Xo9Ha/LJCXL40W","uris":["http://zotero.org/users/local/o2vePHMz/items/8DT6QGNY"],"itemData":{"id":181,"type":"article-journal","abstract":"This investigation describes the results of a qualitative study, which investigates the training needs of employees on their probationary period. Training Needs Analysis (TNA) is a review of learning and development needs of the employees within an organization. It considers the skills, knowledge and behaviour that people need, to develop themselves effectively. The main aim of this investigation is to identify the factors that contribute to Training Need Analysis. After identifying the factors, significance of association was tested by chi square. Structural Equation Model was framed to identify the model fitness of Training Need Analysis. The outcome of Training Need Analysis should be a robust training and development plan, linked to organisational, team and individual objectives.","container-title":"International Journal of Progressive Research in Engineering Management and Science","DOI":"10.58257/IJPREMS35024","ISSN":"25831062","journalAbbreviation":"IJPREMS","language":"en","source":"DOI.org (Crossref)","title":"A Study On Training Need Analysis Of Employees","URL":"https://www.ijprems.com/uploadedfiles/paper//issue_6_june_2024/35024/final/fin_ijprems1718479550.pdf","author":[{"family":"Bollavaram","given":"Manasa"},{"family":"Nanda","given":"Kishore"}],"accessed":{"date-parts":[["2024",12,30]]},"issued":{"date-parts":[["2024",7,1]]}}}],"schema":"https://github.com/citation-style-language/schema/raw/master/csl-citation.json"} </w:instrText>
      </w:r>
      <w:r w:rsidR="00F828F5" w:rsidRPr="007834F4">
        <w:rPr>
          <w:rFonts w:ascii="Times New Roman" w:hAnsi="Times New Roman" w:cs="Times New Roman"/>
          <w:sz w:val="24"/>
          <w:szCs w:val="24"/>
        </w:rPr>
        <w:fldChar w:fldCharType="separate"/>
      </w:r>
      <w:r w:rsidR="00F828F5" w:rsidRPr="007834F4">
        <w:rPr>
          <w:rFonts w:ascii="Times New Roman" w:hAnsi="Times New Roman" w:cs="Times New Roman"/>
          <w:sz w:val="24"/>
        </w:rPr>
        <w:t>(Bollavaram and Nanda, 2024)</w:t>
      </w:r>
      <w:r w:rsidR="00F828F5"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127F7B46" w14:textId="4654B6EF" w:rsidR="006A5B98" w:rsidRPr="007834F4" w:rsidRDefault="006A5B98" w:rsidP="00DD618B">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Training needs assessment (TNA) is of paramount importance to organizations. Firstly, it facilitates the optimization of training investments by enabling effective allocation of resources to training programs, as well as addressing the specific training needs identified within the organization, thereby mitigating the skills and knowledge deficits. Secondly, TNA enhances employee motivation and engagement; employees exhibit a greater commitment to their work when their needs are adequately met through training initiatives that augment their knowledge and skills. This engenders a sense of value and professional development among employees, which consequently contributes to higher </w:t>
      </w:r>
      <w:r w:rsidRPr="007834F4">
        <w:rPr>
          <w:rFonts w:ascii="Times New Roman" w:hAnsi="Times New Roman" w:cs="Times New Roman"/>
          <w:sz w:val="24"/>
          <w:szCs w:val="24"/>
        </w:rPr>
        <w:lastRenderedPageBreak/>
        <w:t>rates of retention and job satisfaction</w:t>
      </w:r>
      <w:r w:rsidR="004C5809" w:rsidRPr="007834F4">
        <w:rPr>
          <w:rFonts w:ascii="Times New Roman" w:hAnsi="Times New Roman" w:cs="Times New Roman"/>
          <w:sz w:val="24"/>
          <w:szCs w:val="24"/>
        </w:rPr>
        <w:t xml:space="preserve"> </w:t>
      </w:r>
      <w:r w:rsidR="004C5809"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{"citationID":"0vq8Akwt","properties":{"formattedCitation":"(Bin Othayman et al., 2022)","plainCitation":"(Bin Othayman et al., 2022)","noteIndex":0},"citationItems":[{"id":"h80Xo9Ha/ViWetzxC","uris":["http://zotero.org/users/local/o2vePHMz/items/BJAC9667"],"itemData":{"id":183,"type":"article-journal","abstract":"This research examines the problems encountered by the Training Needs Assessment (TNA) system from the perspective of faculty members and Human Resources (HR) managers in emerging public universities in the Saudi Arabian Higher Education sector. It aims to understand how problems with this will affect the success rate of Training and Development (T&amp;D) curriculums. The research comprises an analytical study using a case study method of analysis. Qualitative data collection was carried out using semi-structured interviews with 75 senior managers and faculty members of four selected universities, selected using purposive non-random sampling. The data was analysed using Thematic Analysis (TA). The results highlight the insufﬁciency of the TNA techniques applied to ascertain training requirements. The primary obstacles to successful TNA were inadequate HR processes, insufﬁciently experienced HR directors, poor engagement, and favouritism concerning the selection of candidates for T&amp;D. These issues affect the enthusiasm of those in the department. Additionally, resources required for T&amp;D, particularly time and money, are misused, which could inﬂuence the growth potential of the universities against the country’s Vision 2030 plan. The ﬁndings indicate procedural differences in selecting and approving staff requests for Human Resource Development (HRD) support, managerial discretion in selecting participants for HRD programmes, and selective or restricted access to HRD programmes for foreign-born employees, which raises signiﬁcant questions about equality policies. This study is unique as a contribution to the literature in exploring the challenges faced by the TNA process in Saudi Arabian Higher Education, therefore broadening understanding in the ﬁeld as a whole, especially concerning the developing countries and Gulf Cooperation Council of Nations. The study concludes that there is currently unsatisfactory commitment in determining the staff training needs by the HR departments of Saudi Arabian public universities, which damages morale and leads to a lack of faith between HR directors and departmental staff. Finally, this study contributes to the area of policy decision-making by reporting the present situation surrounding the issues related to the application of TNA in T&amp;D.","container-title":"International Journal of Engineering Business Management","DOI":"10.1177/18479790211049706","ISSN":"1847-9790, 1847-9790","journalAbbreviation":"International Journal of Engineering Business Management","language":"en","page":"18479790211049706","source":"DOI.org (Crossref)","title":"The challenges confronting the training needs assessment in Saudi Arabian higher education","volume":"14","author":[{"family":"Bin Othayman","given":"Majed"},{"family":"Mulyata","given":"John"},{"family":"Meshari","given":"Abdulrahim"},{"family":"Debrah","given":"Yaw"}],"issued":{"date-parts":[["2022",11]]}}}],"schema":"https://github.com/citation-style-language/schema/raw/master/csl-citation.json"} </w:instrText>
      </w:r>
      <w:r w:rsidR="004C5809" w:rsidRPr="007834F4">
        <w:rPr>
          <w:rFonts w:ascii="Times New Roman" w:hAnsi="Times New Roman" w:cs="Times New Roman"/>
          <w:sz w:val="24"/>
          <w:szCs w:val="24"/>
        </w:rPr>
        <w:fldChar w:fldCharType="separate"/>
      </w:r>
      <w:r w:rsidR="004C5809" w:rsidRPr="007834F4">
        <w:rPr>
          <w:rFonts w:ascii="Times New Roman" w:hAnsi="Times New Roman" w:cs="Times New Roman"/>
          <w:sz w:val="24"/>
        </w:rPr>
        <w:t>(Bin Othayman et al., 2022)</w:t>
      </w:r>
      <w:r w:rsidR="004C5809" w:rsidRPr="007834F4">
        <w:rPr>
          <w:rFonts w:ascii="Times New Roman" w:hAnsi="Times New Roman" w:cs="Times New Roman"/>
          <w:sz w:val="24"/>
          <w:szCs w:val="24"/>
        </w:rPr>
        <w:fldChar w:fldCharType="end"/>
      </w:r>
      <w:r w:rsidRPr="007834F4">
        <w:rPr>
          <w:rFonts w:ascii="Times New Roman" w:hAnsi="Times New Roman" w:cs="Times New Roman"/>
          <w:sz w:val="24"/>
          <w:szCs w:val="24"/>
        </w:rPr>
        <w:t>. Furthermore, the implementation of TNA cultivates a culture of development and continuous learning within organizations. Through regular assessments, organizations remain attuned to evolving job requirements. Consequently, TNA functions as a strategic initiative that helps organizations strengthen the abilities of their employees, facilitating their ability to face future obstacles and achieve an advantage over competitors in the industry. Finally, TNA assessments play a critical role in succession planning and career development, ensuring that key positions within organizations are filled by appropriately trained personnel</w:t>
      </w:r>
      <w:r w:rsidR="004C5809" w:rsidRPr="007834F4">
        <w:rPr>
          <w:rFonts w:ascii="Times New Roman" w:hAnsi="Times New Roman" w:cs="Times New Roman"/>
          <w:sz w:val="24"/>
          <w:szCs w:val="24"/>
        </w:rPr>
        <w:t xml:space="preserve"> </w:t>
      </w:r>
      <w:r w:rsidR="004C5809"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{"citationID":"i0l2Jkcp","properties":{"formattedCitation":"(Mayombe, 2020)","plainCitation":"(Mayombe, 2020)","noteIndex":0},"citationItems":[{"id":"h80Xo9Ha/QCTXHdTl","uris":["http://zotero.org/users/local/o2vePHMz/items/8QWTDUTG"],"itemData":{"id":184,"type":"article-journal","container-title":"International Journal of Public Administration","issue":"88","title":"Needs assessment for vocational skills training for unemployed youth in eThekwini municipality, South Africa","volume":"39","author":[{"family":"Mayombe","given":"C"}],"issued":{"date-parts":[["2020"]]}}}],"schema":"https://github.com/citation-style-language/schema/raw/master/csl-citation.json"} </w:instrText>
      </w:r>
      <w:r w:rsidR="004C5809" w:rsidRPr="007834F4">
        <w:rPr>
          <w:rFonts w:ascii="Times New Roman" w:hAnsi="Times New Roman" w:cs="Times New Roman"/>
          <w:sz w:val="24"/>
          <w:szCs w:val="24"/>
        </w:rPr>
        <w:fldChar w:fldCharType="separate"/>
      </w:r>
      <w:r w:rsidR="004C5809" w:rsidRPr="007834F4">
        <w:rPr>
          <w:rFonts w:ascii="Times New Roman" w:hAnsi="Times New Roman" w:cs="Times New Roman"/>
          <w:sz w:val="24"/>
        </w:rPr>
        <w:t>(Mayombe, 2020)</w:t>
      </w:r>
      <w:r w:rsidR="004C5809"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143E59B7" w14:textId="2E00D4F5" w:rsidR="00EB68E6" w:rsidRPr="007834F4" w:rsidRDefault="004C5809" w:rsidP="00EB68E6">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{"citationID":"SqXt8UjT","properties":{"formattedCitation":"(Beth and Tobey, 2016)","plainCitation":"(Beth and Tobey, 2016)","dontUpdate":true,"noteIndex":0},"citationItems":[{"id":"h80Xo9Ha/QXWWxS2X","uris":["http://zotero.org/users/local/o2vePHMz/items/5GJ365U7"],"itemData":{"id":148,"type":"book","edition":"2","ISBN":"978-1-56286-569-6","publisher":"Association for Talent Development","title":"Needs Assessment Basics","author":[{"family":"Beth","given":"McGoldrick"},{"family":"Tobey","given":"Deborah"}],"issued":{"date-parts":[["2016"]]}}}],"schema":"https://github.com/citation-style-language/schema/raw/master/csl-citation.json"} </w:instrText>
      </w:r>
      <w:r w:rsidRPr="007834F4">
        <w:rPr>
          <w:rFonts w:ascii="Times New Roman" w:hAnsi="Times New Roman" w:cs="Times New Roman"/>
          <w:sz w:val="24"/>
          <w:szCs w:val="24"/>
        </w:rPr>
        <w:fldChar w:fldCharType="separate"/>
      </w:r>
      <w:r w:rsidRPr="007834F4">
        <w:rPr>
          <w:rFonts w:ascii="Times New Roman" w:hAnsi="Times New Roman" w:cs="Times New Roman"/>
          <w:sz w:val="24"/>
        </w:rPr>
        <w:t>Beth and Tobey (2016)</w:t>
      </w:r>
      <w:r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described t</w:t>
      </w:r>
      <w:r w:rsidR="00EB68E6" w:rsidRPr="007834F4">
        <w:rPr>
          <w:rFonts w:ascii="Times New Roman" w:hAnsi="Times New Roman" w:cs="Times New Roman"/>
          <w:sz w:val="24"/>
          <w:szCs w:val="24"/>
        </w:rPr>
        <w:t>he training needs assessment (TNA) process</w:t>
      </w:r>
      <w:r w:rsidRPr="007834F4">
        <w:rPr>
          <w:rFonts w:ascii="Times New Roman" w:hAnsi="Times New Roman" w:cs="Times New Roman"/>
          <w:sz w:val="24"/>
          <w:szCs w:val="24"/>
        </w:rPr>
        <w:t xml:space="preserve"> that</w:t>
      </w:r>
      <w:r w:rsidR="00EB68E6" w:rsidRPr="007834F4">
        <w:rPr>
          <w:rFonts w:ascii="Times New Roman" w:hAnsi="Times New Roman" w:cs="Times New Roman"/>
          <w:sz w:val="24"/>
          <w:szCs w:val="24"/>
        </w:rPr>
        <w:t xml:space="preserve"> encompasses several critical procedures aimed at ensuring its effectiveness. The procedures involved are:</w:t>
      </w:r>
    </w:p>
    <w:p w14:paraId="42329F3A" w14:textId="79F469CC" w:rsidR="00EB68E6" w:rsidRPr="007834F4" w:rsidRDefault="00EB68E6" w:rsidP="00EB68E6">
      <w:pPr>
        <w:pStyle w:val="ListParagraph"/>
        <w:numPr>
          <w:ilvl w:val="0"/>
          <w:numId w:val="6"/>
        </w:num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delineation of the scope and objectives of TNA. The scope and intent of TNA must be distinctly articulated. This entails the identification of specific roles, target demographics, and focal areas of concern.</w:t>
      </w:r>
    </w:p>
    <w:p w14:paraId="1D92817A" w14:textId="314E4C66" w:rsidR="00EB68E6" w:rsidRPr="007834F4" w:rsidRDefault="00EB68E6" w:rsidP="00EB68E6">
      <w:pPr>
        <w:pStyle w:val="ListParagraph"/>
        <w:numPr>
          <w:ilvl w:val="0"/>
          <w:numId w:val="6"/>
        </w:num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Data collection. </w:t>
      </w:r>
      <w:r w:rsidR="00AB7335" w:rsidRPr="007834F4">
        <w:rPr>
          <w:rFonts w:ascii="Times New Roman" w:hAnsi="Times New Roman" w:cs="Times New Roman"/>
          <w:sz w:val="24"/>
          <w:szCs w:val="24"/>
        </w:rPr>
        <w:t>Different approaches to gathering data can be utilized, such as conducting interviews, administering surveys, performing evaluations, and holding focus group sessions. These methodologies serve as instrumental tools for discerning performance and knowledge deficiencies among employees, as well as for recognizing both organizational and individual training requirements.</w:t>
      </w:r>
    </w:p>
    <w:p w14:paraId="2F715618" w14:textId="62661A5B" w:rsidR="00EB68E6" w:rsidRPr="007834F4" w:rsidRDefault="00EB68E6" w:rsidP="00EB68E6">
      <w:pPr>
        <w:pStyle w:val="ListParagraph"/>
        <w:numPr>
          <w:ilvl w:val="0"/>
          <w:numId w:val="6"/>
        </w:num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Data analysis. Through the execution of data analysis methodologies, trends, patterns, and prevalent training needs can be readily discerned. The identification of such needs is pivotal in the formulation of an effective training program.</w:t>
      </w:r>
    </w:p>
    <w:p w14:paraId="7343A081" w14:textId="7CC772FD" w:rsidR="00EB68E6" w:rsidRPr="007834F4" w:rsidRDefault="00EB68E6" w:rsidP="00EB68E6">
      <w:pPr>
        <w:pStyle w:val="ListParagraph"/>
        <w:numPr>
          <w:ilvl w:val="0"/>
          <w:numId w:val="6"/>
        </w:num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Development of the training program. The formulation of the training program is contingent upon the training needs discerned during the data collection phase. The development process should take into account the learning content, objectives, delivery methodologies, and evaluation strategies. Moreover, the constructed training program must adequately address the identified gaps at both the individual and organizational levels.</w:t>
      </w:r>
    </w:p>
    <w:p w14:paraId="0D4EF9D3" w14:textId="2CF93622" w:rsidR="00EB68E6" w:rsidRPr="007834F4" w:rsidRDefault="00EB68E6" w:rsidP="00EB68E6">
      <w:pPr>
        <w:pStyle w:val="ListParagraph"/>
        <w:numPr>
          <w:ilvl w:val="0"/>
          <w:numId w:val="6"/>
        </w:num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lastRenderedPageBreak/>
        <w:t>Executing the training initiative. The implemented training initiative needs to be put into action by employing various teaching methods, including lectures, simulations, case analyses, and interactive role-play; additionally, the training can be conducted through online platforms or in-person sessions.</w:t>
      </w:r>
    </w:p>
    <w:p w14:paraId="07B16A0C" w14:textId="6DCECB02" w:rsidR="00931E51" w:rsidRPr="007834F4" w:rsidRDefault="00EB68E6" w:rsidP="00931E51">
      <w:pPr>
        <w:pStyle w:val="ListParagraph"/>
        <w:numPr>
          <w:ilvl w:val="0"/>
          <w:numId w:val="6"/>
        </w:num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Evaluating the effectiveness of the training program. The efficacy of the training program should be subjected to ongoing assessment through various methods, including feedback surveys, performance reviews, and post-training evaluations. A careful analysis can successfully uncover how the training program influences employee performance and highlights areas for further development.</w:t>
      </w:r>
    </w:p>
    <w:p w14:paraId="113E35F6" w14:textId="11817DB3" w:rsidR="00931E51" w:rsidRPr="004055B3" w:rsidRDefault="00931E51" w:rsidP="004055B3">
      <w:pPr>
        <w:pStyle w:val="Heading3"/>
        <w:spacing w:line="360" w:lineRule="auto"/>
        <w:rPr>
          <w:rFonts w:ascii="Times New Roman" w:hAnsi="Times New Roman" w:cs="Times New Roman"/>
          <w:b/>
          <w:bCs/>
          <w:color w:val="auto"/>
        </w:rPr>
      </w:pPr>
      <w:bookmarkStart w:id="60" w:name="_Toc188830741"/>
      <w:bookmarkStart w:id="61" w:name="_Toc216807250"/>
      <w:r w:rsidRPr="004055B3">
        <w:rPr>
          <w:rFonts w:ascii="Times New Roman" w:hAnsi="Times New Roman" w:cs="Times New Roman"/>
          <w:b/>
          <w:bCs/>
          <w:color w:val="auto"/>
        </w:rPr>
        <w:t>2.</w:t>
      </w:r>
      <w:r w:rsidR="005E476F">
        <w:rPr>
          <w:rFonts w:ascii="Times New Roman" w:hAnsi="Times New Roman" w:cs="Times New Roman"/>
          <w:b/>
          <w:bCs/>
          <w:color w:val="auto"/>
        </w:rPr>
        <w:t>2</w:t>
      </w:r>
      <w:r w:rsidR="00EA0A39" w:rsidRPr="004055B3">
        <w:rPr>
          <w:rFonts w:ascii="Times New Roman" w:hAnsi="Times New Roman" w:cs="Times New Roman"/>
          <w:b/>
          <w:bCs/>
          <w:color w:val="auto"/>
        </w:rPr>
        <w:t>.2</w:t>
      </w:r>
      <w:r w:rsidRPr="004055B3">
        <w:rPr>
          <w:rFonts w:ascii="Times New Roman" w:hAnsi="Times New Roman" w:cs="Times New Roman"/>
          <w:b/>
          <w:bCs/>
          <w:color w:val="auto"/>
        </w:rPr>
        <w:t xml:space="preserve"> Influence of Training Needs Assessment on the </w:t>
      </w:r>
      <w:r w:rsidR="004F2090" w:rsidRPr="004055B3">
        <w:rPr>
          <w:rFonts w:ascii="Times New Roman" w:hAnsi="Times New Roman" w:cs="Times New Roman"/>
          <w:b/>
          <w:bCs/>
          <w:color w:val="auto"/>
        </w:rPr>
        <w:t>Effectiveness</w:t>
      </w:r>
      <w:r w:rsidRPr="004055B3">
        <w:rPr>
          <w:rFonts w:ascii="Times New Roman" w:hAnsi="Times New Roman" w:cs="Times New Roman"/>
          <w:b/>
          <w:bCs/>
          <w:color w:val="auto"/>
        </w:rPr>
        <w:t xml:space="preserve"> of Training Programs</w:t>
      </w:r>
      <w:bookmarkEnd w:id="60"/>
      <w:bookmarkEnd w:id="61"/>
    </w:p>
    <w:p w14:paraId="1BFB407F" w14:textId="5FF487F1" w:rsidR="00130580" w:rsidRPr="007834F4" w:rsidRDefault="00130580" w:rsidP="004D3242">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Alignment of training programs with organizational goals. A well-executed Training Needs Analysis (TNA) is fundamental in making sure that training efforts directly support the organization's strategic vision. This alignment significantly enhances the efficacy of training programs and contributes to the overall success of the organization</w:t>
      </w:r>
      <w:r w:rsidR="002018D7" w:rsidRPr="007834F4">
        <w:rPr>
          <w:rFonts w:ascii="Times New Roman" w:hAnsi="Times New Roman" w:cs="Times New Roman"/>
          <w:sz w:val="24"/>
          <w:szCs w:val="24"/>
        </w:rPr>
        <w:t xml:space="preserve"> </w:t>
      </w:r>
      <w:r w:rsidR="002018D7"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{"citationID":"6WK628lg","properties":{"formattedCitation":"(Ludwikowska, 2018)","plainCitation":"(Ludwikowska, 2018)","noteIndex":0},"citationItems":[{"id":"h80Xo9Ha/WkOUVrTJ","uris":["http://zotero.org/users/local/o2vePHMz/items/GB92VPY9"],"itemData":{"id":185,"type":"article-journal","container-title":"Zeszyty Naukowe Politechniki Poznańskiej Organizacja I Zarządzanie","issue":"4","page":"179-193","title":"The effectiveness of training needs analysis and its relation to employee efficiency.","volume":"12","author":[{"family":"Ludwikowska","given":"K"}],"issued":{"date-parts":[["2018"]]}}}],"schema":"https://github.com/citation-style-language/schema/raw/master/csl-citation.json"} </w:instrText>
      </w:r>
      <w:r w:rsidR="002018D7" w:rsidRPr="007834F4">
        <w:rPr>
          <w:rFonts w:ascii="Times New Roman" w:hAnsi="Times New Roman" w:cs="Times New Roman"/>
          <w:sz w:val="24"/>
          <w:szCs w:val="24"/>
        </w:rPr>
        <w:fldChar w:fldCharType="separate"/>
      </w:r>
      <w:r w:rsidR="002018D7" w:rsidRPr="007834F4">
        <w:rPr>
          <w:rFonts w:ascii="Times New Roman" w:hAnsi="Times New Roman" w:cs="Times New Roman"/>
          <w:sz w:val="24"/>
        </w:rPr>
        <w:t>(Ludwikowska, 2018)</w:t>
      </w:r>
      <w:r w:rsidR="002018D7" w:rsidRPr="007834F4">
        <w:rPr>
          <w:rFonts w:ascii="Times New Roman" w:hAnsi="Times New Roman" w:cs="Times New Roman"/>
          <w:sz w:val="24"/>
          <w:szCs w:val="24"/>
        </w:rPr>
        <w:fldChar w:fldCharType="end"/>
      </w:r>
      <w:r w:rsidRPr="007834F4">
        <w:rPr>
          <w:rFonts w:ascii="Times New Roman" w:hAnsi="Times New Roman" w:cs="Times New Roman"/>
          <w:sz w:val="24"/>
          <w:szCs w:val="24"/>
        </w:rPr>
        <w:t>. TNA can affect the pertinence of training programs concerning organizational objectives in various manners, including; strategic relevance; by identifying specific knowledge, skills, and behaviors, effective training programs can be formulated. Such training initiatives will empower employees to make substantial contributions to the strategic objectives of the organization</w:t>
      </w:r>
      <w:r w:rsidR="002018D7" w:rsidRPr="007834F4">
        <w:rPr>
          <w:rFonts w:ascii="Times New Roman" w:hAnsi="Times New Roman" w:cs="Times New Roman"/>
          <w:sz w:val="24"/>
          <w:szCs w:val="24"/>
        </w:rPr>
        <w:t xml:space="preserve"> </w:t>
      </w:r>
      <w:r w:rsidR="0067182D"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{"citationID":"WcPxSb2Y","properties":{"formattedCitation":"(Khan and Masrek, 2017)","plainCitation":"(Khan and Masrek, 2017)","noteIndex":0},"citationItems":[{"id":"h80Xo9Ha/p1KmlPBF","uris":["http://zotero.org/users/local/o2vePHMz/items/2GEPFHXK"],"itemData":{"id":186,"type":"article-journal","container-title":"Wadsworth","page":"39-88","title":"Training needs analysis based on mismatch between the acquired and required levels of collection management skills of academic librarians.","author":[{"family":"Khan","given":"A"},{"family":"Masrek","given":"M"}],"issued":{"date-parts":[["2017"]]}}}],"schema":"https://github.com/citation-style-language/schema/raw/master/csl-citation.json"} </w:instrText>
      </w:r>
      <w:r w:rsidR="0067182D" w:rsidRPr="007834F4">
        <w:rPr>
          <w:rFonts w:ascii="Times New Roman" w:hAnsi="Times New Roman" w:cs="Times New Roman"/>
          <w:sz w:val="24"/>
          <w:szCs w:val="24"/>
        </w:rPr>
        <w:fldChar w:fldCharType="separate"/>
      </w:r>
      <w:r w:rsidR="0067182D" w:rsidRPr="007834F4">
        <w:rPr>
          <w:rFonts w:ascii="Times New Roman" w:hAnsi="Times New Roman" w:cs="Times New Roman"/>
          <w:sz w:val="24"/>
        </w:rPr>
        <w:t>(Khan and Masrek, 2017)</w:t>
      </w:r>
      <w:r w:rsidR="0067182D" w:rsidRPr="007834F4">
        <w:rPr>
          <w:rFonts w:ascii="Times New Roman" w:hAnsi="Times New Roman" w:cs="Times New Roman"/>
          <w:sz w:val="24"/>
          <w:szCs w:val="24"/>
        </w:rPr>
        <w:fldChar w:fldCharType="end"/>
      </w:r>
      <w:r w:rsidRPr="007834F4">
        <w:rPr>
          <w:rFonts w:ascii="Times New Roman" w:hAnsi="Times New Roman" w:cs="Times New Roman"/>
          <w:sz w:val="24"/>
          <w:szCs w:val="24"/>
        </w:rPr>
        <w:t>. Focus on priority areas; through TNA, the developed training will prioritize high-impact areas rather than those with minimal effect, thus directing substantial effort where it is most needed. Adaptability to change; an effective TNA will result in training programs that address the discrepancies arising from market fluctuations and internal transformations. Employees will be equipped to manage these changes only if they receive appropriate training. Lastly, cost-effectiveness; time and financial resources will be judiciously allocated if the training programs align with the organizational goals. Consequently, TNA aligns training programs with the organization by minimizing irrelevant training initiatives</w:t>
      </w:r>
      <w:r w:rsidR="00C93D66" w:rsidRPr="007834F4">
        <w:rPr>
          <w:rFonts w:ascii="Times New Roman" w:hAnsi="Times New Roman" w:cs="Times New Roman"/>
          <w:sz w:val="24"/>
          <w:szCs w:val="24"/>
        </w:rPr>
        <w:t xml:space="preserve"> </w:t>
      </w:r>
      <w:r w:rsidR="00C93D66"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{"citationID":"F2p0Na9U","properties":{"formattedCitation":"(Burke and Cocoman, 2020)","plainCitation":"(Burke and Cocoman, 2020)","noteIndex":0},"citationItems":[{"id":"h80Xo9Ha/3CHpgBKf","uris":["http://zotero.org/users/local/o2vePHMz/items/2VZU6B9M"],"itemData":{"id":188,"type":"article-journal","container-title":"Eur Scientific","issue":"3","page":"41=67","title":"Training needs analysis of nurses caring for individuals an intellectual disability and or autism spectrum disorder in a forensic service.","volume":"9","author":[{"family":"Burke","given":"D"},{"family":"Cocoman","given":"A"}],"issued":{"date-parts":[["2020"]]}}}],"schema":"https://github.com/citation-style-language/schema/raw/master/csl-citation.json"} </w:instrText>
      </w:r>
      <w:r w:rsidR="00C93D66" w:rsidRPr="007834F4">
        <w:rPr>
          <w:rFonts w:ascii="Times New Roman" w:hAnsi="Times New Roman" w:cs="Times New Roman"/>
          <w:sz w:val="24"/>
          <w:szCs w:val="24"/>
        </w:rPr>
        <w:fldChar w:fldCharType="separate"/>
      </w:r>
      <w:r w:rsidR="00C93D66" w:rsidRPr="007834F4">
        <w:rPr>
          <w:rFonts w:ascii="Times New Roman" w:hAnsi="Times New Roman" w:cs="Times New Roman"/>
          <w:sz w:val="24"/>
        </w:rPr>
        <w:t>(Burke and Cocoman, 2020)</w:t>
      </w:r>
      <w:r w:rsidR="00C93D66"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7C60E2EE" w14:textId="4BB98CB3" w:rsidR="000506B7" w:rsidRPr="007834F4" w:rsidRDefault="00130580" w:rsidP="00130580">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lastRenderedPageBreak/>
        <w:t>Customization of training</w:t>
      </w:r>
      <w:r w:rsidR="001048A9">
        <w:rPr>
          <w:rFonts w:ascii="Times New Roman" w:hAnsi="Times New Roman" w:cs="Times New Roman"/>
          <w:sz w:val="24"/>
          <w:szCs w:val="24"/>
        </w:rPr>
        <w:t xml:space="preserve"> </w:t>
      </w:r>
      <w:r w:rsidRPr="007834F4">
        <w:rPr>
          <w:rFonts w:ascii="Times New Roman" w:hAnsi="Times New Roman" w:cs="Times New Roman"/>
          <w:sz w:val="24"/>
          <w:szCs w:val="24"/>
        </w:rPr>
        <w:t xml:space="preserve"> content. A thoroughly conducted TNA enhances the formulation of training content that effectively meets the requisite needs of the organization and its employees. The training content that addresses the various challenges confronting employees can be accomplished through a well-executed TNA, which identifies gaps in knowledge and skills</w:t>
      </w:r>
      <w:r w:rsidR="00C93D66" w:rsidRPr="007834F4">
        <w:rPr>
          <w:rFonts w:ascii="Times New Roman" w:hAnsi="Times New Roman" w:cs="Times New Roman"/>
          <w:sz w:val="24"/>
          <w:szCs w:val="24"/>
        </w:rPr>
        <w:t xml:space="preserve"> </w:t>
      </w:r>
      <w:r w:rsidR="00C93D66"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{"citationID":"6jqqbaYk","properties":{"formattedCitation":"(Rashid, 2018)","plainCitation":"(Rashid, 2018)","noteIndex":0},"citationItems":[{"id":"h80Xo9Ha/nCudxdjq","uris":["http://zotero.org/users/local/o2vePHMz/items/UQW3EUAA"],"itemData":{"id":189,"type":"thesis","event-place":"UK","publisher":"BRAC Business School","publisher-place":"UK","title":"A Study on Training Need Assessment.","author":[{"family":"Rashid","given":"Y"}],"issued":{"date-parts":[["2018"]]}}}],"schema":"https://github.com/citation-style-language/schema/raw/master/csl-citation.json"} </w:instrText>
      </w:r>
      <w:r w:rsidR="00C93D66" w:rsidRPr="007834F4">
        <w:rPr>
          <w:rFonts w:ascii="Times New Roman" w:hAnsi="Times New Roman" w:cs="Times New Roman"/>
          <w:sz w:val="24"/>
          <w:szCs w:val="24"/>
        </w:rPr>
        <w:fldChar w:fldCharType="separate"/>
      </w:r>
      <w:r w:rsidR="00C93D66" w:rsidRPr="007834F4">
        <w:rPr>
          <w:rFonts w:ascii="Times New Roman" w:hAnsi="Times New Roman" w:cs="Times New Roman"/>
          <w:sz w:val="24"/>
        </w:rPr>
        <w:t>(Rashid, 2018)</w:t>
      </w:r>
      <w:r w:rsidR="00C93D66" w:rsidRPr="007834F4">
        <w:rPr>
          <w:rFonts w:ascii="Times New Roman" w:hAnsi="Times New Roman" w:cs="Times New Roman"/>
          <w:sz w:val="24"/>
          <w:szCs w:val="24"/>
        </w:rPr>
        <w:fldChar w:fldCharType="end"/>
      </w:r>
      <w:r w:rsidRPr="007834F4">
        <w:rPr>
          <w:rFonts w:ascii="Times New Roman" w:hAnsi="Times New Roman" w:cs="Times New Roman"/>
          <w:sz w:val="24"/>
          <w:szCs w:val="24"/>
        </w:rPr>
        <w:t>. Relevant training content will facilitate greater employee engagement and motivation in the learning process, as the knowledge imparted is highly pertinent to their job functions. Furthermore, well-tailored training content fosters improved comprehension and facilitates the seamless application of skills within the workplace</w:t>
      </w:r>
      <w:r w:rsidR="008E7151" w:rsidRPr="007834F4">
        <w:rPr>
          <w:rFonts w:ascii="Times New Roman" w:hAnsi="Times New Roman" w:cs="Times New Roman"/>
          <w:sz w:val="24"/>
          <w:szCs w:val="24"/>
        </w:rPr>
        <w:t xml:space="preserve"> </w:t>
      </w:r>
      <w:r w:rsidR="008E7151"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{"citationID":"4fVriqS0","properties":{"formattedCitation":"(Zahira, Hartono and Suhartini, 2014)","plainCitation":"(Zahira, Hartono and Suhartini, 2014)","noteIndex":0},"citationItems":[{"id":"h80Xo9Ha/gUk2EBzE","uris":["http://zotero.org/users/local/o2vePHMz/items/RHQDX4IX"],"itemData":{"id":190,"type":"article-journal","container-title":"Vol. International Journal of Economics and Management Sciences","DOI":"https://doi.org/10.61132/ijems.v1i3.80","issue":"3","title":"Training Need Analysis for PT Krakatau Sarana Infrastruktur Employees","volume":"1","author":[{"family":"Zahira","given":"Fairuza"},{"family":"Hartono","given":"Arif"},{"family":"Suhartini","given":"Suhartini"}],"issued":{"date-parts":[["2014"]]}}}],"schema":"https://github.com/citation-style-language/schema/raw/master/csl-citation.json"} </w:instrText>
      </w:r>
      <w:r w:rsidR="008E7151" w:rsidRPr="007834F4">
        <w:rPr>
          <w:rFonts w:ascii="Times New Roman" w:hAnsi="Times New Roman" w:cs="Times New Roman"/>
          <w:sz w:val="24"/>
          <w:szCs w:val="24"/>
        </w:rPr>
        <w:fldChar w:fldCharType="separate"/>
      </w:r>
      <w:r w:rsidR="008E7151" w:rsidRPr="007834F4">
        <w:rPr>
          <w:rFonts w:ascii="Times New Roman" w:hAnsi="Times New Roman" w:cs="Times New Roman"/>
          <w:sz w:val="24"/>
        </w:rPr>
        <w:t>(Zahira, Hartono and Suhartini, 2014)</w:t>
      </w:r>
      <w:r w:rsidR="008E7151" w:rsidRPr="007834F4">
        <w:rPr>
          <w:rFonts w:ascii="Times New Roman" w:hAnsi="Times New Roman" w:cs="Times New Roman"/>
          <w:sz w:val="24"/>
          <w:szCs w:val="24"/>
        </w:rPr>
        <w:fldChar w:fldCharType="end"/>
      </w:r>
      <w:r w:rsidRPr="007834F4">
        <w:rPr>
          <w:rFonts w:ascii="Times New Roman" w:hAnsi="Times New Roman" w:cs="Times New Roman"/>
          <w:sz w:val="24"/>
          <w:szCs w:val="24"/>
        </w:rPr>
        <w:t>. Properly prepared learning content will advance career development for employees, as the training provided is aligned with their career aspirations, thereby promoting personal development and growth. Additionally, optimal utilization of time, financial resources, and other assets can be achieved through meticulously designed learning content. The organization will also reap benefits in the form of reduced errors and heightened efficiency</w:t>
      </w:r>
      <w:r w:rsidR="008E7151" w:rsidRPr="007834F4">
        <w:rPr>
          <w:rFonts w:ascii="Times New Roman" w:hAnsi="Times New Roman" w:cs="Times New Roman"/>
          <w:sz w:val="24"/>
          <w:szCs w:val="24"/>
        </w:rPr>
        <w:t xml:space="preserve"> </w:t>
      </w:r>
      <w:r w:rsidR="008E7151"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{"citationID":"TZpzXftO","properties":{"formattedCitation":"(Rashid, 2018)","plainCitation":"(Rashid, 2018)","noteIndex":0},"citationItems":[{"id":"h80Xo9Ha/nCudxdjq","uris":["http://zotero.org/users/local/o2vePHMz/items/UQW3EUAA"],"itemData":{"id":189,"type":"thesis","event-place":"UK","publisher":"BRAC Business School","publisher-place":"UK","title":"A Study on Training Need Assessment.","author":[{"family":"Rashid","given":"Y"}],"issued":{"date-parts":[["2018"]]}}}],"schema":"https://github.com/citation-style-language/schema/raw/master/csl-citation.json"} </w:instrText>
      </w:r>
      <w:r w:rsidR="008E7151" w:rsidRPr="007834F4">
        <w:rPr>
          <w:rFonts w:ascii="Times New Roman" w:hAnsi="Times New Roman" w:cs="Times New Roman"/>
          <w:sz w:val="24"/>
          <w:szCs w:val="24"/>
        </w:rPr>
        <w:fldChar w:fldCharType="separate"/>
      </w:r>
      <w:r w:rsidR="008E7151" w:rsidRPr="007834F4">
        <w:rPr>
          <w:rFonts w:ascii="Times New Roman" w:hAnsi="Times New Roman" w:cs="Times New Roman"/>
          <w:sz w:val="24"/>
        </w:rPr>
        <w:t>(Rashid, 2018)</w:t>
      </w:r>
      <w:r w:rsidR="008E7151"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2E9F63F8" w14:textId="28578F9D" w:rsidR="003A707D" w:rsidRPr="007834F4" w:rsidRDefault="003A707D"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Effective utilization </w:t>
      </w:r>
      <w:r w:rsidR="001048A9">
        <w:rPr>
          <w:rFonts w:ascii="Times New Roman" w:hAnsi="Times New Roman" w:cs="Times New Roman"/>
          <w:sz w:val="24"/>
          <w:szCs w:val="24"/>
        </w:rPr>
        <w:t xml:space="preserve"> </w:t>
      </w:r>
      <w:r w:rsidRPr="007834F4">
        <w:rPr>
          <w:rFonts w:ascii="Times New Roman" w:hAnsi="Times New Roman" w:cs="Times New Roman"/>
          <w:sz w:val="24"/>
          <w:szCs w:val="24"/>
        </w:rPr>
        <w:t xml:space="preserve">of resources. The </w:t>
      </w:r>
      <w:r w:rsidR="00D15E2D" w:rsidRPr="007834F4">
        <w:rPr>
          <w:rFonts w:ascii="Times New Roman" w:hAnsi="Times New Roman" w:cs="Times New Roman"/>
          <w:sz w:val="24"/>
          <w:szCs w:val="24"/>
        </w:rPr>
        <w:t>time</w:t>
      </w:r>
      <w:r w:rsidRPr="007834F4">
        <w:rPr>
          <w:rFonts w:ascii="Times New Roman" w:hAnsi="Times New Roman" w:cs="Times New Roman"/>
          <w:sz w:val="24"/>
          <w:szCs w:val="24"/>
        </w:rPr>
        <w:t xml:space="preserve"> and financial resources will be judiciously allocated when the training program aligns with job requirements and yields a beneficial impact on organizations. Consequently, Training Needs Assessment (TNA) ensures the strategic allocation of resources towards impactful and pertinent training initiatives within organizations</w:t>
      </w:r>
      <w:r w:rsidR="00664B5E" w:rsidRPr="007834F4">
        <w:rPr>
          <w:rFonts w:ascii="Times New Roman" w:hAnsi="Times New Roman" w:cs="Times New Roman"/>
          <w:sz w:val="24"/>
          <w:szCs w:val="24"/>
        </w:rPr>
        <w:t xml:space="preserve"> </w:t>
      </w:r>
      <w:r w:rsidR="00664B5E"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{"citationID":"OIJiVMTN","properties":{"formattedCitation":"(Almair et al., 2019)","plainCitation":"(Almair et al., 2019)","noteIndex":0},"citationItems":[{"id":"h80Xo9Ha/ZsRvj3ql","uris":["http://zotero.org/users/local/o2vePHMz/items/KCBG2QVE"],"itemData":{"id":191,"type":"article-journal","container-title":"Science Journal of Public Health","issue":"4","page":"104-114","title":"Training Needs Assessment for Nurses in Sennar State, Sudan: Cross Sectional Study","volume":"7","author":[{"family":"Almair","given":"n"},{"family":"Malik","given":"E"},{"family":"Ahamed","given":"M"},{"family":"Handin","given":"W"},{"family":"Ferdina","given":"E"}],"issued":{"date-parts":[["2019"]]}}}],"schema":"https://github.com/citation-style-language/schema/raw/master/csl-citation.json"} </w:instrText>
      </w:r>
      <w:r w:rsidR="00664B5E" w:rsidRPr="007834F4">
        <w:rPr>
          <w:rFonts w:ascii="Times New Roman" w:hAnsi="Times New Roman" w:cs="Times New Roman"/>
          <w:sz w:val="24"/>
          <w:szCs w:val="24"/>
        </w:rPr>
        <w:fldChar w:fldCharType="separate"/>
      </w:r>
      <w:r w:rsidR="00664B5E" w:rsidRPr="007834F4">
        <w:rPr>
          <w:rFonts w:ascii="Times New Roman" w:hAnsi="Times New Roman" w:cs="Times New Roman"/>
          <w:sz w:val="24"/>
        </w:rPr>
        <w:t>(Almair et al., 2019)</w:t>
      </w:r>
      <w:r w:rsidR="00664B5E" w:rsidRPr="007834F4">
        <w:rPr>
          <w:rFonts w:ascii="Times New Roman" w:hAnsi="Times New Roman" w:cs="Times New Roman"/>
          <w:sz w:val="24"/>
          <w:szCs w:val="24"/>
        </w:rPr>
        <w:fldChar w:fldCharType="end"/>
      </w:r>
      <w:r w:rsidRPr="007834F4">
        <w:rPr>
          <w:rFonts w:ascii="Times New Roman" w:hAnsi="Times New Roman" w:cs="Times New Roman"/>
          <w:sz w:val="24"/>
          <w:szCs w:val="24"/>
        </w:rPr>
        <w:t>. TNA empowers organizations to discern the requisite training needs among employees, thereby facilitating the investment of resources in relevant and impactful training rather than superfluous programs. Furthermore, the prudent allocation of resources towards relevant training fosters enhanced employee performance and skill development. The effective utilization of resources in a well-structured training program also contributes to improved outcomes, elevated levels of employee satisfaction, and a reduction in errors, thereby augmenting organizational success</w:t>
      </w:r>
      <w:r w:rsidR="00664B5E" w:rsidRPr="007834F4">
        <w:rPr>
          <w:rFonts w:ascii="Times New Roman" w:hAnsi="Times New Roman" w:cs="Times New Roman"/>
          <w:sz w:val="24"/>
          <w:szCs w:val="24"/>
        </w:rPr>
        <w:t xml:space="preserve"> </w:t>
      </w:r>
      <w:r w:rsidR="00664B5E"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{"citationID":"KJd1grwH","properties":{"formattedCitation":"(Robert and Mori, 2024)","plainCitation":"(Robert and Mori, 2024)","noteIndex":0},"citationItems":[{"id":"h80Xo9Ha/WjRS8tME","uris":["http://zotero.org/users/local/o2vePHMz/items/KW35JYBV"],"itemData":{"id":193,"type":"article-journal","abstract":"Purpose – Work-based learning is critical for enhancing employees’ skills and contributing to the firm’s performance. This paper aims to establish the effects of needs assessment on the relationship between training intensity as part of learning and how employees’ skills are reflected in firm performance.","container-title":"Journal of Work-Applied Management","DOI":"10.1108/JWAM-05-2023-0046","ISSN":"2205-2062, 2205-149X","journalAbbreviation":"JWAM","language":"en","license":"https://www.emerald.com/insight/site-policies","source":"DOI.org (Crossref)","title":"Effects of training needs assessment in enhancing employees’ skills and firm performance","URL":"https://www.emerald.com/insight/content/doi/10.1108/JWAM-05-2023-0046/full/html","author":[{"family":"Robert","given":"Neema"},{"family":"Mori","given":"Neema"}],"accessed":{"date-parts":[["2024",12,30]]},"issued":{"date-parts":[["2024",5,28]]}}}],"schema":"https://github.com/citation-style-language/schema/raw/master/csl-citation.json"} </w:instrText>
      </w:r>
      <w:r w:rsidR="00664B5E" w:rsidRPr="007834F4">
        <w:rPr>
          <w:rFonts w:ascii="Times New Roman" w:hAnsi="Times New Roman" w:cs="Times New Roman"/>
          <w:sz w:val="24"/>
          <w:szCs w:val="24"/>
        </w:rPr>
        <w:fldChar w:fldCharType="separate"/>
      </w:r>
      <w:r w:rsidR="00664B5E" w:rsidRPr="007834F4">
        <w:rPr>
          <w:rFonts w:ascii="Times New Roman" w:hAnsi="Times New Roman" w:cs="Times New Roman"/>
          <w:sz w:val="24"/>
        </w:rPr>
        <w:t>(Robert and Mori, 2024)</w:t>
      </w:r>
      <w:r w:rsidR="00664B5E"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083E0BB9" w14:textId="422D32AE" w:rsidR="003A707D" w:rsidRPr="007834F4" w:rsidRDefault="003A707D"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Evaluation and </w:t>
      </w:r>
      <w:r w:rsidR="001048A9">
        <w:rPr>
          <w:rFonts w:ascii="Times New Roman" w:hAnsi="Times New Roman" w:cs="Times New Roman"/>
          <w:sz w:val="24"/>
          <w:szCs w:val="24"/>
        </w:rPr>
        <w:t xml:space="preserve"> </w:t>
      </w:r>
      <w:r w:rsidRPr="007834F4">
        <w:rPr>
          <w:rFonts w:ascii="Times New Roman" w:hAnsi="Times New Roman" w:cs="Times New Roman"/>
          <w:sz w:val="24"/>
          <w:szCs w:val="24"/>
        </w:rPr>
        <w:t xml:space="preserve">feedback. TNA establishes a foundational benchmark that will serve as a reference point for assessing the efficacy of the training program. The evaluation conducted post-training can furnish insights into individual and organizational </w:t>
      </w:r>
      <w:r w:rsidRPr="007834F4">
        <w:rPr>
          <w:rFonts w:ascii="Times New Roman" w:hAnsi="Times New Roman" w:cs="Times New Roman"/>
          <w:sz w:val="24"/>
          <w:szCs w:val="24"/>
        </w:rPr>
        <w:lastRenderedPageBreak/>
        <w:t>performance metrics both prior to and subsequent to the training intervention. Employee competence, efficiency, and productivity constitute critical performance indicators that can be leveraged to assess the training program's effectiveness</w:t>
      </w:r>
      <w:r w:rsidR="00C73AE0" w:rsidRPr="007834F4">
        <w:rPr>
          <w:rFonts w:ascii="Times New Roman" w:hAnsi="Times New Roman" w:cs="Times New Roman"/>
          <w:sz w:val="24"/>
          <w:szCs w:val="24"/>
        </w:rPr>
        <w:t xml:space="preserve"> </w:t>
      </w:r>
      <w:r w:rsidR="00C73AE0"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{"citationID":"I3bp3ssZ","properties":{"formattedCitation":"(Ganji, 2024)","plainCitation":"(Ganji, 2024)","noteIndex":0},"citationItems":[{"id":"h80Xo9Ha/245W6bXN","uris":["http://zotero.org/users/local/o2vePHMz/items/8ZLE4XBJ"],"itemData":{"id":195,"type":"article-journal","abstract":"This study investigates the how to examine the importance of training and development needs analysis in enhancing the employee efficiency in the social – environment and the workplace. Training and development is the most important weapon for the workplace to know the need analysis and effectiveness. Training is focus on today’s activities of the software companies in Hyderabad, India. The 40 sample size is used. This study concludes that there is an impact of training and development need analysis on the performance of workplace. Also it recognize organization and development is focus on the future tasks and responsibilities. Training and development is one of most important tool of HRM to increase organization’s output and competencies. This research is quantitative and secondary in nature. The data was collected from the different that the ability and skills of employee is helpful for the performance of organization and this skill are come from training and development. The study results illustrate the positive correlation between variables such as Training need analysis, Training transfer and employee efficacy, Learning and Job Satisfaction of the work place of the employee. These findings are significant to design training programs as part of the continuing professional development which are essential in achieving employee efficacy and leads to the benefits to the organization.","issue":"3","language":"en","source":"Zotero","title":"Training and Development Needs Analysis with Special Reference to Software Companies in Hyderabad","volume":"6","author":[{"family":"Ganji","given":"Srirekha"}],"issued":{"date-parts":[["2024"]]}}}],"schema":"https://github.com/citation-style-language/schema/raw/master/csl-citation.json"} </w:instrText>
      </w:r>
      <w:r w:rsidR="00C73AE0" w:rsidRPr="007834F4">
        <w:rPr>
          <w:rFonts w:ascii="Times New Roman" w:hAnsi="Times New Roman" w:cs="Times New Roman"/>
          <w:sz w:val="24"/>
          <w:szCs w:val="24"/>
        </w:rPr>
        <w:fldChar w:fldCharType="separate"/>
      </w:r>
      <w:r w:rsidR="00C73AE0" w:rsidRPr="007834F4">
        <w:rPr>
          <w:rFonts w:ascii="Times New Roman" w:hAnsi="Times New Roman" w:cs="Times New Roman"/>
          <w:sz w:val="24"/>
        </w:rPr>
        <w:t>(Ganji, 2024)</w:t>
      </w:r>
      <w:r w:rsidR="00C73AE0" w:rsidRPr="007834F4">
        <w:rPr>
          <w:rFonts w:ascii="Times New Roman" w:hAnsi="Times New Roman" w:cs="Times New Roman"/>
          <w:sz w:val="24"/>
          <w:szCs w:val="24"/>
        </w:rPr>
        <w:fldChar w:fldCharType="end"/>
      </w:r>
      <w:r w:rsidRPr="007834F4">
        <w:rPr>
          <w:rFonts w:ascii="Times New Roman" w:hAnsi="Times New Roman" w:cs="Times New Roman"/>
          <w:sz w:val="24"/>
          <w:szCs w:val="24"/>
        </w:rPr>
        <w:t>. After the evaluation process, comments are delivered to employees, mentors, and management about the training program's usefulness. Such feedback elucidates whether the needs of individuals and organizations have been adequately addressed. Moreover, feedback guarantees that subsequent training programs are methodically developed, thereby engendering positive outcomes for both individuals and organizations</w:t>
      </w:r>
      <w:r w:rsidR="00D4577F" w:rsidRPr="007834F4">
        <w:rPr>
          <w:rFonts w:ascii="Times New Roman" w:hAnsi="Times New Roman" w:cs="Times New Roman"/>
          <w:sz w:val="24"/>
          <w:szCs w:val="24"/>
        </w:rPr>
        <w:t xml:space="preserve"> </w:t>
      </w:r>
      <w:r w:rsidR="00D4577F"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{"citationID":"nryDyAjG","properties":{"formattedCitation":"(Kajwang, 2022)","plainCitation":"(Kajwang, 2022)","noteIndex":0},"citationItems":[{"id":"h80Xo9Ha/QHolZhov","uris":["http://zotero.org/users/local/o2vePHMz/items/XNFEGSDN"],"itemData":{"id":199,"type":"article-journal","container-title":"Bussecon Review of Social Sciences","DOI":"https://www.bussecon.com/ojs/index.php/brss","issue":"1","page":"37-44","title":"Role   of   training   needs   assessment   on   the   training   outcomesin insurance sector in Kenya","volume":"4","author":[{"family":"Kajwang","given":"Ben"}],"issued":{"date-parts":[["2022"]]}}}],"schema":"https://github.com/citation-style-language/schema/raw/master/csl-citation.json"} </w:instrText>
      </w:r>
      <w:r w:rsidR="00D4577F" w:rsidRPr="007834F4">
        <w:rPr>
          <w:rFonts w:ascii="Times New Roman" w:hAnsi="Times New Roman" w:cs="Times New Roman"/>
          <w:sz w:val="24"/>
          <w:szCs w:val="24"/>
        </w:rPr>
        <w:fldChar w:fldCharType="separate"/>
      </w:r>
      <w:r w:rsidR="00D4577F" w:rsidRPr="007834F4">
        <w:rPr>
          <w:rFonts w:ascii="Times New Roman" w:hAnsi="Times New Roman" w:cs="Times New Roman"/>
          <w:sz w:val="24"/>
        </w:rPr>
        <w:t>(Kajwang, 2022)</w:t>
      </w:r>
      <w:r w:rsidR="00D4577F"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78ED40B9" w14:textId="07B67621" w:rsidR="000816A9" w:rsidRPr="007834F4" w:rsidRDefault="003A707D"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Identification of appropriate individuals requiring training. TNA facilitates an organization's ability to ascertain which individuals necessitate training within the organization. Training is only deemed effective and impactful when it is administered to the appropriate individuals; otherwise, it constitutes a misallocation of resources</w:t>
      </w:r>
      <w:r w:rsidR="00EA079F" w:rsidRPr="007834F4">
        <w:rPr>
          <w:rFonts w:ascii="Times New Roman" w:hAnsi="Times New Roman" w:cs="Times New Roman"/>
          <w:sz w:val="24"/>
          <w:szCs w:val="24"/>
        </w:rPr>
        <w:t xml:space="preserve"> </w:t>
      </w:r>
      <w:r w:rsidR="00EA079F"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{"citationID":"OrVbUAeN","properties":{"formattedCitation":"(Alias et al., 2019)","plainCitation":"(Alias et al., 2019)","noteIndex":0},"citationItems":[{"id":"h80Xo9Ha/Zzqj91e6","uris":["http://zotero.org/users/local/o2vePHMz/items/CXVMIX57"],"itemData":{"id":200,"type":"article-journal","container-title":"International  Journal  of  Academic  Research  in  Business  and  Social Sciences","issue":"5","page":"898-913","title":"The  role  of  training  design  factors  in  influencing  training effectiveness  among  public  service  employees","volume":"9","author":[{"family":"Alias","given":"S"},{"family":"Ong","given":"M"},{"family":"Rahim","given":"A"},{"family":"Hassan","given":"R"}],"issued":{"date-parts":[["2019"]]}}}],"schema":"https://github.com/citation-style-language/schema/raw/master/csl-citation.json"} </w:instrText>
      </w:r>
      <w:r w:rsidR="00EA079F" w:rsidRPr="007834F4">
        <w:rPr>
          <w:rFonts w:ascii="Times New Roman" w:hAnsi="Times New Roman" w:cs="Times New Roman"/>
          <w:sz w:val="24"/>
          <w:szCs w:val="24"/>
        </w:rPr>
        <w:fldChar w:fldCharType="separate"/>
      </w:r>
      <w:r w:rsidR="00EA079F" w:rsidRPr="007834F4">
        <w:rPr>
          <w:rFonts w:ascii="Times New Roman" w:hAnsi="Times New Roman" w:cs="Times New Roman"/>
          <w:sz w:val="24"/>
        </w:rPr>
        <w:t>(Alias et al., 2019)</w:t>
      </w:r>
      <w:r w:rsidR="00EA079F" w:rsidRPr="007834F4">
        <w:rPr>
          <w:rFonts w:ascii="Times New Roman" w:hAnsi="Times New Roman" w:cs="Times New Roman"/>
          <w:sz w:val="24"/>
          <w:szCs w:val="24"/>
        </w:rPr>
        <w:fldChar w:fldCharType="end"/>
      </w:r>
      <w:r w:rsidRPr="007834F4">
        <w:rPr>
          <w:rFonts w:ascii="Times New Roman" w:hAnsi="Times New Roman" w:cs="Times New Roman"/>
          <w:sz w:val="24"/>
          <w:szCs w:val="24"/>
        </w:rPr>
        <w:t>. It is not requisite for every individual within the organization to partake in identical training experiences, as this may lead to employee demotivation and disengagement in the learning process. Therefore, TNA ensures the selection of suitable participants for training, which in turn enhances engagement and motivation as their specific needs are addressed</w:t>
      </w:r>
      <w:r w:rsidR="00EA079F" w:rsidRPr="007834F4">
        <w:rPr>
          <w:rFonts w:ascii="Times New Roman" w:hAnsi="Times New Roman" w:cs="Times New Roman"/>
          <w:sz w:val="24"/>
          <w:szCs w:val="24"/>
        </w:rPr>
        <w:t xml:space="preserve"> </w:t>
      </w:r>
      <w:r w:rsidR="00EA079F"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{"citationID":"R2oqO1vX","properties":{"formattedCitation":"(Lacerenza et al., 2017)","plainCitation":"(Lacerenza et al., 2017)","noteIndex":0},"citationItems":[{"id":"h80Xo9Ha/c8RTZeU6","uris":["http://zotero.org/users/local/o2vePHMz/items/ENPWIKXI"],"itemData":{"id":203,"type":"article-journal","container-title":"Journal of Applied Psychology","issue":"12","page":"1686","title":"Leadership  training  design,  delivery,  and implementation: A meta-analysis","volume":"102","author":[{"family":"Lacerenza","given":"c"},{"family":"Reyes","given":"D"},{"family":"Marlow","given":"S"},{"family":"Joseph","given":"D"},{"family":"Salas","given":"E"}],"issued":{"date-parts":[["2017"]]}}}],"schema":"https://github.com/citation-style-language/schema/raw/master/csl-citation.json"} </w:instrText>
      </w:r>
      <w:r w:rsidR="00EA079F" w:rsidRPr="007834F4">
        <w:rPr>
          <w:rFonts w:ascii="Times New Roman" w:hAnsi="Times New Roman" w:cs="Times New Roman"/>
          <w:sz w:val="24"/>
          <w:szCs w:val="24"/>
        </w:rPr>
        <w:fldChar w:fldCharType="separate"/>
      </w:r>
      <w:r w:rsidR="00EA079F" w:rsidRPr="007834F4">
        <w:rPr>
          <w:rFonts w:ascii="Times New Roman" w:hAnsi="Times New Roman" w:cs="Times New Roman"/>
          <w:sz w:val="24"/>
        </w:rPr>
        <w:t>(Lacerenza et al., 2017)</w:t>
      </w:r>
      <w:r w:rsidR="00EA079F" w:rsidRPr="007834F4">
        <w:rPr>
          <w:rFonts w:ascii="Times New Roman" w:hAnsi="Times New Roman" w:cs="Times New Roman"/>
          <w:sz w:val="24"/>
          <w:szCs w:val="24"/>
        </w:rPr>
        <w:fldChar w:fldCharType="end"/>
      </w:r>
      <w:r w:rsidRPr="007834F4">
        <w:rPr>
          <w:rFonts w:ascii="Times New Roman" w:hAnsi="Times New Roman" w:cs="Times New Roman"/>
          <w:sz w:val="24"/>
          <w:szCs w:val="24"/>
        </w:rPr>
        <w:t>. Individuals are generally more enthusiastic about training that aligns with their interests; conversely, many organizations fail to accurately identify those in need of training, resulting in the selection of inappropriate candidates. The inability to identify the correct individuals for training undermines the effectiveness of training programs and may diminish the overall impact on employee and organizational performance</w:t>
      </w:r>
      <w:r w:rsidR="00BD46D6" w:rsidRPr="007834F4">
        <w:rPr>
          <w:rFonts w:ascii="Times New Roman" w:hAnsi="Times New Roman" w:cs="Times New Roman"/>
          <w:sz w:val="24"/>
          <w:szCs w:val="24"/>
        </w:rPr>
        <w:t xml:space="preserve"> </w:t>
      </w:r>
      <w:r w:rsidR="00BD46D6"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{"citationID":"tqU6y9fe","properties":{"formattedCitation":"(Horng and Lin, 2014)","plainCitation":"(Horng and Lin, 2014)","noteIndex":0},"citationItems":[{"id":"h80Xo9Ha/lI5JKBwE","uris":["http://zotero.org/users/local/o2vePHMz/items/4TGF3TTX"],"itemData":{"id":176,"type":"article-journal","container-title":"Journal of Hospitality and Tourism Management","DOI":"10.1016/j.jhtm.2013.06.003","page":"61-67","title":"Training needs assessment in a hotel using 360-degree feedback to develop competency-based training programs.","volume":"20","author":[{"family":"Horng","given":"J.S"},{"family":"Lin","given":"L"}],"issued":{"date-parts":[["2014"]]}}}],"schema":"https://github.com/citation-style-language/schema/raw/master/csl-citation.json"} </w:instrText>
      </w:r>
      <w:r w:rsidR="00BD46D6" w:rsidRPr="007834F4">
        <w:rPr>
          <w:rFonts w:ascii="Times New Roman" w:hAnsi="Times New Roman" w:cs="Times New Roman"/>
          <w:sz w:val="24"/>
          <w:szCs w:val="24"/>
        </w:rPr>
        <w:fldChar w:fldCharType="separate"/>
      </w:r>
      <w:r w:rsidR="00BD46D6" w:rsidRPr="007834F4">
        <w:rPr>
          <w:rFonts w:ascii="Times New Roman" w:hAnsi="Times New Roman" w:cs="Times New Roman"/>
          <w:sz w:val="24"/>
        </w:rPr>
        <w:t>(Horng and Lin, 2014)</w:t>
      </w:r>
      <w:r w:rsidR="00BD46D6"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0999B4DB" w14:textId="70EC7E30" w:rsidR="0049691D" w:rsidRPr="004055B3" w:rsidRDefault="0049691D" w:rsidP="004055B3">
      <w:pPr>
        <w:pStyle w:val="Heading3"/>
        <w:spacing w:line="360" w:lineRule="auto"/>
        <w:rPr>
          <w:rFonts w:ascii="Times New Roman" w:hAnsi="Times New Roman" w:cs="Times New Roman"/>
          <w:b/>
          <w:bCs/>
          <w:color w:val="auto"/>
        </w:rPr>
      </w:pPr>
      <w:bookmarkStart w:id="62" w:name="_Toc188830742"/>
      <w:bookmarkStart w:id="63" w:name="_Toc216807251"/>
      <w:r w:rsidRPr="004055B3">
        <w:rPr>
          <w:rFonts w:ascii="Times New Roman" w:hAnsi="Times New Roman" w:cs="Times New Roman"/>
          <w:b/>
          <w:bCs/>
          <w:color w:val="auto"/>
        </w:rPr>
        <w:t>2.</w:t>
      </w:r>
      <w:r w:rsidR="005E476F">
        <w:rPr>
          <w:rFonts w:ascii="Times New Roman" w:hAnsi="Times New Roman" w:cs="Times New Roman"/>
          <w:b/>
          <w:bCs/>
          <w:color w:val="auto"/>
        </w:rPr>
        <w:t>2</w:t>
      </w:r>
      <w:r w:rsidRPr="004055B3">
        <w:rPr>
          <w:rFonts w:ascii="Times New Roman" w:hAnsi="Times New Roman" w:cs="Times New Roman"/>
          <w:b/>
          <w:bCs/>
          <w:color w:val="auto"/>
        </w:rPr>
        <w:t>.3. Challenges in Implementing Training Needs Assessment in Organizations</w:t>
      </w:r>
      <w:bookmarkEnd w:id="62"/>
      <w:bookmarkEnd w:id="63"/>
    </w:p>
    <w:p w14:paraId="65D3E286" w14:textId="39F3A038" w:rsidR="00D15E2D" w:rsidRPr="007834F4" w:rsidRDefault="00D15E2D" w:rsidP="004D3242">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Lack of management support. The successful execution of training needs assessment (TNA) is contingent upon management's comprehension of its significance. A deficiency in managerial backing for TNA may result in inadequate allocation of critical resources, including budgetary, time, or human capital, necessary for the preparation and implementation of TNA.</w:t>
      </w:r>
      <w:r w:rsidR="00FE2167"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{"citationID":"n6vcHLrS","properties":{"formattedCitation":"(Yousif, Ahmed and Osman, 2018)","plainCitation":"(Yousif, Ahmed and Osman, 2018)","noteIndex":0},"citationItems":[{"id":"h80Xo9Ha/xCslC4aU","uris":["http://zotero.org/users/local/o2vePHMz/items/GKY5KBML"],"itemData":{"id":207,"type":"thesis","event-place":"Sudan","publisher":"University of Gezila","publisher-place":"Sudan","title":"Training Needs Assessment of Academic Teaching Staff in Faculty of Dentistry,","author":[{"family":"Yousif","given":"A.K"},{"family":"Ahmed","given":"O.Y"},{"family":"Osman","given":"W.N"}],"issued":{"date-parts":[["2018"]]}}}],"schema":"https://github.com/citation-style-language/schema/raw/master/csl-citation.json"} </w:instrText>
      </w:r>
      <w:r w:rsidR="00FE2167" w:rsidRPr="007834F4">
        <w:rPr>
          <w:rFonts w:ascii="Times New Roman" w:hAnsi="Times New Roman" w:cs="Times New Roman"/>
          <w:sz w:val="24"/>
          <w:szCs w:val="24"/>
        </w:rPr>
        <w:fldChar w:fldCharType="separate"/>
      </w:r>
      <w:r w:rsidR="00F57E54" w:rsidRPr="007834F4">
        <w:rPr>
          <w:rFonts w:ascii="Times New Roman" w:hAnsi="Times New Roman" w:cs="Times New Roman"/>
          <w:sz w:val="24"/>
        </w:rPr>
        <w:t>(Yousif, Ahmed and Osman, 2018)</w:t>
      </w:r>
      <w:r w:rsidR="00FE2167"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The efficacy of training programs is directly influenced by the quality of TNA implementation; otherwise, the training may fail to address the specific needs of individuals and the organization. </w:t>
      </w:r>
      <w:r w:rsidRPr="007834F4">
        <w:rPr>
          <w:rFonts w:ascii="Times New Roman" w:hAnsi="Times New Roman" w:cs="Times New Roman"/>
          <w:sz w:val="24"/>
          <w:szCs w:val="24"/>
        </w:rPr>
        <w:lastRenderedPageBreak/>
        <w:t>Inadequate workforce and budgetary constraints might undermine the validity of data collection and assessment</w:t>
      </w:r>
      <w:r w:rsidR="000B4C1F" w:rsidRPr="007834F4">
        <w:rPr>
          <w:rFonts w:ascii="Times New Roman" w:hAnsi="Times New Roman" w:cs="Times New Roman"/>
          <w:sz w:val="24"/>
          <w:szCs w:val="24"/>
        </w:rPr>
        <w:t xml:space="preserve"> </w:t>
      </w:r>
      <w:r w:rsidR="000B4C1F"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{"citationID":"q5F6rXCA","properties":{"formattedCitation":"(Reetesh and Chakrabartyb, 2014)","plainCitation":"(Reetesh and Chakrabartyb, 2014)","noteIndex":0},"citationItems":[{"id":"h80Xo9Ha/1iycgVyz","uris":["http://zotero.org/users/local/o2vePHMz/items/PEQNWRBA"],"itemData":{"id":210,"type":"article-journal","container-title":"Social and Behavioral Sciences","page":"1105-1111","title":"''Training Needs Analysis: A Case Study of Loco Pilots'' Procedia","volume":"104","author":[{"family":"Reetesh","given":"Rikkua"},{"family":"Chakrabartyb","given":"Neelima"}],"issued":{"date-parts":[["2014"]]}}}],"schema":"https://github.com/citation-style-language/schema/raw/master/csl-citation.json"} </w:instrText>
      </w:r>
      <w:r w:rsidR="000B4C1F" w:rsidRPr="007834F4">
        <w:rPr>
          <w:rFonts w:ascii="Times New Roman" w:hAnsi="Times New Roman" w:cs="Times New Roman"/>
          <w:sz w:val="24"/>
          <w:szCs w:val="24"/>
        </w:rPr>
        <w:fldChar w:fldCharType="separate"/>
      </w:r>
      <w:r w:rsidR="000B4C1F" w:rsidRPr="007834F4">
        <w:rPr>
          <w:rFonts w:ascii="Times New Roman" w:hAnsi="Times New Roman" w:cs="Times New Roman"/>
          <w:sz w:val="24"/>
        </w:rPr>
        <w:t>(Reetesh and Chakrabartyb, 2014)</w:t>
      </w:r>
      <w:r w:rsidR="000B4C1F"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5E3EE753" w14:textId="7BB74ECC" w:rsidR="00D15E2D" w:rsidRPr="007834F4" w:rsidRDefault="00D15E2D" w:rsidP="00D15E2D">
      <w:pPr>
        <w:spacing w:line="360" w:lineRule="auto"/>
        <w:jc w:val="both"/>
        <w:rPr>
          <w:rFonts w:ascii="Times New Roman" w:hAnsi="Times New Roman" w:cs="Times New Roman"/>
          <w:sz w:val="24"/>
          <w:szCs w:val="24"/>
        </w:rPr>
      </w:pPr>
      <w:r w:rsidRPr="001F3D3F">
        <w:rPr>
          <w:rFonts w:ascii="Times New Roman" w:hAnsi="Times New Roman" w:cs="Times New Roman"/>
          <w:b/>
          <w:sz w:val="24"/>
          <w:szCs w:val="24"/>
        </w:rPr>
        <w:t>Inadequate resources</w:t>
      </w:r>
      <w:r w:rsidRPr="007834F4">
        <w:rPr>
          <w:rFonts w:ascii="Times New Roman" w:hAnsi="Times New Roman" w:cs="Times New Roman"/>
          <w:sz w:val="24"/>
          <w:szCs w:val="24"/>
        </w:rPr>
        <w:t>. Organizations may encounter significant obstacles in procuring the requisite resources to facilitate the comprehensive process of conducting training needs assessments. Resource constraints may encompass technological, financial, and human capital limitations. These challenges may arise from obsolete systems, budgetary constraints, or an overtaxed workforce</w:t>
      </w:r>
      <w:r w:rsidR="0028628C" w:rsidRPr="007834F4">
        <w:rPr>
          <w:rFonts w:ascii="Times New Roman" w:hAnsi="Times New Roman" w:cs="Times New Roman"/>
          <w:sz w:val="24"/>
          <w:szCs w:val="24"/>
        </w:rPr>
        <w:t xml:space="preserve"> </w:t>
      </w:r>
      <w:r w:rsidR="0028628C"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{"citationID":"xxafxYKN","properties":{"formattedCitation":"(Sahoo and Mishra, 2019)","plainCitation":"(Sahoo and Mishra, 2019)","noteIndex":0},"citationItems":[{"id":"h80Xo9Ha/r3P4pI8Y","uris":["http://zotero.org/users/local/o2vePHMz/items/RXW5VRK8"],"itemData":{"id":211,"type":"article-journal","container-title":"Management Research Review","DOI":"10.1108/MRR02-2018-0089","issue":"2","page":"215-238","title":"Effects of trainee characteristics, training attitudes, and training need analysis on motivation to transfer training","volume":"42","author":[{"family":"Sahoo","given":"M"},{"family":"Mishra","given":"S"}],"issued":{"date-parts":[["2019"]]}}}],"schema":"https://github.com/citation-style-language/schema/raw/master/csl-citation.json"} </w:instrText>
      </w:r>
      <w:r w:rsidR="0028628C" w:rsidRPr="007834F4">
        <w:rPr>
          <w:rFonts w:ascii="Times New Roman" w:hAnsi="Times New Roman" w:cs="Times New Roman"/>
          <w:sz w:val="24"/>
          <w:szCs w:val="24"/>
        </w:rPr>
        <w:fldChar w:fldCharType="separate"/>
      </w:r>
      <w:r w:rsidR="0028628C" w:rsidRPr="007834F4">
        <w:rPr>
          <w:rFonts w:ascii="Times New Roman" w:hAnsi="Times New Roman" w:cs="Times New Roman"/>
          <w:sz w:val="24"/>
        </w:rPr>
        <w:t>(Sahoo and Mishra, 2019)</w:t>
      </w:r>
      <w:r w:rsidR="0028628C" w:rsidRPr="007834F4">
        <w:rPr>
          <w:rFonts w:ascii="Times New Roman" w:hAnsi="Times New Roman" w:cs="Times New Roman"/>
          <w:sz w:val="24"/>
          <w:szCs w:val="24"/>
        </w:rPr>
        <w:fldChar w:fldCharType="end"/>
      </w:r>
      <w:r w:rsidRPr="007834F4">
        <w:rPr>
          <w:rFonts w:ascii="Times New Roman" w:hAnsi="Times New Roman" w:cs="Times New Roman"/>
          <w:sz w:val="24"/>
          <w:szCs w:val="24"/>
        </w:rPr>
        <w:t>. Consequently, limitations in resources may restrict TNA from encompassing a broad spectrum of the organization, result in inaccurate data collection, and yield training programs that are generic and less effective. In addition, insufficient resources might result in a drop in employee contentment, lesser output, and difficulties in addressing the skill and knowledge discrepancies present in the workforce</w:t>
      </w:r>
      <w:r w:rsidR="00EC3640" w:rsidRPr="007834F4">
        <w:rPr>
          <w:rFonts w:ascii="Times New Roman" w:hAnsi="Times New Roman" w:cs="Times New Roman"/>
          <w:sz w:val="24"/>
          <w:szCs w:val="24"/>
        </w:rPr>
        <w:t xml:space="preserve"> </w:t>
      </w:r>
      <w:r w:rsidR="00EC3640"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{"citationID":"4bGwP5xQ","properties":{"formattedCitation":"(Sung and Choi, 2014)","plainCitation":"(Sung and Choi, 2014)","noteIndex":0},"citationItems":[{"id":"h80Xo9Ha/UhVLWCc8","uris":["http://zotero.org/users/local/o2vePHMz/items/EA8XE784"],"itemData":{"id":212,"type":"article-journal","DOI":"10.1002/job.1897","issue":"3","page":"393-412","title":"Do organizations spend wisely on employees? Effects of training and development investments on learning and innovation in organizations","volume":"35","author":[{"family":"Sung","given":"S.Y"},{"family":"Choi","given":"J.N"}],"issued":{"date-parts":[["2014"]]}}}],"schema":"https://github.com/citation-style-language/schema/raw/master/csl-citation.json"} </w:instrText>
      </w:r>
      <w:r w:rsidR="00EC3640" w:rsidRPr="007834F4">
        <w:rPr>
          <w:rFonts w:ascii="Times New Roman" w:hAnsi="Times New Roman" w:cs="Times New Roman"/>
          <w:sz w:val="24"/>
          <w:szCs w:val="24"/>
        </w:rPr>
        <w:fldChar w:fldCharType="separate"/>
      </w:r>
      <w:r w:rsidR="00EC3640" w:rsidRPr="007834F4">
        <w:rPr>
          <w:rFonts w:ascii="Times New Roman" w:hAnsi="Times New Roman" w:cs="Times New Roman"/>
          <w:sz w:val="24"/>
        </w:rPr>
        <w:t>(Sung and Choi, 2014)</w:t>
      </w:r>
      <w:r w:rsidR="00EC3640"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7EBEF394" w14:textId="52882027" w:rsidR="00D15E2D" w:rsidRPr="007834F4" w:rsidRDefault="00D15E2D" w:rsidP="00D15E2D">
      <w:pPr>
        <w:spacing w:line="360" w:lineRule="auto"/>
        <w:jc w:val="both"/>
        <w:rPr>
          <w:rFonts w:ascii="Times New Roman" w:hAnsi="Times New Roman" w:cs="Times New Roman"/>
          <w:sz w:val="24"/>
          <w:szCs w:val="24"/>
        </w:rPr>
      </w:pPr>
      <w:r w:rsidRPr="001F3D3F">
        <w:rPr>
          <w:rFonts w:ascii="Times New Roman" w:hAnsi="Times New Roman" w:cs="Times New Roman"/>
          <w:b/>
          <w:sz w:val="24"/>
          <w:szCs w:val="24"/>
        </w:rPr>
        <w:t>Poorly defined objectives</w:t>
      </w:r>
      <w:r w:rsidRPr="007834F4">
        <w:rPr>
          <w:rFonts w:ascii="Times New Roman" w:hAnsi="Times New Roman" w:cs="Times New Roman"/>
          <w:sz w:val="24"/>
          <w:szCs w:val="24"/>
        </w:rPr>
        <w:t>. The absence of well-articulated objectives for TNA may result in unfocused and irrelevant assessments that fail to identify the specific training needs of individuals and the organization</w:t>
      </w:r>
      <w:r w:rsidR="00EC3389" w:rsidRPr="007834F4">
        <w:rPr>
          <w:rFonts w:ascii="Times New Roman" w:hAnsi="Times New Roman" w:cs="Times New Roman"/>
          <w:sz w:val="24"/>
          <w:szCs w:val="24"/>
        </w:rPr>
        <w:t xml:space="preserve"> </w:t>
      </w:r>
      <w:r w:rsidR="00EC3389"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{"citationID":"FS23HBNj","properties":{"formattedCitation":"(Denby, 2014)","plainCitation":"(Denby, 2014)","noteIndex":0},"citationItems":[{"id":"h80Xo9Ha/Al4XTs2D","uris":["http://zotero.org/users/local/o2vePHMz/items/ZKKRWAYR"],"itemData":{"id":215,"type":"article-journal","container-title":"Industrial and Commercial Training Journal","issue":"3","page":"147-150","title":"The importance of training needs analysis.","volume":"42","author":[{"family":"Denby","given":"S"}],"issued":{"date-parts":[["2014"]]}}}],"schema":"https://github.com/citation-style-language/schema/raw/master/csl-citation.json"} </w:instrText>
      </w:r>
      <w:r w:rsidR="00EC3389" w:rsidRPr="007834F4">
        <w:rPr>
          <w:rFonts w:ascii="Times New Roman" w:hAnsi="Times New Roman" w:cs="Times New Roman"/>
          <w:sz w:val="24"/>
          <w:szCs w:val="24"/>
        </w:rPr>
        <w:fldChar w:fldCharType="separate"/>
      </w:r>
      <w:r w:rsidR="00EC3389" w:rsidRPr="007834F4">
        <w:rPr>
          <w:rFonts w:ascii="Times New Roman" w:hAnsi="Times New Roman" w:cs="Times New Roman"/>
          <w:sz w:val="24"/>
        </w:rPr>
        <w:t>(Denby, 2014)</w:t>
      </w:r>
      <w:r w:rsidR="00EC3389" w:rsidRPr="007834F4">
        <w:rPr>
          <w:rFonts w:ascii="Times New Roman" w:hAnsi="Times New Roman" w:cs="Times New Roman"/>
          <w:sz w:val="24"/>
          <w:szCs w:val="24"/>
        </w:rPr>
        <w:fldChar w:fldCharType="end"/>
      </w:r>
      <w:r w:rsidRPr="007834F4">
        <w:rPr>
          <w:rFonts w:ascii="Times New Roman" w:hAnsi="Times New Roman" w:cs="Times New Roman"/>
          <w:sz w:val="24"/>
          <w:szCs w:val="24"/>
        </w:rPr>
        <w:t>. Vaguely defined objectives can precipitate inadequate data collection that does not address the performance and skill deficiencies of employees. Inappropriately formulated TNA objectives may lead to suboptimal training development that fails to align with the goals of both employees and the organization</w:t>
      </w:r>
      <w:r w:rsidR="00FC4E43" w:rsidRPr="007834F4">
        <w:rPr>
          <w:rFonts w:ascii="Times New Roman" w:hAnsi="Times New Roman" w:cs="Times New Roman"/>
          <w:sz w:val="24"/>
          <w:szCs w:val="24"/>
        </w:rPr>
        <w:t xml:space="preserve"> </w:t>
      </w:r>
      <w:r w:rsidR="00FC4E43"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{"citationID":"GWEEgmA8","properties":{"formattedCitation":"(Denby, 2014)","plainCitation":"(Denby, 2014)","noteIndex":0},"citationItems":[{"id":"h80Xo9Ha/Al4XTs2D","uris":["http://zotero.org/users/local/o2vePHMz/items/ZKKRWAYR"],"itemData":{"id":215,"type":"article-journal","container-title":"Industrial and Commercial Training Journal","issue":"3","page":"147-150","title":"The importance of training needs analysis.","volume":"42","author":[{"family":"Denby","given":"S"}],"issued":{"date-parts":[["2014"]]}}}],"schema":"https://github.com/citation-style-language/schema/raw/master/csl-citation.json"} </w:instrText>
      </w:r>
      <w:r w:rsidR="00FC4E43" w:rsidRPr="007834F4">
        <w:rPr>
          <w:rFonts w:ascii="Times New Roman" w:hAnsi="Times New Roman" w:cs="Times New Roman"/>
          <w:sz w:val="24"/>
          <w:szCs w:val="24"/>
        </w:rPr>
        <w:fldChar w:fldCharType="separate"/>
      </w:r>
      <w:r w:rsidR="00FC4E43" w:rsidRPr="007834F4">
        <w:rPr>
          <w:rFonts w:ascii="Times New Roman" w:hAnsi="Times New Roman" w:cs="Times New Roman"/>
          <w:sz w:val="24"/>
        </w:rPr>
        <w:t>(Denby, 2014)</w:t>
      </w:r>
      <w:r w:rsidR="00FC4E43" w:rsidRPr="007834F4">
        <w:rPr>
          <w:rFonts w:ascii="Times New Roman" w:hAnsi="Times New Roman" w:cs="Times New Roman"/>
          <w:sz w:val="24"/>
          <w:szCs w:val="24"/>
        </w:rPr>
        <w:fldChar w:fldCharType="end"/>
      </w:r>
      <w:r w:rsidRPr="007834F4">
        <w:rPr>
          <w:rFonts w:ascii="Times New Roman" w:hAnsi="Times New Roman" w:cs="Times New Roman"/>
          <w:sz w:val="24"/>
          <w:szCs w:val="24"/>
        </w:rPr>
        <w:t>. Additionally, poorly defined TNA objectives can result in the wastage of valuable resources, including financial, time, and effort expended on initiatives that lack relevance and efficacy. Moreover, employees may disengage from training initiatives that do not pertain to their identified needs</w:t>
      </w:r>
      <w:r w:rsidR="00040F65" w:rsidRPr="007834F4">
        <w:rPr>
          <w:rFonts w:ascii="Times New Roman" w:hAnsi="Times New Roman" w:cs="Times New Roman"/>
          <w:sz w:val="24"/>
          <w:szCs w:val="24"/>
        </w:rPr>
        <w:t xml:space="preserve"> </w:t>
      </w:r>
      <w:r w:rsidR="00040F65"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{"citationID":"zvpwTv2j","properties":{"formattedCitation":"(Kamila, 2018)","plainCitation":"(Kamila, 2018)","noteIndex":0},"citationItems":[{"id":"h80Xo9Ha/lSeyAijz","uris":["http://zotero.org/users/local/o2vePHMz/items/3IJI6DEG"],"itemData":{"id":214,"type":"article-journal","abstract":"This study investigates how the effectiveness of training process, and its phases, contributes in enhancing the employee efficiency in the social service environment. Selfevaluation questionnaires with the five-point Likert scale were carried out to get primary data. Employee efficiency was measured as the self-perception of the acquired level of qualifications before and after participating in the trainings. Respondents assessed also whether the activities related to the training phases were delivered in the organisational context. The correlation coefficient was used to ascertain the relation between each training phase and employee efficiency. The study results illustrate positive correlation between variables, such as training needs analysis, training transfer and employee efficiency. In this article training needs analysis phase will be evaluated. These findings are significant to design training programs as a part of the continuing professional development which are essential in achieving employee efficiency, and lead to the benefits to the organization.","DOI":"10.21008/J.0239-9415.2018.077.11","language":"en","note":"publisher: Publishing House of Poznan University of Technology","source":"DOI.org (Datacite)","title":"The effectiveness of training needs analysis and its relation to employee efficiency","URL":"https://sin.put.poznan.pl/publications/details/i33014","author":[{"family":"Kamila","given":"Ludwikowska"}],"accessed":{"date-parts":[["2024",12,31]]},"issued":{"date-parts":[["2018"]]}}}],"schema":"https://github.com/citation-style-language/schema/raw/master/csl-citation.json"} </w:instrText>
      </w:r>
      <w:r w:rsidR="00040F65" w:rsidRPr="007834F4">
        <w:rPr>
          <w:rFonts w:ascii="Times New Roman" w:hAnsi="Times New Roman" w:cs="Times New Roman"/>
          <w:sz w:val="24"/>
          <w:szCs w:val="24"/>
        </w:rPr>
        <w:fldChar w:fldCharType="separate"/>
      </w:r>
      <w:r w:rsidR="00040F65" w:rsidRPr="007834F4">
        <w:rPr>
          <w:rFonts w:ascii="Times New Roman" w:hAnsi="Times New Roman" w:cs="Times New Roman"/>
          <w:sz w:val="24"/>
        </w:rPr>
        <w:t>(Kamila, 2018)</w:t>
      </w:r>
      <w:r w:rsidR="00040F65" w:rsidRPr="007834F4">
        <w:rPr>
          <w:rFonts w:ascii="Times New Roman" w:hAnsi="Times New Roman" w:cs="Times New Roman"/>
          <w:sz w:val="24"/>
          <w:szCs w:val="24"/>
        </w:rPr>
        <w:fldChar w:fldCharType="end"/>
      </w:r>
    </w:p>
    <w:p w14:paraId="1C991A69" w14:textId="11940EE9" w:rsidR="00D15E2D" w:rsidRPr="007834F4" w:rsidRDefault="00D15E2D" w:rsidP="00D15E2D">
      <w:pPr>
        <w:spacing w:line="360" w:lineRule="auto"/>
        <w:jc w:val="both"/>
        <w:rPr>
          <w:rFonts w:ascii="Times New Roman" w:hAnsi="Times New Roman" w:cs="Times New Roman"/>
          <w:sz w:val="24"/>
          <w:szCs w:val="24"/>
        </w:rPr>
      </w:pPr>
      <w:r w:rsidRPr="001F3D3F">
        <w:rPr>
          <w:rFonts w:ascii="Times New Roman" w:hAnsi="Times New Roman" w:cs="Times New Roman"/>
          <w:b/>
          <w:sz w:val="24"/>
          <w:szCs w:val="24"/>
        </w:rPr>
        <w:t>Low employees’ participation</w:t>
      </w:r>
      <w:r w:rsidRPr="007834F4">
        <w:rPr>
          <w:rFonts w:ascii="Times New Roman" w:hAnsi="Times New Roman" w:cs="Times New Roman"/>
          <w:sz w:val="24"/>
          <w:szCs w:val="24"/>
        </w:rPr>
        <w:t>. Workers form a significant aspect of the TNA process, providing</w:t>
      </w:r>
      <w:r w:rsidR="00D24652" w:rsidRPr="007834F4">
        <w:rPr>
          <w:rFonts w:ascii="Times New Roman" w:hAnsi="Times New Roman" w:cs="Times New Roman"/>
          <w:sz w:val="24"/>
          <w:szCs w:val="24"/>
        </w:rPr>
        <w:t xml:space="preserve"> </w:t>
      </w:r>
      <w:r w:rsidRPr="007834F4">
        <w:rPr>
          <w:rFonts w:ascii="Times New Roman" w:hAnsi="Times New Roman" w:cs="Times New Roman"/>
          <w:sz w:val="24"/>
          <w:szCs w:val="24"/>
        </w:rPr>
        <w:t>essential insights into their necessities and the training that would be most effective. Reduced participation from employees may arise from apprehension regarding potential repercussions, a lack of awareness, or insufficient engagement in the TNA process</w:t>
      </w:r>
      <w:r w:rsidR="00754308" w:rsidRPr="007834F4">
        <w:rPr>
          <w:rFonts w:ascii="Times New Roman" w:hAnsi="Times New Roman" w:cs="Times New Roman"/>
          <w:sz w:val="24"/>
          <w:szCs w:val="24"/>
        </w:rPr>
        <w:t xml:space="preserve"> </w:t>
      </w:r>
      <w:r w:rsidR="0075430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{"citationID":"hZmDUeEW","properties":{"formattedCitation":"(Nazli, Sipon and Radzi, 2014)","plainCitation":"(Nazli, Sipon and Radzi, 2014)","noteIndex":0},"citationItems":[{"id":"h80Xo9Ha/Ezjkjeor","uris":["http://zotero.org/users/local/o2vePHMz/items/JJ3K7CAT"],"itemData":{"id":216,"type":"article-journal","container-title":"Procedia - Social and Behavioral Sciences","issue":"14","page":"576-580","title":"Analysis of training needs in disaster preparedness.","volume":"40","author":[{"family":"Nazli","given":"N"},{"family":"Sipon","given":"S"},{"family":"Radzi","given":"H"}],"issued":{"date-parts":[["2014"]]}}}],"schema":"https://github.com/citation-style-language/schema/raw/master/csl-citation.json"} </w:instrText>
      </w:r>
      <w:r w:rsidR="00754308" w:rsidRPr="007834F4">
        <w:rPr>
          <w:rFonts w:ascii="Times New Roman" w:hAnsi="Times New Roman" w:cs="Times New Roman"/>
          <w:sz w:val="24"/>
          <w:szCs w:val="24"/>
        </w:rPr>
        <w:fldChar w:fldCharType="separate"/>
      </w:r>
      <w:r w:rsidR="00754308" w:rsidRPr="007834F4">
        <w:rPr>
          <w:rFonts w:ascii="Times New Roman" w:hAnsi="Times New Roman" w:cs="Times New Roman"/>
          <w:sz w:val="24"/>
        </w:rPr>
        <w:t>(Nazli, Sipon and Radzi, 2014)</w:t>
      </w:r>
      <w:r w:rsidR="00754308"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In the absence of employee participation, the TNA process may fail to accurately delineate performance and skill gaps. A lack of employee input impedes the diversity of perspectives, thereby diminishing the accuracy of the information collected. Without employee involvement, the skills, performance, </w:t>
      </w:r>
      <w:r w:rsidRPr="007834F4">
        <w:rPr>
          <w:rFonts w:ascii="Times New Roman" w:hAnsi="Times New Roman" w:cs="Times New Roman"/>
          <w:sz w:val="24"/>
          <w:szCs w:val="24"/>
        </w:rPr>
        <w:lastRenderedPageBreak/>
        <w:t>and genuine issues of employees may remain unaddressed</w:t>
      </w:r>
      <w:r w:rsidR="00754308" w:rsidRPr="007834F4">
        <w:rPr>
          <w:rFonts w:ascii="Times New Roman" w:hAnsi="Times New Roman" w:cs="Times New Roman"/>
          <w:sz w:val="24"/>
          <w:szCs w:val="24"/>
        </w:rPr>
        <w:t xml:space="preserve"> </w:t>
      </w:r>
      <w:r w:rsidR="0075430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{"citationID":"te6WH8JO","properties":{"formattedCitation":"(Muma, Iravo and Omondi, 2014)","plainCitation":"(Muma, Iravo and Omondi, 2014)","noteIndex":0},"citationItems":[{"id":"h80Xo9Ha/fxax78XG","uris":["http://zotero.org/users/local/o2vePHMz/items/5H9QY6U4"],"itemData":{"id":218,"type":"article-journal","container-title":"International Journal of Academic Research in Business and Social Sciences","DOI":"10.6007/IJARBSS/v4-i9/1153","ISSN":"2222-6990","issue":"9","journalAbbreviation":"IJARBSS","language":"en","page":"Pages 233-250","source":"DOI.org (Crossref)","title":"Effect of Training Needs Assessment on Employee Commitment in Public Universities: A Case Study of Jomo Kenyatta University of Agriculture and Technology","title-short":"Effect of Training Needs Assessment on Employee Commitment in Public Universities","volume":"4","author":[{"family":"Muma","given":"Michael"},{"family":"Iravo","given":"Dr. Amuhaya"},{"family":"Omondi","given":"Dr. Mary"}],"issued":{"date-parts":[["2014",9,25]]}}}],"schema":"https://github.com/citation-style-language/schema/raw/master/csl-citation.json"} </w:instrText>
      </w:r>
      <w:r w:rsidR="00754308" w:rsidRPr="007834F4">
        <w:rPr>
          <w:rFonts w:ascii="Times New Roman" w:hAnsi="Times New Roman" w:cs="Times New Roman"/>
          <w:sz w:val="24"/>
          <w:szCs w:val="24"/>
        </w:rPr>
        <w:fldChar w:fldCharType="separate"/>
      </w:r>
      <w:r w:rsidR="00754308" w:rsidRPr="007834F4">
        <w:rPr>
          <w:rFonts w:ascii="Times New Roman" w:hAnsi="Times New Roman" w:cs="Times New Roman"/>
          <w:sz w:val="24"/>
        </w:rPr>
        <w:t>(Muma, Iravo and Omondi, 2014)</w:t>
      </w:r>
      <w:r w:rsidR="00754308" w:rsidRPr="007834F4">
        <w:rPr>
          <w:rFonts w:ascii="Times New Roman" w:hAnsi="Times New Roman" w:cs="Times New Roman"/>
          <w:sz w:val="24"/>
          <w:szCs w:val="24"/>
        </w:rPr>
        <w:fldChar w:fldCharType="end"/>
      </w:r>
      <w:r w:rsidRPr="007834F4">
        <w:rPr>
          <w:rFonts w:ascii="Times New Roman" w:hAnsi="Times New Roman" w:cs="Times New Roman"/>
          <w:sz w:val="24"/>
          <w:szCs w:val="24"/>
        </w:rPr>
        <w:t>. Additionally, employees may perceive themselves as undervalued if they are excluded from the TNA process, resulting in training programs being viewed as unhelpful and irrelevant</w:t>
      </w:r>
      <w:r w:rsidR="00754308" w:rsidRPr="007834F4">
        <w:rPr>
          <w:rFonts w:ascii="Times New Roman" w:hAnsi="Times New Roman" w:cs="Times New Roman"/>
          <w:sz w:val="24"/>
          <w:szCs w:val="24"/>
        </w:rPr>
        <w:t xml:space="preserve"> </w:t>
      </w:r>
      <w:r w:rsidR="00754308"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{"citationID":"94e3isu4","properties":{"formattedCitation":"(Alias et al., 2019)","plainCitation":"(Alias et al., 2019)","noteIndex":0},"citationItems":[{"id":"h80Xo9Ha/Zzqj91e6","uris":["http://zotero.org/users/local/o2vePHMz/items/CXVMIX57"],"itemData":{"id":200,"type":"article-journal","container-title":"International  Journal  of  Academic  Research  in  Business  and  Social Sciences","issue":"5","page":"898-913","title":"The  role  of  training  design  factors  in  influencing  training effectiveness  among  public  service  employees","volume":"9","author":[{"family":"Alias","given":"S"},{"family":"Ong","given":"M"},{"family":"Rahim","given":"A"},{"family":"Hassan","given":"R"}],"issued":{"date-parts":[["2019"]]}}}],"schema":"https://github.com/citation-style-language/schema/raw/master/csl-citation.json"} </w:instrText>
      </w:r>
      <w:r w:rsidR="00754308" w:rsidRPr="007834F4">
        <w:rPr>
          <w:rFonts w:ascii="Times New Roman" w:hAnsi="Times New Roman" w:cs="Times New Roman"/>
          <w:sz w:val="24"/>
          <w:szCs w:val="24"/>
        </w:rPr>
        <w:fldChar w:fldCharType="separate"/>
      </w:r>
      <w:r w:rsidR="00754308" w:rsidRPr="007834F4">
        <w:rPr>
          <w:rFonts w:ascii="Times New Roman" w:hAnsi="Times New Roman" w:cs="Times New Roman"/>
          <w:sz w:val="24"/>
        </w:rPr>
        <w:t>(Alias et al., 2019)</w:t>
      </w:r>
      <w:r w:rsidR="00754308"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7DEB5A11" w14:textId="02FE02F4" w:rsidR="009A58B2" w:rsidRPr="007834F4" w:rsidRDefault="009A58B2" w:rsidP="009A58B2">
      <w:pPr>
        <w:spacing w:line="360" w:lineRule="auto"/>
        <w:jc w:val="both"/>
        <w:rPr>
          <w:rFonts w:ascii="Times New Roman" w:hAnsi="Times New Roman" w:cs="Times New Roman"/>
          <w:sz w:val="24"/>
          <w:szCs w:val="24"/>
        </w:rPr>
      </w:pPr>
      <w:r w:rsidRPr="001F3D3F">
        <w:rPr>
          <w:rFonts w:ascii="Times New Roman" w:hAnsi="Times New Roman" w:cs="Times New Roman"/>
          <w:b/>
          <w:sz w:val="24"/>
          <w:szCs w:val="24"/>
        </w:rPr>
        <w:t>Inadequate data collection methodology</w:t>
      </w:r>
      <w:r w:rsidRPr="007834F4">
        <w:rPr>
          <w:rFonts w:ascii="Times New Roman" w:hAnsi="Times New Roman" w:cs="Times New Roman"/>
          <w:sz w:val="24"/>
          <w:szCs w:val="24"/>
        </w:rPr>
        <w:t>. The process of Training Needs Analysis (TNA) can prove to be exceptionally challenging if the employed data collection techniques are inappropriate, compounded by logistical difficulties and insufficient engagement from respondents. Common methodologies for data gathering in TNA encompass interviews, ambiguous survey inquiries, and observational assessments</w:t>
      </w:r>
      <w:r w:rsidR="000228BA" w:rsidRPr="007834F4">
        <w:rPr>
          <w:rFonts w:ascii="Times New Roman" w:hAnsi="Times New Roman" w:cs="Times New Roman"/>
          <w:sz w:val="24"/>
          <w:szCs w:val="24"/>
        </w:rPr>
        <w:t xml:space="preserve"> </w:t>
      </w:r>
      <w:r w:rsidR="000228B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{"citationID":"qQLh5OD9","properties":{"formattedCitation":"(Ghufli, 2014)","plainCitation":"(Ghufli, 2014)","noteIndex":0},"citationItems":[{"id":"h80Xo9Ha/t8VNvivB","uris":["http://zotero.org/users/local/o2vePHMz/items/R3YLGIE3"],"itemData":{"id":220,"type":"thesis","publisher":"Brunel University, London","title":"Training needs analysis: an emperical study of the Abu Thabi Police","author":[{"family":"Ghufli","given":"Ali"}],"issued":{"date-parts":[["2014"]]}}}],"schema":"https://github.com/citation-style-language/schema/raw/master/csl-citation.json"} </w:instrText>
      </w:r>
      <w:r w:rsidR="000228BA" w:rsidRPr="007834F4">
        <w:rPr>
          <w:rFonts w:ascii="Times New Roman" w:hAnsi="Times New Roman" w:cs="Times New Roman"/>
          <w:sz w:val="24"/>
          <w:szCs w:val="24"/>
        </w:rPr>
        <w:fldChar w:fldCharType="separate"/>
      </w:r>
      <w:r w:rsidR="000228BA" w:rsidRPr="007834F4">
        <w:rPr>
          <w:rFonts w:ascii="Times New Roman" w:hAnsi="Times New Roman" w:cs="Times New Roman"/>
          <w:sz w:val="24"/>
        </w:rPr>
        <w:t>(Ghufli, 2014)</w:t>
      </w:r>
      <w:r w:rsidR="000228BA" w:rsidRPr="007834F4">
        <w:rPr>
          <w:rFonts w:ascii="Times New Roman" w:hAnsi="Times New Roman" w:cs="Times New Roman"/>
          <w:sz w:val="24"/>
          <w:szCs w:val="24"/>
        </w:rPr>
        <w:fldChar w:fldCharType="end"/>
      </w:r>
      <w:r w:rsidRPr="007834F4">
        <w:rPr>
          <w:rFonts w:ascii="Times New Roman" w:hAnsi="Times New Roman" w:cs="Times New Roman"/>
          <w:sz w:val="24"/>
          <w:szCs w:val="24"/>
        </w:rPr>
        <w:t>. Consequently, if these methodologies are not meticulously crafted, they may result in inadequate identification of training requirements, failing to bridge the skills and performance deficits, producing incomplete feedback from employees, and leading to the squandering of resources such as finances, time, and effort expended on irrelevant training programs</w:t>
      </w:r>
      <w:r w:rsidR="000228BA" w:rsidRPr="007834F4">
        <w:rPr>
          <w:rFonts w:ascii="Times New Roman" w:hAnsi="Times New Roman" w:cs="Times New Roman"/>
          <w:sz w:val="24"/>
          <w:szCs w:val="24"/>
        </w:rPr>
        <w:t xml:space="preserve"> </w:t>
      </w:r>
      <w:r w:rsidR="000228B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{"citationID":"kAzYiFuR","properties":{"formattedCitation":"(Abdullah, 2014)","plainCitation":"(Abdullah, 2014)","noteIndex":0},"citationItems":[{"id":"h80Xo9Ha/rkvEYbgk","uris":["http://zotero.org/users/local/o2vePHMz/items/T4I2AXPY"],"itemData":{"id":221,"type":"article-journal","container-title":"European Journal of Scientific Research","issue":"3","page":"351-360","title":"Training Needs Assessment and Analysis: A Case of Malaysian Manufacturing Firms","volume":"37","author":[{"family":"Abdullah","given":"H"}],"issued":{"date-parts":[["2014"]]}}}],"schema":"https://github.com/citation-style-language/schema/raw/master/csl-citation.json"} </w:instrText>
      </w:r>
      <w:r w:rsidR="000228BA" w:rsidRPr="007834F4">
        <w:rPr>
          <w:rFonts w:ascii="Times New Roman" w:hAnsi="Times New Roman" w:cs="Times New Roman"/>
          <w:sz w:val="24"/>
          <w:szCs w:val="24"/>
        </w:rPr>
        <w:fldChar w:fldCharType="separate"/>
      </w:r>
      <w:r w:rsidR="000228BA" w:rsidRPr="007834F4">
        <w:rPr>
          <w:rFonts w:ascii="Times New Roman" w:hAnsi="Times New Roman" w:cs="Times New Roman"/>
          <w:sz w:val="24"/>
        </w:rPr>
        <w:t>(Abdullah, 2014)</w:t>
      </w:r>
      <w:r w:rsidR="000228BA" w:rsidRPr="007834F4">
        <w:rPr>
          <w:rFonts w:ascii="Times New Roman" w:hAnsi="Times New Roman" w:cs="Times New Roman"/>
          <w:sz w:val="24"/>
          <w:szCs w:val="24"/>
        </w:rPr>
        <w:fldChar w:fldCharType="end"/>
      </w:r>
      <w:r w:rsidRPr="007834F4">
        <w:rPr>
          <w:rFonts w:ascii="Times New Roman" w:hAnsi="Times New Roman" w:cs="Times New Roman"/>
          <w:sz w:val="24"/>
          <w:szCs w:val="24"/>
        </w:rPr>
        <w:t>. Moreover, the outcomes of such training initiatives could be detrimental if the information obtained during the TNA process is erroneous. Hence, the data collection process must be conducted with utmost diligence due to its critical significance within the organization</w:t>
      </w:r>
      <w:r w:rsidR="006B3594" w:rsidRPr="007834F4">
        <w:rPr>
          <w:rFonts w:ascii="Times New Roman" w:hAnsi="Times New Roman" w:cs="Times New Roman"/>
          <w:sz w:val="24"/>
          <w:szCs w:val="24"/>
        </w:rPr>
        <w:t xml:space="preserve"> </w:t>
      </w:r>
      <w:r w:rsidR="006B359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{"citationID":"aoZriMtG","properties":{"formattedCitation":"(Fakih, 2022)","plainCitation":"(Fakih, 2022)","noteIndex":0},"citationItems":[{"id":"h80Xo9Ha/5f2fx83r","uris":["http://zotero.org/users/local/o2vePHMz/items/KC773S5G"],"itemData":{"id":"1EqoermN/hNnUi2SQ","type":"article-journal","container-title":"Asian Journal of Education and Social Studies","DOI":"10.9734/AJESS/2022/v29i130689","ISSN":"2581-6268","issue":"1","page":"28-35","title":"Staff Training Needs Assessment for Development of Employees at Alternative Learning and Adult Education and Vocational Training, Zanzibar","volume":"29","author":[{"family":"Fakih","given":"Mashavu"}],"issued":{"date-parts":[["2022"]]}}}],"schema":"https://github.com/citation-style-language/schema/raw/master/csl-citation.json"} </w:instrText>
      </w:r>
      <w:r w:rsidR="006B3594" w:rsidRPr="007834F4">
        <w:rPr>
          <w:rFonts w:ascii="Times New Roman" w:hAnsi="Times New Roman" w:cs="Times New Roman"/>
          <w:sz w:val="24"/>
          <w:szCs w:val="24"/>
        </w:rPr>
        <w:fldChar w:fldCharType="separate"/>
      </w:r>
      <w:r w:rsidR="006B3594" w:rsidRPr="007834F4">
        <w:rPr>
          <w:rFonts w:ascii="Times New Roman" w:hAnsi="Times New Roman" w:cs="Times New Roman"/>
          <w:sz w:val="24"/>
        </w:rPr>
        <w:t>(Fakih, 2022)</w:t>
      </w:r>
      <w:r w:rsidR="006B3594"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58521430" w14:textId="613AD0C6" w:rsidR="009A58B2" w:rsidRPr="007834F4" w:rsidRDefault="009A58B2" w:rsidP="009A58B2">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Neglect in the evaluation of TNA effectiveness. A significant number of organizations neglect to evaluate the success of TNA effectiveness following its execution. The assessment of TNA encompasses the allocation of time, resources dedicated to the evaluation, and the personnel involved</w:t>
      </w:r>
      <w:r w:rsidR="006B3594" w:rsidRPr="007834F4">
        <w:rPr>
          <w:rFonts w:ascii="Times New Roman" w:hAnsi="Times New Roman" w:cs="Times New Roman"/>
          <w:sz w:val="24"/>
          <w:szCs w:val="24"/>
        </w:rPr>
        <w:t xml:space="preserve"> </w:t>
      </w:r>
      <w:r w:rsidR="006B359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{"citationID":"rtU2bQXS","properties":{"formattedCitation":"(Ludwikowska, 2018)","plainCitation":"(Ludwikowska, 2018)","noteIndex":0},"citationItems":[{"id":"h80Xo9Ha/WkOUVrTJ","uris":["http://zotero.org/users/local/o2vePHMz/items/GB92VPY9"],"itemData":{"id":185,"type":"article-journal","container-title":"Zeszyty Naukowe Politechniki Poznańskiej Organizacja I Zarządzanie","issue":"4","page":"179-193","title":"The effectiveness of training needs analysis and its relation to employee efficiency.","volume":"12","author":[{"family":"Ludwikowska","given":"K"}],"issued":{"date-parts":[["2018"]]}}}],"schema":"https://github.com/citation-style-language/schema/raw/master/csl-citation.json"} </w:instrText>
      </w:r>
      <w:r w:rsidR="006B3594" w:rsidRPr="007834F4">
        <w:rPr>
          <w:rFonts w:ascii="Times New Roman" w:hAnsi="Times New Roman" w:cs="Times New Roman"/>
          <w:sz w:val="24"/>
          <w:szCs w:val="24"/>
        </w:rPr>
        <w:fldChar w:fldCharType="separate"/>
      </w:r>
      <w:r w:rsidR="006B3594" w:rsidRPr="007834F4">
        <w:rPr>
          <w:rFonts w:ascii="Times New Roman" w:hAnsi="Times New Roman" w:cs="Times New Roman"/>
          <w:sz w:val="24"/>
        </w:rPr>
        <w:t>(Ludwikowska, 2018)</w:t>
      </w:r>
      <w:r w:rsidR="006B3594" w:rsidRPr="007834F4">
        <w:rPr>
          <w:rFonts w:ascii="Times New Roman" w:hAnsi="Times New Roman" w:cs="Times New Roman"/>
          <w:sz w:val="24"/>
          <w:szCs w:val="24"/>
        </w:rPr>
        <w:fldChar w:fldCharType="end"/>
      </w:r>
      <w:r w:rsidRPr="007834F4">
        <w:rPr>
          <w:rFonts w:ascii="Times New Roman" w:hAnsi="Times New Roman" w:cs="Times New Roman"/>
          <w:sz w:val="24"/>
          <w:szCs w:val="24"/>
        </w:rPr>
        <w:t>. A failure to evaluate TNA can result in the perpetuation of identical errors in the future, such as a failure to adequately address the needs of both individuals and organizations, misallocation of resources as financial and temporal investments are not utilized effectively, and a diminishment of the TNA process's credibility, which may consequently lead to insufficient support from both management and employees</w:t>
      </w:r>
      <w:r w:rsidR="006B3594" w:rsidRPr="007834F4">
        <w:rPr>
          <w:rFonts w:ascii="Times New Roman" w:hAnsi="Times New Roman" w:cs="Times New Roman"/>
          <w:sz w:val="24"/>
          <w:szCs w:val="24"/>
        </w:rPr>
        <w:t xml:space="preserve"> </w:t>
      </w:r>
      <w:r w:rsidR="006B359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{"citationID":"vAnghHiV","properties":{"formattedCitation":"(Barbazette, 2014)","plainCitation":"(Barbazette, 2014)","noteIndex":0},"citationItems":[{"id":"h80Xo9Ha/Kr2rcjIT","uris":["http://zotero.org/users/local/o2vePHMz/items/YETETQ8I"],"itemData":{"id":"1EqoermN/J1Ph971H","type":"book","call-number":"HF5549.5.T7 B288 2006","collection-title":"The skilled trainer series","event-place":"San Francisco, CA","ISBN":"978-0-7879-7525-8","language":"en","note":"OCLC: ocm61162220","number-of-pages":"173","publisher":"Pfeiffer","publisher-place":"San Francisco, CA","source":"Library of Congress ISBN","title":"Training needs assessment: methods, tools, and techniques","title-short":"Training needs assessment","author":[{"family":"Barbazette","given":"Jean"}],"issued":{"date-parts":[["2014"]]}}}],"schema":"https://github.com/citation-style-language/schema/raw/master/csl-citation.json"} </w:instrText>
      </w:r>
      <w:r w:rsidR="006B3594" w:rsidRPr="007834F4">
        <w:rPr>
          <w:rFonts w:ascii="Times New Roman" w:hAnsi="Times New Roman" w:cs="Times New Roman"/>
          <w:sz w:val="24"/>
          <w:szCs w:val="24"/>
        </w:rPr>
        <w:fldChar w:fldCharType="separate"/>
      </w:r>
      <w:r w:rsidR="006B3594" w:rsidRPr="007834F4">
        <w:rPr>
          <w:rFonts w:ascii="Times New Roman" w:hAnsi="Times New Roman" w:cs="Times New Roman"/>
          <w:sz w:val="24"/>
        </w:rPr>
        <w:t>(Barbazette, 2014)</w:t>
      </w:r>
      <w:r w:rsidR="006B3594"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426171DD" w14:textId="31EDC495" w:rsidR="004055B3" w:rsidRPr="007834F4" w:rsidRDefault="009A58B2" w:rsidP="009A58B2">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Another obstacle confronting TNA arises when organizations opt for a general, overarching topic that encompasses a wide range of areas without conducting a thorough, in-depth TNA. Companies might opt for ready-made training solutions as a broad answer because of factors like affordability, ease of use, and restrictions on time</w:t>
      </w:r>
      <w:r w:rsidR="006B3594" w:rsidRPr="007834F4">
        <w:rPr>
          <w:rFonts w:ascii="Times New Roman" w:hAnsi="Times New Roman" w:cs="Times New Roman"/>
          <w:sz w:val="24"/>
          <w:szCs w:val="24"/>
        </w:rPr>
        <w:t xml:space="preserve"> </w:t>
      </w:r>
      <w:r w:rsidR="006B3594" w:rsidRPr="007834F4">
        <w:rPr>
          <w:rFonts w:ascii="Times New Roman" w:hAnsi="Times New Roman" w:cs="Times New Roman"/>
          <w:sz w:val="24"/>
          <w:szCs w:val="24"/>
        </w:rPr>
        <w:lastRenderedPageBreak/>
        <w:fldChar w:fldCharType="begin"/>
      </w:r>
      <w:r w:rsidR="007E4B79" w:rsidRPr="007834F4">
        <w:rPr>
          <w:rFonts w:ascii="Times New Roman" w:hAnsi="Times New Roman" w:cs="Times New Roman"/>
          <w:sz w:val="24"/>
          <w:szCs w:val="24"/>
        </w:rPr>
        <w:instrText xml:space="preserve"> ADDIN ZOTERO_ITEM CSL_CITATION {"citationID":"nR4dsWUi","properties":{"formattedCitation":"(Singh, Gupta and Gautam, 2021)","plainCitation":"(Singh, Gupta and Gautam, 2021)","noteIndex":0},"citationItems":[{"id":"h80Xo9Ha/Aikx7miA","uris":["http://zotero.org/users/local/o2vePHMz/items/HN7AW5NV"],"itemData":{"id":205,"type":"article-journal","abstract":"In Indian social structure agro-input dealers plays an important role in agricultural production and marketing system. They forms a strong link and contribute towards strengthening the Agricultural Extension System by providing valuable service to the farming community in a mode of technology dissemination. It is essential that they are equipped with latest agriculture knowledge through refresher training courses. The present investigation was conducted during 2017-18 at Banda University of Agriculture and Technology in Banda district of Uttar Pradesh at the time of starting Diploma in Agriculture Extension Services for Input Dealers (DAESI) programme to ascertain training needs of agro-input dealers. Data was collected through personal interview and written feedback of 40 retailers using structured interview schedule. 95 per cent respondents were male and found to be highly educated with &gt;52 per cent of them having senior secondary and higher degrees. 80% input dealers belong to young and middle age group and 77.5 percent were dependent on bank credit for the business. Respondents ranked 1st priority of training needs in package of practices of major crops, rabi weed management, government laws and regulation of fertilizers, insect-pest management of pigeon pea &amp; gram, cattle farming, filing of GST &amp; E-billing, respectively. Training in computer and its application in business was another preferred area. Lack of need based training, complications in GST filling and low profit in the business were some of the constraints identified by the input dealers of Banda district.","ISSN":"2454-552X","issue":"2","language":"en","page":"56-62","source":"Zotero","title":"Training Needs Assessment of Agro-input Dealers in Banda District of Uttar Pradesh","volume":"57","author":[{"family":"Singh","given":"Narendra"},{"family":"Gupta","given":"B K"},{"family":"Gautam","given":"U S"}],"issued":{"date-parts":[["2021"]]}}}],"schema":"https://github.com/citation-style-language/schema/raw/master/csl-citation.json"} </w:instrText>
      </w:r>
      <w:r w:rsidR="006B3594" w:rsidRPr="007834F4">
        <w:rPr>
          <w:rFonts w:ascii="Times New Roman" w:hAnsi="Times New Roman" w:cs="Times New Roman"/>
          <w:sz w:val="24"/>
          <w:szCs w:val="24"/>
        </w:rPr>
        <w:fldChar w:fldCharType="separate"/>
      </w:r>
      <w:r w:rsidR="006B3594" w:rsidRPr="007834F4">
        <w:rPr>
          <w:rFonts w:ascii="Times New Roman" w:hAnsi="Times New Roman" w:cs="Times New Roman"/>
          <w:sz w:val="24"/>
        </w:rPr>
        <w:t>(Singh, Gupta and Gautam, 2021)</w:t>
      </w:r>
      <w:r w:rsidR="006B3594" w:rsidRPr="007834F4">
        <w:rPr>
          <w:rFonts w:ascii="Times New Roman" w:hAnsi="Times New Roman" w:cs="Times New Roman"/>
          <w:sz w:val="24"/>
          <w:szCs w:val="24"/>
        </w:rPr>
        <w:fldChar w:fldCharType="end"/>
      </w:r>
      <w:r w:rsidRPr="007834F4">
        <w:rPr>
          <w:rFonts w:ascii="Times New Roman" w:hAnsi="Times New Roman" w:cs="Times New Roman"/>
          <w:sz w:val="24"/>
          <w:szCs w:val="24"/>
        </w:rPr>
        <w:t>. The broad or general topic selected by the organization may inadequately address specific performance, skill, or industry-related requirements. Generic training programs might neglect critical areas within the organization that necessitate attention, resulting in minimal improvements in performance as the training may not be relevant to the workplace, and squandered time and financial resources due to investments in irrelevant issues</w:t>
      </w:r>
      <w:r w:rsidR="006B3594" w:rsidRPr="007834F4">
        <w:rPr>
          <w:rFonts w:ascii="Times New Roman" w:hAnsi="Times New Roman" w:cs="Times New Roman"/>
          <w:sz w:val="24"/>
          <w:szCs w:val="24"/>
        </w:rPr>
        <w:t xml:space="preserve"> </w:t>
      </w:r>
      <w:r w:rsidR="006B359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{"citationID":"HmLjiXYr","properties":{"formattedCitation":"(Draghci, Fistic and Carutasa, 2021)","plainCitation":"(Draghci, Fistic and Carutasa, 2021)","noteIndex":0},"citationItems":[{"id":"h80Xo9Ha/g4BzFkWL","uris":["http://zotero.org/users/local/o2vePHMz/items/TW94WNJW"],"itemData":{"id":140,"type":"article-journal","container-title":"Human systems management","DOI":"10.3233/HSM-201012","issue":"4","page":"549-566","title":"Tailoring training programs for sustainability management based on the training needs assessment","volume":"40","author":[{"family":"Draghci","given":"Anca"},{"family":"Fistic","given":"Gabriela"},{"family":"Carutasa","given":"Nicoleta"}],"issued":{"date-parts":[["2021"]]}}}],"schema":"https://github.com/citation-style-language/schema/raw/master/csl-citation.json"} </w:instrText>
      </w:r>
      <w:r w:rsidR="006B3594"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(Draghci, Fistic and Carutasa, 2021)</w:t>
      </w:r>
      <w:r w:rsidR="006B3594" w:rsidRPr="007834F4">
        <w:rPr>
          <w:rFonts w:ascii="Times New Roman" w:hAnsi="Times New Roman" w:cs="Times New Roman"/>
          <w:sz w:val="24"/>
          <w:szCs w:val="24"/>
        </w:rPr>
        <w:fldChar w:fldCharType="end"/>
      </w:r>
      <w:r w:rsidRPr="007834F4">
        <w:rPr>
          <w:rFonts w:ascii="Times New Roman" w:hAnsi="Times New Roman" w:cs="Times New Roman"/>
          <w:sz w:val="24"/>
          <w:szCs w:val="24"/>
        </w:rPr>
        <w:t>. Furthermore, usual training frameworks could foster a sense of detachment among employees in the learning endeavor, as they may not regard the training content as stimulating</w:t>
      </w:r>
      <w:r w:rsidR="006B3594" w:rsidRPr="007834F4">
        <w:rPr>
          <w:rFonts w:ascii="Times New Roman" w:hAnsi="Times New Roman" w:cs="Times New Roman"/>
          <w:sz w:val="24"/>
          <w:szCs w:val="24"/>
        </w:rPr>
        <w:t xml:space="preserve"> </w:t>
      </w:r>
      <w:r w:rsidR="006B359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{"citationID":"Xk0h9OTw","properties":{"formattedCitation":"(Festo, 2020)","plainCitation":"(Festo, 2020)","noteIndex":0},"citationItems":[{"id":"h80Xo9Ha/nXHz89VN","uris":["http://zotero.org/users/local/o2vePHMz/items/BU5VZ7LR"],"itemData":{"id":165,"type":"article-journal","container-title":"Institute of Accounatncy Arusha","language":"en","source":"Zotero","title":"The effectiveness of training on employees performance in Llocal government authorities, A case of Arusha district council","author":[{"family":"Festo","given":"Fanuel"}],"issued":{"date-parts":[["2020"]]}}}],"schema":"https://github.com/citation-style-language/schema/raw/master/csl-citation.json"} </w:instrText>
      </w:r>
      <w:r w:rsidR="006B3594" w:rsidRPr="007834F4">
        <w:rPr>
          <w:rFonts w:ascii="Times New Roman" w:hAnsi="Times New Roman" w:cs="Times New Roman"/>
          <w:sz w:val="24"/>
          <w:szCs w:val="24"/>
        </w:rPr>
        <w:fldChar w:fldCharType="separate"/>
      </w:r>
      <w:r w:rsidR="006B3594" w:rsidRPr="007834F4">
        <w:rPr>
          <w:rFonts w:ascii="Times New Roman" w:hAnsi="Times New Roman" w:cs="Times New Roman"/>
          <w:sz w:val="24"/>
        </w:rPr>
        <w:t>(Festo, 2020)</w:t>
      </w:r>
      <w:r w:rsidR="006B3594"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704FFFBF" w14:textId="34A169E5" w:rsidR="008B2230" w:rsidRPr="004055B3" w:rsidRDefault="008B2230" w:rsidP="004055B3">
      <w:pPr>
        <w:pStyle w:val="Heading3"/>
        <w:spacing w:line="360" w:lineRule="auto"/>
        <w:rPr>
          <w:rFonts w:ascii="Times New Roman" w:hAnsi="Times New Roman" w:cs="Times New Roman"/>
          <w:b/>
          <w:bCs/>
          <w:color w:val="auto"/>
        </w:rPr>
      </w:pPr>
      <w:bookmarkStart w:id="64" w:name="_Toc188830743"/>
      <w:bookmarkStart w:id="65" w:name="_Toc216807252"/>
      <w:r w:rsidRPr="004055B3">
        <w:rPr>
          <w:rFonts w:ascii="Times New Roman" w:hAnsi="Times New Roman" w:cs="Times New Roman"/>
          <w:b/>
          <w:bCs/>
          <w:color w:val="auto"/>
        </w:rPr>
        <w:t>2.</w:t>
      </w:r>
      <w:r w:rsidR="005E476F">
        <w:rPr>
          <w:rFonts w:ascii="Times New Roman" w:hAnsi="Times New Roman" w:cs="Times New Roman"/>
          <w:b/>
          <w:bCs/>
          <w:color w:val="auto"/>
        </w:rPr>
        <w:t>2</w:t>
      </w:r>
      <w:r w:rsidRPr="004055B3">
        <w:rPr>
          <w:rFonts w:ascii="Times New Roman" w:hAnsi="Times New Roman" w:cs="Times New Roman"/>
          <w:b/>
          <w:bCs/>
          <w:color w:val="auto"/>
        </w:rPr>
        <w:t>.4 Strategies for Effective implementation of TNA</w:t>
      </w:r>
      <w:bookmarkEnd w:id="64"/>
      <w:bookmarkEnd w:id="65"/>
    </w:p>
    <w:p w14:paraId="6CFC4F65" w14:textId="201DAF56" w:rsidR="00EC4AD3" w:rsidRPr="007834F4" w:rsidRDefault="0036009E" w:rsidP="004D3242">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Active involvement of stakeholders at different levels in the training needs assessment</w:t>
      </w:r>
      <w:r w:rsidR="00EC4AD3" w:rsidRPr="007834F4">
        <w:rPr>
          <w:rFonts w:ascii="Times New Roman" w:hAnsi="Times New Roman" w:cs="Times New Roman"/>
          <w:sz w:val="24"/>
          <w:szCs w:val="24"/>
        </w:rPr>
        <w:t xml:space="preserve">. The engagement of stakeholders </w:t>
      </w:r>
      <w:r w:rsidR="001B7CCF" w:rsidRPr="007834F4">
        <w:rPr>
          <w:rFonts w:ascii="Times New Roman" w:hAnsi="Times New Roman" w:cs="Times New Roman"/>
          <w:sz w:val="24"/>
          <w:szCs w:val="24"/>
        </w:rPr>
        <w:t>such as</w:t>
      </w:r>
      <w:r w:rsidR="00EC4AD3" w:rsidRPr="007834F4">
        <w:rPr>
          <w:rFonts w:ascii="Times New Roman" w:hAnsi="Times New Roman" w:cs="Times New Roman"/>
          <w:sz w:val="24"/>
          <w:szCs w:val="24"/>
        </w:rPr>
        <w:t xml:space="preserve"> employees, human resources personnel, and managerial staff in the TNA </w:t>
      </w:r>
      <w:r w:rsidR="001B7CCF" w:rsidRPr="007834F4">
        <w:rPr>
          <w:rFonts w:ascii="Times New Roman" w:hAnsi="Times New Roman" w:cs="Times New Roman"/>
          <w:sz w:val="24"/>
          <w:szCs w:val="24"/>
        </w:rPr>
        <w:t xml:space="preserve">process </w:t>
      </w:r>
      <w:r w:rsidR="00EC4AD3" w:rsidRPr="007834F4">
        <w:rPr>
          <w:rFonts w:ascii="Times New Roman" w:hAnsi="Times New Roman" w:cs="Times New Roman"/>
          <w:sz w:val="24"/>
          <w:szCs w:val="24"/>
        </w:rPr>
        <w:t>is essential as it guarantees that training initiatives are tailored to fulfill the requirements of both individuals and the organization</w:t>
      </w:r>
      <w:r w:rsidR="006B3594" w:rsidRPr="007834F4">
        <w:rPr>
          <w:rFonts w:ascii="Times New Roman" w:hAnsi="Times New Roman" w:cs="Times New Roman"/>
          <w:sz w:val="24"/>
          <w:szCs w:val="24"/>
        </w:rPr>
        <w:t xml:space="preserve"> </w:t>
      </w:r>
      <w:r w:rsidR="006B359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{"citationID":"zUp5aRWJ","properties":{"formattedCitation":"(Khan and Masrek, 2017)","plainCitation":"(Khan and Masrek, 2017)","noteIndex":0},"citationItems":[{"id":"h80Xo9Ha/p1KmlPBF","uris":["http://zotero.org/users/local/o2vePHMz/items/2GEPFHXK"],"itemData":{"id":186,"type":"article-journal","container-title":"Wadsworth","page":"39-88","title":"Training needs analysis based on mismatch between the acquired and required levels of collection management skills of academic librarians.","author":[{"family":"Khan","given":"A"},{"family":"Masrek","given":"M"}],"issued":{"date-parts":[["2017"]]}}}],"schema":"https://github.com/citation-style-language/schema/raw/master/csl-citation.json"} </w:instrText>
      </w:r>
      <w:r w:rsidR="006B3594" w:rsidRPr="007834F4">
        <w:rPr>
          <w:rFonts w:ascii="Times New Roman" w:hAnsi="Times New Roman" w:cs="Times New Roman"/>
          <w:sz w:val="24"/>
          <w:szCs w:val="24"/>
        </w:rPr>
        <w:fldChar w:fldCharType="separate"/>
      </w:r>
      <w:r w:rsidR="006B3594" w:rsidRPr="007834F4">
        <w:rPr>
          <w:rFonts w:ascii="Times New Roman" w:hAnsi="Times New Roman" w:cs="Times New Roman"/>
          <w:sz w:val="24"/>
        </w:rPr>
        <w:t>(Khan and Masrek, 2017)</w:t>
      </w:r>
      <w:r w:rsidR="006B3594" w:rsidRPr="007834F4">
        <w:rPr>
          <w:rFonts w:ascii="Times New Roman" w:hAnsi="Times New Roman" w:cs="Times New Roman"/>
          <w:sz w:val="24"/>
          <w:szCs w:val="24"/>
        </w:rPr>
        <w:fldChar w:fldCharType="end"/>
      </w:r>
      <w:r w:rsidR="00EC4AD3" w:rsidRPr="007834F4">
        <w:rPr>
          <w:rFonts w:ascii="Times New Roman" w:hAnsi="Times New Roman" w:cs="Times New Roman"/>
          <w:sz w:val="24"/>
          <w:szCs w:val="24"/>
        </w:rPr>
        <w:t>. This involvement not only makes the outcomes more actionable and pragmatic but also cultivates a sense of ownership among the participants. Employees contribute by articulating their challenges, experiences, and aspirations, thereby ensuring that the realities of daily operations are adequately represented in the development of training programs</w:t>
      </w:r>
      <w:r w:rsidR="006B3594" w:rsidRPr="007834F4">
        <w:rPr>
          <w:rFonts w:ascii="Times New Roman" w:hAnsi="Times New Roman" w:cs="Times New Roman"/>
          <w:sz w:val="24"/>
          <w:szCs w:val="24"/>
        </w:rPr>
        <w:t xml:space="preserve"> </w:t>
      </w:r>
      <w:r w:rsidR="006B359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{"citationID":"3oUzAGzJ","properties":{"formattedCitation":"(Sahoo and Mishra, 2019)","plainCitation":"(Sahoo and Mishra, 2019)","noteIndex":0},"citationItems":[{"id":"h80Xo9Ha/r3P4pI8Y","uris":["http://zotero.org/users/local/o2vePHMz/items/RXW5VRK8"],"itemData":{"id":211,"type":"article-journal","container-title":"Management Research Review","DOI":"10.1108/MRR02-2018-0089","issue":"2","page":"215-238","title":"Effects of trainee characteristics, training attitudes, and training need analysis on motivation to transfer training","volume":"42","author":[{"family":"Sahoo","given":"M"},{"family":"Mishra","given":"S"}],"issued":{"date-parts":[["2019"]]}}}],"schema":"https://github.com/citation-style-language/schema/raw/master/csl-citation.json"} </w:instrText>
      </w:r>
      <w:r w:rsidR="006B3594" w:rsidRPr="007834F4">
        <w:rPr>
          <w:rFonts w:ascii="Times New Roman" w:hAnsi="Times New Roman" w:cs="Times New Roman"/>
          <w:sz w:val="24"/>
          <w:szCs w:val="24"/>
        </w:rPr>
        <w:fldChar w:fldCharType="separate"/>
      </w:r>
      <w:r w:rsidR="006B3594" w:rsidRPr="007834F4">
        <w:rPr>
          <w:rFonts w:ascii="Times New Roman" w:hAnsi="Times New Roman" w:cs="Times New Roman"/>
          <w:sz w:val="24"/>
        </w:rPr>
        <w:t>(Sahoo and Mishra, 2019)</w:t>
      </w:r>
      <w:r w:rsidR="006B3594" w:rsidRPr="007834F4">
        <w:rPr>
          <w:rFonts w:ascii="Times New Roman" w:hAnsi="Times New Roman" w:cs="Times New Roman"/>
          <w:sz w:val="24"/>
          <w:szCs w:val="24"/>
        </w:rPr>
        <w:fldChar w:fldCharType="end"/>
      </w:r>
      <w:r w:rsidR="00EC4AD3" w:rsidRPr="007834F4">
        <w:rPr>
          <w:rFonts w:ascii="Times New Roman" w:hAnsi="Times New Roman" w:cs="Times New Roman"/>
          <w:sz w:val="24"/>
          <w:szCs w:val="24"/>
        </w:rPr>
        <w:t>. Managers offer insights into employee performance, ensure that training is congruent with departmental objectives, and identify existing skills and knowledge deficits. Human resource professionals play a critical role in ensuring the alignment of the TNA process with overarching strategic workforce planning initiatives</w:t>
      </w:r>
      <w:r w:rsidR="006B3594" w:rsidRPr="007834F4">
        <w:rPr>
          <w:rFonts w:ascii="Times New Roman" w:hAnsi="Times New Roman" w:cs="Times New Roman"/>
          <w:sz w:val="24"/>
          <w:szCs w:val="24"/>
        </w:rPr>
        <w:t xml:space="preserve"> </w:t>
      </w:r>
      <w:r w:rsidR="006B359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{"citationID":"V3A6pKnW","properties":{"formattedCitation":"(Bin Othayman et al., 2022)","plainCitation":"(Bin Othayman et al., 2022)","noteIndex":0},"citationItems":[{"id":"h80Xo9Ha/ViWetzxC","uris":["http://zotero.org/users/local/o2vePHMz/items/BJAC9667"],"itemData":{"id":183,"type":"article-journal","abstract":"This research examines the problems encountered by the Training Needs Assessment (TNA) system from the perspective of faculty members and Human Resources (HR) managers in emerging public universities in the Saudi Arabian Higher Education sector. It aims to understand how problems with this will affect the success rate of Training and Development (T&amp;D) curriculums. The research comprises an analytical study using a case study method of analysis. Qualitative data collection was carried out using semi-structured interviews with 75 senior managers and faculty members of four selected universities, selected using purposive non-random sampling. The data was analysed using Thematic Analysis (TA). The results highlight the insufﬁciency of the TNA techniques applied to ascertain training requirements. The primary obstacles to successful TNA were inadequate HR processes, insufﬁciently experienced HR directors, poor engagement, and favouritism concerning the selection of candidates for T&amp;D. These issues affect the enthusiasm of those in the department. Additionally, resources required for T&amp;D, particularly time and money, are misused, which could inﬂuence the growth potential of the universities against the country’s Vision 2030 plan. The ﬁndings indicate procedural differences in selecting and approving staff requests for Human Resource Development (HRD) support, managerial discretion in selecting participants for HRD programmes, and selective or restricted access to HRD programmes for foreign-born employees, which raises signiﬁcant questions about equality policies. This study is unique as a contribution to the literature in exploring the challenges faced by the TNA process in Saudi Arabian Higher Education, therefore broadening understanding in the ﬁeld as a whole, especially concerning the developing countries and Gulf Cooperation Council of Nations. The study concludes that there is currently unsatisfactory commitment in determining the staff training needs by the HR departments of Saudi Arabian public universities, which damages morale and leads to a lack of faith between HR directors and departmental staff. Finally, this study contributes to the area of policy decision-making by reporting the present situation surrounding the issues related to the application of TNA in T&amp;D.","container-title":"International Journal of Engineering Business Management","DOI":"10.1177/18479790211049706","ISSN":"1847-9790, 1847-9790","journalAbbreviation":"International Journal of Engineering Business Management","language":"en","page":"18479790211049706","source":"DOI.org (Crossref)","title":"The challenges confronting the training needs assessment in Saudi Arabian higher education","volume":"14","author":[{"family":"Bin Othayman","given":"Majed"},{"family":"Mulyata","given":"John"},{"family":"Meshari","given":"Abdulrahim"},{"family":"Debrah","given":"Yaw"}],"issued":{"date-parts":[["2022",11]]}}}],"schema":"https://github.com/citation-style-language/schema/raw/master/csl-citation.json"} </w:instrText>
      </w:r>
      <w:r w:rsidR="006B3594" w:rsidRPr="007834F4">
        <w:rPr>
          <w:rFonts w:ascii="Times New Roman" w:hAnsi="Times New Roman" w:cs="Times New Roman"/>
          <w:sz w:val="24"/>
          <w:szCs w:val="24"/>
        </w:rPr>
        <w:fldChar w:fldCharType="separate"/>
      </w:r>
      <w:r w:rsidR="006B3594" w:rsidRPr="007834F4">
        <w:rPr>
          <w:rFonts w:ascii="Times New Roman" w:hAnsi="Times New Roman" w:cs="Times New Roman"/>
          <w:sz w:val="24"/>
        </w:rPr>
        <w:t>(Bin Othayman et al., 2022)</w:t>
      </w:r>
      <w:r w:rsidR="006B3594" w:rsidRPr="007834F4">
        <w:rPr>
          <w:rFonts w:ascii="Times New Roman" w:hAnsi="Times New Roman" w:cs="Times New Roman"/>
          <w:sz w:val="24"/>
          <w:szCs w:val="24"/>
        </w:rPr>
        <w:fldChar w:fldCharType="end"/>
      </w:r>
      <w:r w:rsidR="00EC4AD3" w:rsidRPr="007834F4">
        <w:rPr>
          <w:rFonts w:ascii="Times New Roman" w:hAnsi="Times New Roman" w:cs="Times New Roman"/>
          <w:sz w:val="24"/>
          <w:szCs w:val="24"/>
        </w:rPr>
        <w:t>.</w:t>
      </w:r>
    </w:p>
    <w:p w14:paraId="67290EAB" w14:textId="34035587" w:rsidR="00EC4AD3" w:rsidRPr="007834F4" w:rsidRDefault="00EC4AD3" w:rsidP="00EC4AD3">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Develop clear and </w:t>
      </w:r>
      <w:r w:rsidR="001F3D3F" w:rsidRPr="007834F4">
        <w:rPr>
          <w:rFonts w:ascii="Times New Roman" w:hAnsi="Times New Roman" w:cs="Times New Roman"/>
          <w:sz w:val="24"/>
          <w:szCs w:val="24"/>
        </w:rPr>
        <w:t xml:space="preserve">measurable </w:t>
      </w:r>
      <w:r w:rsidR="001F3D3F">
        <w:rPr>
          <w:rFonts w:ascii="Times New Roman" w:hAnsi="Times New Roman" w:cs="Times New Roman"/>
          <w:sz w:val="24"/>
          <w:szCs w:val="24"/>
        </w:rPr>
        <w:t>objectives</w:t>
      </w:r>
      <w:r w:rsidR="001F3D3F" w:rsidRPr="007834F4">
        <w:rPr>
          <w:rFonts w:ascii="Times New Roman" w:hAnsi="Times New Roman" w:cs="Times New Roman"/>
          <w:sz w:val="24"/>
          <w:szCs w:val="24"/>
        </w:rPr>
        <w:t xml:space="preserve"> are</w:t>
      </w:r>
      <w:r w:rsidRPr="007834F4">
        <w:rPr>
          <w:rFonts w:ascii="Times New Roman" w:hAnsi="Times New Roman" w:cs="Times New Roman"/>
          <w:sz w:val="24"/>
          <w:szCs w:val="24"/>
        </w:rPr>
        <w:t xml:space="preserve"> imperative for the TNA process. Clearly articulated and quantifiable goals ensure that the TNA process remains focused on outcomes, particularly in the realm of data collection. </w:t>
      </w:r>
      <w:r w:rsidR="00211E46" w:rsidRPr="007834F4">
        <w:rPr>
          <w:rFonts w:ascii="Times New Roman" w:hAnsi="Times New Roman" w:cs="Times New Roman"/>
          <w:sz w:val="24"/>
          <w:szCs w:val="24"/>
        </w:rPr>
        <w:t xml:space="preserve">When objectives are clearly outlined, it becomes easier to pinpoint shortcomings, formulate meaningful training courses, and judge how well training performs. </w:t>
      </w:r>
      <w:r w:rsidRPr="007834F4">
        <w:rPr>
          <w:rFonts w:ascii="Times New Roman" w:hAnsi="Times New Roman" w:cs="Times New Roman"/>
          <w:sz w:val="24"/>
          <w:szCs w:val="24"/>
        </w:rPr>
        <w:t xml:space="preserve"> A </w:t>
      </w:r>
      <w:r w:rsidR="00113F9E" w:rsidRPr="007834F4">
        <w:rPr>
          <w:rFonts w:ascii="Times New Roman" w:hAnsi="Times New Roman" w:cs="Times New Roman"/>
          <w:sz w:val="24"/>
          <w:szCs w:val="24"/>
        </w:rPr>
        <w:t>precisely</w:t>
      </w:r>
      <w:r w:rsidRPr="007834F4">
        <w:rPr>
          <w:rFonts w:ascii="Times New Roman" w:hAnsi="Times New Roman" w:cs="Times New Roman"/>
          <w:sz w:val="24"/>
          <w:szCs w:val="24"/>
        </w:rPr>
        <w:t xml:space="preserve"> crafted objective enables the alignment of employee competencies with organizational aims, thereby ensuring that the organizational objectives are effectively addressed through training programs aimed at </w:t>
      </w:r>
      <w:r w:rsidRPr="007834F4">
        <w:rPr>
          <w:rFonts w:ascii="Times New Roman" w:hAnsi="Times New Roman" w:cs="Times New Roman"/>
          <w:sz w:val="24"/>
          <w:szCs w:val="24"/>
        </w:rPr>
        <w:lastRenderedPageBreak/>
        <w:t>enhancing employee productivity and efficiency</w:t>
      </w:r>
      <w:r w:rsidR="006514E2" w:rsidRPr="007834F4">
        <w:rPr>
          <w:rFonts w:ascii="Times New Roman" w:hAnsi="Times New Roman" w:cs="Times New Roman"/>
          <w:sz w:val="24"/>
          <w:szCs w:val="24"/>
        </w:rPr>
        <w:t xml:space="preserve"> </w:t>
      </w:r>
      <w:r w:rsidR="006514E2"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{"citationID":"lKswzxgS","properties":{"formattedCitation":"(Nadeem and Hafeez, 2016)","plainCitation":"(Nadeem and Hafeez, 2016)","noteIndex":0},"citationItems":[{"id":"h80Xo9Ha/HxcXlq0d","uris":["http://zotero.org/users/local/o2vePHMz/items/HEJ389KZ"],"itemData":{"id":223,"type":"article-journal","abstract":"This study is to study the significance of Training Needs Analysis on employee Training in corporate sector of Pakistan. Training is one of the major aspects of Human Resource Management in which the KSA of employees are enhanced for achieving the goals and objectives of organization and is considered as an investment that organization does in its employees. Training is given to employees when its need is identified. The need of training and where it is required in the organization is identified through Training needs analysis. It is considered important as it provides organization with valuable information to design and implement strategic training programs which helps organization to bridge the gap. The Training Needs Analysis process is implemented properly in the organization and the outcome from each phase are monitored which helps organization to identify the issues that are stumbling block in organizational development of organization and helps in giving proper training to employees. This study is to understand that organizations in corporate sector of Pakistan are implementing the Training Needs Analysis process and its significance on employee training which direct in the employee development as well as organizational sustainability. This study provides the climax that Training Needs Analysis should be conducted in organizations to achieve the vision of organization. This study further illustrates that strategic training programs should be aligned with organizational strategy for achieving the desired set goals of the organization. Model is developed in this study consists of five independent variables and a dependent variable and their significance is determined. The data was collected using questionnaire and are carried out in the corporate sector of Pakistan. The data from the questionnaire is analyzed using SPSS software and mean, Regression Analysis and F-Test is conducted to determine the significance of independent and dependent variables. Moreover, this study helps to contribute to the knowledge by highlighting the significance of training needs analysis on employees in today’s competitive world and its importance before giving training to employees which will help organizations not only to achieve the desired results but as well as competitive edge.","issue":"5","language":"en","source":"Zotero","title":"Significance of Training Needs Analysis on Employee Training in Corporate Sector of Pakistan","volume":"7","author":[{"family":"Nadeem","given":"Dr Maria H"},{"family":"Hafeez","given":"Rahila"}],"issued":{"date-parts":[["2016"]]}}}],"schema":"https://github.com/citation-style-language/schema/raw/master/csl-citation.json"} </w:instrText>
      </w:r>
      <w:r w:rsidR="006514E2" w:rsidRPr="007834F4">
        <w:rPr>
          <w:rFonts w:ascii="Times New Roman" w:hAnsi="Times New Roman" w:cs="Times New Roman"/>
          <w:sz w:val="24"/>
          <w:szCs w:val="24"/>
        </w:rPr>
        <w:fldChar w:fldCharType="separate"/>
      </w:r>
      <w:r w:rsidR="006514E2" w:rsidRPr="007834F4">
        <w:rPr>
          <w:rFonts w:ascii="Times New Roman" w:hAnsi="Times New Roman" w:cs="Times New Roman"/>
          <w:sz w:val="24"/>
        </w:rPr>
        <w:t>(Nadeem and Hafeez, 2016)</w:t>
      </w:r>
      <w:r w:rsidR="006514E2"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It is crucial for organizational </w:t>
      </w:r>
      <w:r w:rsidR="00113F9E" w:rsidRPr="007834F4">
        <w:rPr>
          <w:rFonts w:ascii="Times New Roman" w:hAnsi="Times New Roman" w:cs="Times New Roman"/>
          <w:sz w:val="24"/>
          <w:szCs w:val="24"/>
        </w:rPr>
        <w:t>goal</w:t>
      </w:r>
      <w:r w:rsidRPr="007834F4">
        <w:rPr>
          <w:rFonts w:ascii="Times New Roman" w:hAnsi="Times New Roman" w:cs="Times New Roman"/>
          <w:sz w:val="24"/>
          <w:szCs w:val="24"/>
        </w:rPr>
        <w:t>s to be specific, clarifying the what, how, and why of the TNA; measurable, defining explicit criteria for success; attainable, meaning the goals must be realistic based on available resources; relevant, aligning ambitions with organizational priorities; and finally, time-limited, incorporating deadlines to ensure accountability</w:t>
      </w:r>
      <w:r w:rsidR="006514E2" w:rsidRPr="007834F4">
        <w:rPr>
          <w:rFonts w:ascii="Times New Roman" w:hAnsi="Times New Roman" w:cs="Times New Roman"/>
          <w:sz w:val="24"/>
          <w:szCs w:val="24"/>
        </w:rPr>
        <w:t xml:space="preserve"> </w:t>
      </w:r>
      <w:r w:rsidR="006514E2"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{"citationID":"bKcmjlDU","properties":{"formattedCitation":"(Ahamed, 2015)","plainCitation":"(Ahamed, 2015)","noteIndex":0},"citationItems":[{"id":"h80Xo9Ha/ccA1gN2T","uris":["http://zotero.org/users/local/o2vePHMz/items/6T5FS8TR"],"itemData":{"id":224,"type":"article-journal","container-title":"Pakistan business review","issue":"1","page":"162-182","title":"Effectiveness of TNA based training in Karachi's pharmaceutical industry. Pakistan business review","volume":"17","author":[{"family":"Ahamed","given":"S"}],"issued":{"date-parts":[["2015"]]}}}],"schema":"https://github.com/citation-style-language/schema/raw/master/csl-citation.json"} </w:instrText>
      </w:r>
      <w:r w:rsidR="006514E2" w:rsidRPr="007834F4">
        <w:rPr>
          <w:rFonts w:ascii="Times New Roman" w:hAnsi="Times New Roman" w:cs="Times New Roman"/>
          <w:sz w:val="24"/>
          <w:szCs w:val="24"/>
        </w:rPr>
        <w:fldChar w:fldCharType="separate"/>
      </w:r>
      <w:r w:rsidR="006514E2" w:rsidRPr="007834F4">
        <w:rPr>
          <w:rFonts w:ascii="Times New Roman" w:hAnsi="Times New Roman" w:cs="Times New Roman"/>
          <w:sz w:val="24"/>
        </w:rPr>
        <w:t>(Ahamed, 2015)</w:t>
      </w:r>
      <w:r w:rsidR="006514E2"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71D59DF4" w14:textId="52AA0113" w:rsidR="00EC4AD3" w:rsidRPr="007834F4" w:rsidRDefault="00EC4AD3" w:rsidP="00EC4AD3">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Application of various methods of data collection is vital for an effective TNA. The integration of both quantitative and qualitative data collection methods enhances the efficacy of the TNA process. Utilizing both methodologies permits a comprehensive understanding of employee needs and challenges, leading to a clearer delineation of knowledge, skills, and performance gaps</w:t>
      </w:r>
      <w:r w:rsidR="006514E2" w:rsidRPr="007834F4">
        <w:rPr>
          <w:rFonts w:ascii="Times New Roman" w:hAnsi="Times New Roman" w:cs="Times New Roman"/>
          <w:sz w:val="24"/>
          <w:szCs w:val="24"/>
        </w:rPr>
        <w:t xml:space="preserve"> </w:t>
      </w:r>
      <w:r w:rsidR="009460AE"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{"citationID":"zJhDJaYg","properties":{"formattedCitation":"(binArshad and Akhatar, 2015)","plainCitation":"(binArshad and Akhatar, 2015)","noteIndex":0},"citationItems":[{"id":"h80Xo9Ha/ihD48MY5","uris":["http://zotero.org/users/local/o2vePHMz/items/LGVGN8HR"],"itemData":{"id":225,"type":"article-journal","container-title":"Mediterranean Journal of Social Sciences","issue":"4","page":"670","title":"A study on training needs analysis (TNA) process among manufacturing companies. Malaysia","volume":"6","author":[{"family":"binArshad","given":"M"},{"family":"Akhatar","given":"S"}],"issued":{"date-parts":[["2015"]]}}}],"schema":"https://github.com/citation-style-language/schema/raw/master/csl-citation.json"} </w:instrText>
      </w:r>
      <w:r w:rsidR="009460AE" w:rsidRPr="007834F4">
        <w:rPr>
          <w:rFonts w:ascii="Times New Roman" w:hAnsi="Times New Roman" w:cs="Times New Roman"/>
          <w:sz w:val="24"/>
          <w:szCs w:val="24"/>
        </w:rPr>
        <w:fldChar w:fldCharType="separate"/>
      </w:r>
      <w:r w:rsidR="009460AE" w:rsidRPr="007834F4">
        <w:rPr>
          <w:rFonts w:ascii="Times New Roman" w:hAnsi="Times New Roman" w:cs="Times New Roman"/>
          <w:sz w:val="24"/>
        </w:rPr>
        <w:t>(binArshad and Akhatar, 2015)</w:t>
      </w:r>
      <w:r w:rsidR="009460AE" w:rsidRPr="007834F4">
        <w:rPr>
          <w:rFonts w:ascii="Times New Roman" w:hAnsi="Times New Roman" w:cs="Times New Roman"/>
          <w:sz w:val="24"/>
          <w:szCs w:val="24"/>
        </w:rPr>
        <w:fldChar w:fldCharType="end"/>
      </w:r>
      <w:r w:rsidRPr="007834F4">
        <w:rPr>
          <w:rFonts w:ascii="Times New Roman" w:hAnsi="Times New Roman" w:cs="Times New Roman"/>
          <w:sz w:val="24"/>
          <w:szCs w:val="24"/>
        </w:rPr>
        <w:t>. Quantitative methods facilitate the validation of findings and the identification of trends through measurable data. Conversely, qualitative methods offer insights into employee attitudes, experiences, and perceptions. Various qualitative data collection techniques, such as surveys, interviews, performance observations, appraisal reports, and reviews of key performance indicators, exemplify effective means of gathering information during the TNA process</w:t>
      </w:r>
      <w:r w:rsidR="009460AE" w:rsidRPr="007834F4">
        <w:rPr>
          <w:rFonts w:ascii="Times New Roman" w:hAnsi="Times New Roman" w:cs="Times New Roman"/>
          <w:sz w:val="24"/>
          <w:szCs w:val="24"/>
        </w:rPr>
        <w:t xml:space="preserve"> </w:t>
      </w:r>
      <w:r w:rsidR="009460AE"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{"citationID":"HlGbflFP","properties":{"formattedCitation":"(Dahiya and Jha, 2014)","plainCitation":"(Dahiya and Jha, 2014)","noteIndex":0},"citationItems":[{"id":"h80Xo9Ha/4V1YunNQ","uris":["http://zotero.org/users/local/o2vePHMz/items/GEIDRSPA"],"itemData":{"id":226,"type":"article-journal","container-title":"International journal of Information technology and knowledge management","issue":"1","title":"Training Needs Assessment: A critical study,","volume":"4","author":[{"family":"Dahiya","given":"S"},{"family":"Jha","given":"A"}],"issued":{"date-parts":[["2014"]]}}}],"schema":"https://github.com/citation-style-language/schema/raw/master/csl-citation.json"} </w:instrText>
      </w:r>
      <w:r w:rsidR="009460AE" w:rsidRPr="007834F4">
        <w:rPr>
          <w:rFonts w:ascii="Times New Roman" w:hAnsi="Times New Roman" w:cs="Times New Roman"/>
          <w:sz w:val="24"/>
          <w:szCs w:val="24"/>
        </w:rPr>
        <w:fldChar w:fldCharType="separate"/>
      </w:r>
      <w:r w:rsidR="009460AE" w:rsidRPr="007834F4">
        <w:rPr>
          <w:rFonts w:ascii="Times New Roman" w:hAnsi="Times New Roman" w:cs="Times New Roman"/>
          <w:sz w:val="24"/>
        </w:rPr>
        <w:t>(Dahiya and Jha, 2014)</w:t>
      </w:r>
      <w:r w:rsidR="009460AE" w:rsidRPr="007834F4">
        <w:rPr>
          <w:rFonts w:ascii="Times New Roman" w:hAnsi="Times New Roman" w:cs="Times New Roman"/>
          <w:sz w:val="24"/>
          <w:szCs w:val="24"/>
        </w:rPr>
        <w:fldChar w:fldCharType="end"/>
      </w:r>
      <w:r w:rsidRPr="007834F4">
        <w:rPr>
          <w:rFonts w:ascii="Times New Roman" w:hAnsi="Times New Roman" w:cs="Times New Roman"/>
          <w:sz w:val="24"/>
          <w:szCs w:val="24"/>
        </w:rPr>
        <w:t>. The implementation of diverse data collection methods yields a more accurate and comprehensive understanding of training needs, while also providing multiple sources of validation for findings, thereby reducing bias and reconciling subjective perceptions with objective evidence</w:t>
      </w:r>
      <w:r w:rsidR="00213024" w:rsidRPr="007834F4">
        <w:rPr>
          <w:rFonts w:ascii="Times New Roman" w:hAnsi="Times New Roman" w:cs="Times New Roman"/>
          <w:sz w:val="24"/>
          <w:szCs w:val="24"/>
        </w:rPr>
        <w:t xml:space="preserve"> </w:t>
      </w:r>
      <w:r w:rsidR="0021302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{"citationID":"pCHoQkGt","properties":{"formattedCitation":"(Joseph, 2015)","plainCitation":"(Joseph, 2015)","noteIndex":0},"citationItems":[{"id":"h80Xo9Ha/9QgcJAfs","uris":["http://zotero.org/users/local/o2vePHMz/items/MDUJWZPT"],"itemData":{"id":227,"type":"article-journal","container-title":"International Journal of Business and Management","title":"An Assessment of the Training and Developmental Needs of Employees in Nigerian Local Government","volume":"3","author":[{"family":"Joseph","given":"O"}],"issued":{"date-parts":[["2015"]]}}}],"schema":"https://github.com/citation-style-language/schema/raw/master/csl-citation.json"} </w:instrText>
      </w:r>
      <w:r w:rsidR="00213024" w:rsidRPr="007834F4">
        <w:rPr>
          <w:rFonts w:ascii="Times New Roman" w:hAnsi="Times New Roman" w:cs="Times New Roman"/>
          <w:sz w:val="24"/>
          <w:szCs w:val="24"/>
        </w:rPr>
        <w:fldChar w:fldCharType="separate"/>
      </w:r>
      <w:r w:rsidR="00213024" w:rsidRPr="007834F4">
        <w:rPr>
          <w:rFonts w:ascii="Times New Roman" w:hAnsi="Times New Roman" w:cs="Times New Roman"/>
          <w:sz w:val="24"/>
        </w:rPr>
        <w:t>(Joseph, 2015)</w:t>
      </w:r>
      <w:r w:rsidR="00213024"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23928033" w14:textId="298CE163" w:rsidR="009122A0" w:rsidRPr="007834F4" w:rsidRDefault="00EC4AD3" w:rsidP="00EC4AD3">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Align TNA with organizational objectives. The TNA process becomes increasingly significant when it directly contributes to the attainment of organizational goals. By aligning TNA with organizational objectives</w:t>
      </w:r>
      <w:r w:rsidR="009122A0" w:rsidRPr="007834F4">
        <w:rPr>
          <w:rFonts w:ascii="Times New Roman" w:hAnsi="Times New Roman" w:cs="Times New Roman"/>
          <w:sz w:val="24"/>
          <w:szCs w:val="24"/>
        </w:rPr>
        <w:t xml:space="preserve"> and</w:t>
      </w:r>
      <w:r w:rsidRPr="007834F4">
        <w:rPr>
          <w:rFonts w:ascii="Times New Roman" w:hAnsi="Times New Roman" w:cs="Times New Roman"/>
          <w:sz w:val="24"/>
          <w:szCs w:val="24"/>
        </w:rPr>
        <w:t xml:space="preserve"> productivity can be </w:t>
      </w:r>
      <w:r w:rsidR="009122A0" w:rsidRPr="007834F4">
        <w:rPr>
          <w:rFonts w:ascii="Times New Roman" w:hAnsi="Times New Roman" w:cs="Times New Roman"/>
          <w:sz w:val="24"/>
          <w:szCs w:val="24"/>
        </w:rPr>
        <w:t>strengthened</w:t>
      </w:r>
      <w:r w:rsidRPr="007834F4">
        <w:rPr>
          <w:rFonts w:ascii="Times New Roman" w:hAnsi="Times New Roman" w:cs="Times New Roman"/>
          <w:sz w:val="24"/>
          <w:szCs w:val="24"/>
        </w:rPr>
        <w:t>, critical performance gaps can be addressed, and the long-term success of the organization can be promoted. This alignment leads to the optimal allocation of resources, ensures executive endorsement, and guarantees that the return on investment is realized</w:t>
      </w:r>
      <w:r w:rsidR="00213024" w:rsidRPr="007834F4">
        <w:rPr>
          <w:rFonts w:ascii="Times New Roman" w:hAnsi="Times New Roman" w:cs="Times New Roman"/>
          <w:sz w:val="24"/>
          <w:szCs w:val="24"/>
        </w:rPr>
        <w:t xml:space="preserve"> </w:t>
      </w:r>
      <w:r w:rsidR="0021302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{"citationID":"9MMGwEIo","properties":{"formattedCitation":"(Koech, 2017)","plainCitation":"(Koech, 2017)","noteIndex":0},"citationItems":[{"id":"h80Xo9Ha/0bHuVIXr","uris":["http://zotero.org/users/local/o2vePHMz/items/HGYFIVUA"],"itemData":{"id":228,"type":"article-journal","container-title":"Strategic Journal of Business &amp; Change Management,","issue":"2","title":"Determinants Of Staff Training Needs Analysis In Kenyan Manufacturing Firms","volume":"4","author":[{"family":"Koech","given":"H.K"}],"issued":{"date-parts":[["2017"]]}}}],"schema":"https://github.com/citation-style-language/schema/raw/master/csl-citation.json"} </w:instrText>
      </w:r>
      <w:r w:rsidR="00213024" w:rsidRPr="007834F4">
        <w:rPr>
          <w:rFonts w:ascii="Times New Roman" w:hAnsi="Times New Roman" w:cs="Times New Roman"/>
          <w:sz w:val="24"/>
          <w:szCs w:val="24"/>
        </w:rPr>
        <w:fldChar w:fldCharType="separate"/>
      </w:r>
      <w:r w:rsidR="00C63E6B" w:rsidRPr="007834F4">
        <w:rPr>
          <w:rFonts w:ascii="Times New Roman" w:hAnsi="Times New Roman" w:cs="Times New Roman"/>
          <w:sz w:val="24"/>
        </w:rPr>
        <w:t>(Koech, 2017)</w:t>
      </w:r>
      <w:r w:rsidR="00213024"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The integration of TNA with organizational objectives further promotes the achievement of both organizational and individual goals. Achieving alignment between TNA and organizational objectives can be facilitated through meetings with management to better comprehend organizational priorities, prioritizing </w:t>
      </w:r>
      <w:r w:rsidRPr="007834F4">
        <w:rPr>
          <w:rFonts w:ascii="Times New Roman" w:hAnsi="Times New Roman" w:cs="Times New Roman"/>
          <w:sz w:val="24"/>
          <w:szCs w:val="24"/>
        </w:rPr>
        <w:lastRenderedPageBreak/>
        <w:t>training initiatives that support these objectives, and establishing a clear connection between training endeavors and anticipated outcomes</w:t>
      </w:r>
      <w:r w:rsidR="00C63E6B" w:rsidRPr="007834F4">
        <w:rPr>
          <w:rFonts w:ascii="Times New Roman" w:hAnsi="Times New Roman" w:cs="Times New Roman"/>
          <w:sz w:val="24"/>
          <w:szCs w:val="24"/>
        </w:rPr>
        <w:t xml:space="preserve"> </w:t>
      </w:r>
      <w:r w:rsidR="00C63E6B"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{"citationID":"xl1Xh54A","properties":{"formattedCitation":"(Manna and Sharma, 2016)","plainCitation":"(Manna and Sharma, 2016)","noteIndex":0},"citationItems":[{"id":"h80Xo9Ha/H3zEMETw","uris":["http://zotero.org/users/local/o2vePHMz/items/5QQHP3QR"],"itemData":{"id":229,"type":"article-journal","container-title":"An investigation","title":"Does Training Need Analysis Help to Minimize Competency Gap","author":[{"family":"Manna","given":"R"},{"family":"Sharma","given":"P"}],"issued":{"date-parts":[["2016"]]}}}],"schema":"https://github.com/citation-style-language/schema/raw/master/csl-citation.json"} </w:instrText>
      </w:r>
      <w:r w:rsidR="00C63E6B" w:rsidRPr="007834F4">
        <w:rPr>
          <w:rFonts w:ascii="Times New Roman" w:hAnsi="Times New Roman" w:cs="Times New Roman"/>
          <w:sz w:val="24"/>
          <w:szCs w:val="24"/>
        </w:rPr>
        <w:fldChar w:fldCharType="separate"/>
      </w:r>
      <w:r w:rsidR="00C63E6B" w:rsidRPr="007834F4">
        <w:rPr>
          <w:rFonts w:ascii="Times New Roman" w:hAnsi="Times New Roman" w:cs="Times New Roman"/>
          <w:sz w:val="24"/>
        </w:rPr>
        <w:t>(Manna and Sharma, 2016)</w:t>
      </w:r>
      <w:r w:rsidR="00C63E6B"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w:t>
      </w:r>
    </w:p>
    <w:p w14:paraId="0674A2E0" w14:textId="069EB3BD" w:rsidR="007C28D7" w:rsidRPr="007834F4" w:rsidRDefault="00EC4AD3" w:rsidP="00EC4AD3">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Select</w:t>
      </w:r>
      <w:r w:rsidR="007C28D7" w:rsidRPr="007834F4">
        <w:rPr>
          <w:rFonts w:ascii="Times New Roman" w:hAnsi="Times New Roman" w:cs="Times New Roman"/>
          <w:sz w:val="24"/>
          <w:szCs w:val="24"/>
        </w:rPr>
        <w:t xml:space="preserve"> the best facilitator for TNA. The </w:t>
      </w:r>
      <w:r w:rsidR="001441B3" w:rsidRPr="007834F4">
        <w:rPr>
          <w:rFonts w:ascii="Times New Roman" w:hAnsi="Times New Roman" w:cs="Times New Roman"/>
          <w:sz w:val="24"/>
          <w:szCs w:val="24"/>
        </w:rPr>
        <w:t>kind of facilitators chosen by organization has</w:t>
      </w:r>
      <w:r w:rsidR="007C28D7" w:rsidRPr="007834F4">
        <w:rPr>
          <w:rFonts w:ascii="Times New Roman" w:hAnsi="Times New Roman" w:cs="Times New Roman"/>
          <w:sz w:val="24"/>
          <w:szCs w:val="24"/>
        </w:rPr>
        <w:t xml:space="preserve"> the great importance on effectiveness of TNA. Identification of training needs, interpretation of collected information and recommendations of proposed action can be achieved through a skilled facilitator. Therefore, </w:t>
      </w:r>
      <w:r w:rsidR="00DA3972" w:rsidRPr="007834F4">
        <w:rPr>
          <w:rFonts w:ascii="Times New Roman" w:hAnsi="Times New Roman" w:cs="Times New Roman"/>
          <w:sz w:val="24"/>
          <w:szCs w:val="24"/>
        </w:rPr>
        <w:t>organizations</w:t>
      </w:r>
      <w:r w:rsidR="007C28D7" w:rsidRPr="007834F4">
        <w:rPr>
          <w:rFonts w:ascii="Times New Roman" w:hAnsi="Times New Roman" w:cs="Times New Roman"/>
          <w:sz w:val="24"/>
          <w:szCs w:val="24"/>
        </w:rPr>
        <w:t xml:space="preserve"> must ensure that </w:t>
      </w:r>
      <w:r w:rsidR="00DA3972" w:rsidRPr="007834F4">
        <w:rPr>
          <w:rFonts w:ascii="Times New Roman" w:hAnsi="Times New Roman" w:cs="Times New Roman"/>
          <w:sz w:val="24"/>
          <w:szCs w:val="24"/>
        </w:rPr>
        <w:t>facilitators</w:t>
      </w:r>
      <w:r w:rsidR="007C28D7" w:rsidRPr="007834F4">
        <w:rPr>
          <w:rFonts w:ascii="Times New Roman" w:hAnsi="Times New Roman" w:cs="Times New Roman"/>
          <w:sz w:val="24"/>
          <w:szCs w:val="24"/>
        </w:rPr>
        <w:t xml:space="preserve"> are equipped with necessary skills</w:t>
      </w:r>
      <w:r w:rsidR="00DA3972" w:rsidRPr="007834F4">
        <w:rPr>
          <w:rFonts w:ascii="Times New Roman" w:hAnsi="Times New Roman" w:cs="Times New Roman"/>
          <w:sz w:val="24"/>
          <w:szCs w:val="24"/>
        </w:rPr>
        <w:t xml:space="preserve"> to bring impactful and professional TNA process. The skills of TNA facilitator should focus on soft skills like interviewing and technical skills such as data analysis</w:t>
      </w:r>
      <w:r w:rsidR="001441B3">
        <w:rPr>
          <w:rFonts w:ascii="Times New Roman" w:hAnsi="Times New Roman" w:cs="Times New Roman"/>
          <w:sz w:val="24"/>
          <w:szCs w:val="24"/>
        </w:rPr>
        <w:t xml:space="preserve"> </w:t>
      </w:r>
      <w:r w:rsidR="00D90776"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{"citationID":"UWGBXpKh","properties":{"formattedCitation":"(Sarkar, 2014)","plainCitation":"(Sarkar, 2014)","noteIndex":0},"citationItems":[{"id":"h80Xo9Ha/ZpLjOObn","uris":["http://zotero.org/users/local/o2vePHMz/items/WPG8RLHD"],"itemData":{"id":230,"type":"article-journal","container-title":"Organizacija","issue":"6","page":"253-263","title":"Competency based Training Need Assessment–Approach in Indian companies","volume":"46","author":[{"family":"Sarkar","given":"S"}],"issued":{"date-parts":[["2014"]]}}}],"schema":"https://github.com/citation-style-language/schema/raw/master/csl-citation.json"} </w:instrText>
      </w:r>
      <w:r w:rsidR="00D90776" w:rsidRPr="007834F4">
        <w:rPr>
          <w:rFonts w:ascii="Times New Roman" w:hAnsi="Times New Roman" w:cs="Times New Roman"/>
          <w:sz w:val="24"/>
          <w:szCs w:val="24"/>
        </w:rPr>
        <w:fldChar w:fldCharType="separate"/>
      </w:r>
      <w:r w:rsidR="00D90776" w:rsidRPr="007834F4">
        <w:rPr>
          <w:rFonts w:ascii="Times New Roman" w:hAnsi="Times New Roman" w:cs="Times New Roman"/>
          <w:sz w:val="24"/>
        </w:rPr>
        <w:t>(Sarkar, 2014)</w:t>
      </w:r>
      <w:r w:rsidR="00D90776" w:rsidRPr="007834F4">
        <w:rPr>
          <w:rFonts w:ascii="Times New Roman" w:hAnsi="Times New Roman" w:cs="Times New Roman"/>
          <w:sz w:val="24"/>
          <w:szCs w:val="24"/>
        </w:rPr>
        <w:fldChar w:fldCharType="end"/>
      </w:r>
      <w:r w:rsidR="00D90776" w:rsidRPr="007834F4">
        <w:rPr>
          <w:rFonts w:ascii="Times New Roman" w:hAnsi="Times New Roman" w:cs="Times New Roman"/>
          <w:sz w:val="24"/>
          <w:szCs w:val="24"/>
        </w:rPr>
        <w:t xml:space="preserve"> </w:t>
      </w:r>
      <w:r w:rsidR="00DA3972" w:rsidRPr="007834F4">
        <w:rPr>
          <w:rFonts w:ascii="Times New Roman" w:hAnsi="Times New Roman" w:cs="Times New Roman"/>
          <w:sz w:val="24"/>
          <w:szCs w:val="24"/>
        </w:rPr>
        <w:t>. The competency of TNA facilitators can be built via training or external consultants like</w:t>
      </w:r>
      <w:r w:rsidR="00A237D4" w:rsidRPr="007834F4">
        <w:rPr>
          <w:rFonts w:ascii="Times New Roman" w:hAnsi="Times New Roman" w:cs="Times New Roman"/>
          <w:sz w:val="24"/>
          <w:szCs w:val="24"/>
        </w:rPr>
        <w:t xml:space="preserve"> a</w:t>
      </w:r>
      <w:r w:rsidR="00DA3972" w:rsidRPr="007834F4">
        <w:rPr>
          <w:rFonts w:ascii="Times New Roman" w:hAnsi="Times New Roman" w:cs="Times New Roman"/>
          <w:sz w:val="24"/>
          <w:szCs w:val="24"/>
        </w:rPr>
        <w:t xml:space="preserve"> </w:t>
      </w:r>
      <w:r w:rsidR="00A237D4" w:rsidRPr="007834F4">
        <w:rPr>
          <w:rFonts w:ascii="Times New Roman" w:hAnsi="Times New Roman" w:cs="Times New Roman"/>
          <w:sz w:val="24"/>
          <w:szCs w:val="24"/>
        </w:rPr>
        <w:t>C</w:t>
      </w:r>
      <w:r w:rsidR="00DA3972" w:rsidRPr="007834F4">
        <w:rPr>
          <w:rFonts w:ascii="Times New Roman" w:hAnsi="Times New Roman" w:cs="Times New Roman"/>
          <w:sz w:val="24"/>
          <w:szCs w:val="24"/>
        </w:rPr>
        <w:t xml:space="preserve">ertified </w:t>
      </w:r>
      <w:r w:rsidR="00A237D4" w:rsidRPr="007834F4">
        <w:rPr>
          <w:rFonts w:ascii="Times New Roman" w:hAnsi="Times New Roman" w:cs="Times New Roman"/>
          <w:sz w:val="24"/>
          <w:szCs w:val="24"/>
        </w:rPr>
        <w:t>T</w:t>
      </w:r>
      <w:r w:rsidR="00DA3972" w:rsidRPr="007834F4">
        <w:rPr>
          <w:rFonts w:ascii="Times New Roman" w:hAnsi="Times New Roman" w:cs="Times New Roman"/>
          <w:sz w:val="24"/>
          <w:szCs w:val="24"/>
        </w:rPr>
        <w:t xml:space="preserve">raining </w:t>
      </w:r>
      <w:r w:rsidR="00A237D4" w:rsidRPr="007834F4">
        <w:rPr>
          <w:rFonts w:ascii="Times New Roman" w:hAnsi="Times New Roman" w:cs="Times New Roman"/>
          <w:sz w:val="24"/>
          <w:szCs w:val="24"/>
        </w:rPr>
        <w:t>N</w:t>
      </w:r>
      <w:r w:rsidR="00DA3972" w:rsidRPr="007834F4">
        <w:rPr>
          <w:rFonts w:ascii="Times New Roman" w:hAnsi="Times New Roman" w:cs="Times New Roman"/>
          <w:sz w:val="24"/>
          <w:szCs w:val="24"/>
        </w:rPr>
        <w:t xml:space="preserve">eeds </w:t>
      </w:r>
      <w:r w:rsidR="00A237D4" w:rsidRPr="007834F4">
        <w:rPr>
          <w:rFonts w:ascii="Times New Roman" w:hAnsi="Times New Roman" w:cs="Times New Roman"/>
          <w:sz w:val="24"/>
          <w:szCs w:val="24"/>
        </w:rPr>
        <w:t>A</w:t>
      </w:r>
      <w:r w:rsidR="00DA3972" w:rsidRPr="007834F4">
        <w:rPr>
          <w:rFonts w:ascii="Times New Roman" w:hAnsi="Times New Roman" w:cs="Times New Roman"/>
          <w:sz w:val="24"/>
          <w:szCs w:val="24"/>
        </w:rPr>
        <w:t>ssessor (CTNA)</w:t>
      </w:r>
      <w:r w:rsidR="00A237D4" w:rsidRPr="007834F4">
        <w:rPr>
          <w:rFonts w:ascii="Times New Roman" w:hAnsi="Times New Roman" w:cs="Times New Roman"/>
          <w:sz w:val="24"/>
          <w:szCs w:val="24"/>
        </w:rPr>
        <w:t xml:space="preserve">, having support facilitators and mentors who can provide ongoing support and real time guidance of the whole process of TNA. Therefore, the effectiveness and quality of TNA process depends on how organizations invest on TNA facilitator because facilitators </w:t>
      </w:r>
      <w:r w:rsidR="001B64BE" w:rsidRPr="007834F4">
        <w:rPr>
          <w:rFonts w:ascii="Times New Roman" w:hAnsi="Times New Roman" w:cs="Times New Roman"/>
          <w:sz w:val="24"/>
          <w:szCs w:val="24"/>
        </w:rPr>
        <w:t>ensure</w:t>
      </w:r>
      <w:r w:rsidR="00A237D4" w:rsidRPr="007834F4">
        <w:rPr>
          <w:rFonts w:ascii="Times New Roman" w:hAnsi="Times New Roman" w:cs="Times New Roman"/>
          <w:sz w:val="24"/>
          <w:szCs w:val="24"/>
        </w:rPr>
        <w:t xml:space="preserve"> accurate and efficient implementation of TNA</w:t>
      </w:r>
      <w:r w:rsidR="00020D9A" w:rsidRPr="007834F4">
        <w:rPr>
          <w:rFonts w:ascii="Times New Roman" w:hAnsi="Times New Roman" w:cs="Times New Roman"/>
          <w:sz w:val="24"/>
          <w:szCs w:val="24"/>
        </w:rPr>
        <w:t xml:space="preserve"> </w:t>
      </w:r>
      <w:r w:rsidR="00020D9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{"citationID":"hczMWnt1","properties":{"formattedCitation":"(Ferreira and Abbad, 2014)","plainCitation":"(Ferreira and Abbad, 2014)","noteIndex":0},"citationItems":[{"id":"h80Xo9Ha/lXiIcn5I","uris":["http://zotero.org/users/local/o2vePHMz/items/AXX3H3A5"],"itemData":{"id":231,"type":"article-journal","container-title":"-Brazilian Administration Review","issue":"1","page":"77-99","title":"Training needs assessment: where we are and where we should go","volume":"10","author":[{"family":"Ferreira","given":"R"},{"family":"Abbad","given":"G"}],"issued":{"date-parts":[["2014"]]}}}],"schema":"https://github.com/citation-style-language/schema/raw/master/csl-citation.json"} </w:instrText>
      </w:r>
      <w:r w:rsidR="00020D9A" w:rsidRPr="007834F4">
        <w:rPr>
          <w:rFonts w:ascii="Times New Roman" w:hAnsi="Times New Roman" w:cs="Times New Roman"/>
          <w:sz w:val="24"/>
          <w:szCs w:val="24"/>
        </w:rPr>
        <w:fldChar w:fldCharType="separate"/>
      </w:r>
      <w:r w:rsidR="00020D9A" w:rsidRPr="007834F4">
        <w:rPr>
          <w:rFonts w:ascii="Times New Roman" w:hAnsi="Times New Roman" w:cs="Times New Roman"/>
          <w:sz w:val="24"/>
        </w:rPr>
        <w:t>(Ferreira and Abbad, 2014)</w:t>
      </w:r>
      <w:r w:rsidR="00020D9A" w:rsidRPr="007834F4">
        <w:rPr>
          <w:rFonts w:ascii="Times New Roman" w:hAnsi="Times New Roman" w:cs="Times New Roman"/>
          <w:sz w:val="24"/>
          <w:szCs w:val="24"/>
        </w:rPr>
        <w:fldChar w:fldCharType="end"/>
      </w:r>
      <w:r w:rsidR="00A237D4" w:rsidRPr="007834F4">
        <w:rPr>
          <w:rFonts w:ascii="Times New Roman" w:hAnsi="Times New Roman" w:cs="Times New Roman"/>
          <w:sz w:val="24"/>
          <w:szCs w:val="24"/>
        </w:rPr>
        <w:t>.</w:t>
      </w:r>
    </w:p>
    <w:p w14:paraId="27EF24DB" w14:textId="67D1B8C1" w:rsidR="00345A0B" w:rsidRPr="007834F4" w:rsidRDefault="00345A0B" w:rsidP="00345A0B">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Training needs assessment should focus on specific needs. TNA should refrain from using a singular methodology, as this could bring about training programs that are less than ideal. The foundation of TNA must lie in the specific obligations of a person, department, or the entire organization</w:t>
      </w:r>
      <w:r w:rsidR="00020D9A" w:rsidRPr="007834F4">
        <w:rPr>
          <w:rFonts w:ascii="Times New Roman" w:hAnsi="Times New Roman" w:cs="Times New Roman"/>
          <w:sz w:val="24"/>
          <w:szCs w:val="24"/>
        </w:rPr>
        <w:t xml:space="preserve"> </w:t>
      </w:r>
      <w:r w:rsidR="00020D9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{"citationID":"TLYdUz0I","properties":{"formattedCitation":"(Ferreira and Abbad, 2014)","plainCitation":"(Ferreira and Abbad, 2014)","noteIndex":0},"citationItems":[{"id":"h80Xo9Ha/lXiIcn5I","uris":["http://zotero.org/users/local/o2vePHMz/items/AXX3H3A5"],"itemData":{"id":231,"type":"article-journal","container-title":"-Brazilian Administration Review","issue":"1","page":"77-99","title":"Training needs assessment: where we are and where we should go","volume":"10","author":[{"family":"Ferreira","given":"R"},{"family":"Abbad","given":"G"}],"issued":{"date-parts":[["2014"]]}}}],"schema":"https://github.com/citation-style-language/schema/raw/master/csl-citation.json"} </w:instrText>
      </w:r>
      <w:r w:rsidR="00020D9A" w:rsidRPr="007834F4">
        <w:rPr>
          <w:rFonts w:ascii="Times New Roman" w:hAnsi="Times New Roman" w:cs="Times New Roman"/>
          <w:sz w:val="24"/>
          <w:szCs w:val="24"/>
        </w:rPr>
        <w:fldChar w:fldCharType="separate"/>
      </w:r>
      <w:r w:rsidR="00020D9A" w:rsidRPr="007834F4">
        <w:rPr>
          <w:rFonts w:ascii="Times New Roman" w:hAnsi="Times New Roman" w:cs="Times New Roman"/>
          <w:sz w:val="24"/>
        </w:rPr>
        <w:t>(Ferreira and Abbad, 2014)</w:t>
      </w:r>
      <w:r w:rsidR="00020D9A" w:rsidRPr="007834F4">
        <w:rPr>
          <w:rFonts w:ascii="Times New Roman" w:hAnsi="Times New Roman" w:cs="Times New Roman"/>
          <w:sz w:val="24"/>
          <w:szCs w:val="24"/>
        </w:rPr>
        <w:fldChar w:fldCharType="end"/>
      </w:r>
      <w:r w:rsidRPr="007834F4">
        <w:rPr>
          <w:rFonts w:ascii="Times New Roman" w:hAnsi="Times New Roman" w:cs="Times New Roman"/>
          <w:sz w:val="24"/>
          <w:szCs w:val="24"/>
        </w:rPr>
        <w:t>. The disparities in skills, knowledge, and performance can be effectively addressed if the TNA process is centered on the particular needs of individuals, departments, or the organization. The TNA process can prioritize training needs by establishing a competency framework that delineates the specific knowledge, skills, and behaviors requisite for a given position</w:t>
      </w:r>
      <w:r w:rsidR="00020D9A" w:rsidRPr="007834F4">
        <w:rPr>
          <w:rFonts w:ascii="Times New Roman" w:hAnsi="Times New Roman" w:cs="Times New Roman"/>
          <w:sz w:val="24"/>
          <w:szCs w:val="24"/>
        </w:rPr>
        <w:t xml:space="preserve"> </w:t>
      </w:r>
      <w:r w:rsidR="00020D9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{"citationID":"od23ef2d","properties":{"formattedCitation":"(Burke and Cocoman, 2020)","plainCitation":"(Burke and Cocoman, 2020)","noteIndex":0},"citationItems":[{"id":"h80Xo9Ha/3CHpgBKf","uris":["http://zotero.org/users/local/o2vePHMz/items/2VZU6B9M"],"itemData":{"id":188,"type":"article-journal","container-title":"Eur Scientific","issue":"3","page":"41=67","title":"Training needs analysis of nurses caring for individuals an intellectual disability and or autism spectrum disorder in a forensic service.","volume":"9","author":[{"family":"Burke","given":"D"},{"family":"Cocoman","given":"A"}],"issued":{"date-parts":[["2020"]]}}}],"schema":"https://github.com/citation-style-language/schema/raw/master/csl-citation.json"} </w:instrText>
      </w:r>
      <w:r w:rsidR="00020D9A" w:rsidRPr="007834F4">
        <w:rPr>
          <w:rFonts w:ascii="Times New Roman" w:hAnsi="Times New Roman" w:cs="Times New Roman"/>
          <w:sz w:val="24"/>
          <w:szCs w:val="24"/>
        </w:rPr>
        <w:fldChar w:fldCharType="separate"/>
      </w:r>
      <w:r w:rsidR="00020D9A" w:rsidRPr="007834F4">
        <w:rPr>
          <w:rFonts w:ascii="Times New Roman" w:hAnsi="Times New Roman" w:cs="Times New Roman"/>
          <w:sz w:val="24"/>
        </w:rPr>
        <w:t>(Burke and Cocoman, 2020)</w:t>
      </w:r>
      <w:r w:rsidR="00020D9A" w:rsidRPr="007834F4">
        <w:rPr>
          <w:rFonts w:ascii="Times New Roman" w:hAnsi="Times New Roman" w:cs="Times New Roman"/>
          <w:sz w:val="24"/>
          <w:szCs w:val="24"/>
        </w:rPr>
        <w:fldChar w:fldCharType="end"/>
      </w:r>
      <w:r w:rsidRPr="007834F4">
        <w:rPr>
          <w:rFonts w:ascii="Times New Roman" w:hAnsi="Times New Roman" w:cs="Times New Roman"/>
          <w:sz w:val="24"/>
          <w:szCs w:val="24"/>
        </w:rPr>
        <w:t>. TNA that is concentrated on particular needs may enhance the efficacy and pertinence of training programs, elevate employee motivation and engagement, and subsequently improve job performance as a consequence of addressing the distinct needs of employees</w:t>
      </w:r>
      <w:r w:rsidR="00020D9A" w:rsidRPr="007834F4">
        <w:rPr>
          <w:rFonts w:ascii="Times New Roman" w:hAnsi="Times New Roman" w:cs="Times New Roman"/>
          <w:sz w:val="24"/>
          <w:szCs w:val="24"/>
        </w:rPr>
        <w:t xml:space="preserve"> </w:t>
      </w:r>
      <w:r w:rsidR="00020D9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{"citationID":"hTTV2uhQ","properties":{"formattedCitation":"(Nadeem and Hafeez, 2016)","plainCitation":"(Nadeem and Hafeez, 2016)","noteIndex":0},"citationItems":[{"id":"h80Xo9Ha/HxcXlq0d","uris":["http://zotero.org/users/local/o2vePHMz/items/HEJ389KZ"],"itemData":{"id":223,"type":"article-journal","abstract":"This study is to study the significance of Training Needs Analysis on employee Training in corporate sector of Pakistan. Training is one of the major aspects of Human Resource Management in which the KSA of employees are enhanced for achieving the goals and objectives of organization and is considered as an investment that organization does in its employees. Training is given to employees when its need is identified. The need of training and where it is required in the organization is identified through Training needs analysis. It is considered important as it provides organization with valuable information to design and implement strategic training programs which helps organization to bridge the gap. The Training Needs Analysis process is implemented properly in the organization and the outcome from each phase are monitored which helps organization to identify the issues that are stumbling block in organizational development of organization and helps in giving proper training to employees. This study is to understand that organizations in corporate sector of Pakistan are implementing the Training Needs Analysis process and its significance on employee training which direct in the employee development as well as organizational sustainability. This study provides the climax that Training Needs Analysis should be conducted in organizations to achieve the vision of organization. This study further illustrates that strategic training programs should be aligned with organizational strategy for achieving the desired set goals of the organization. Model is developed in this study consists of five independent variables and a dependent variable and their significance is determined. The data was collected using questionnaire and are carried out in the corporate sector of Pakistan. The data from the questionnaire is analyzed using SPSS software and mean, Regression Analysis and F-Test is conducted to determine the significance of independent and dependent variables. Moreover, this study helps to contribute to the knowledge by highlighting the significance of training needs analysis on employees in today’s competitive world and its importance before giving training to employees which will help organizations not only to achieve the desired results but as well as competitive edge.","issue":"5","language":"en","source":"Zotero","title":"Significance of Training Needs Analysis on Employee Training in Corporate Sector of Pakistan","volume":"7","author":[{"family":"Nadeem","given":"Dr Maria H"},{"family":"Hafeez","given":"Rahila"}],"issued":{"date-parts":[["2016"]]}}}],"schema":"https://github.com/citation-style-language/schema/raw/master/csl-citation.json"} </w:instrText>
      </w:r>
      <w:r w:rsidR="00020D9A" w:rsidRPr="007834F4">
        <w:rPr>
          <w:rFonts w:ascii="Times New Roman" w:hAnsi="Times New Roman" w:cs="Times New Roman"/>
          <w:sz w:val="24"/>
          <w:szCs w:val="24"/>
        </w:rPr>
        <w:fldChar w:fldCharType="separate"/>
      </w:r>
      <w:r w:rsidR="00020D9A" w:rsidRPr="007834F4">
        <w:rPr>
          <w:rFonts w:ascii="Times New Roman" w:hAnsi="Times New Roman" w:cs="Times New Roman"/>
          <w:sz w:val="24"/>
        </w:rPr>
        <w:t>(Nadeem and Hafeez, 2016)</w:t>
      </w:r>
      <w:r w:rsidR="00020D9A"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1C65A972" w14:textId="5E489230" w:rsidR="00345A0B" w:rsidRPr="007834F4" w:rsidRDefault="00345A0B" w:rsidP="00345A0B">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Findings of TNA should be communicated effectively</w:t>
      </w:r>
      <w:r w:rsidR="004D3242" w:rsidRPr="007834F4">
        <w:rPr>
          <w:rFonts w:ascii="Times New Roman" w:hAnsi="Times New Roman" w:cs="Times New Roman"/>
          <w:sz w:val="24"/>
          <w:szCs w:val="24"/>
        </w:rPr>
        <w:t>.</w:t>
      </w:r>
      <w:r w:rsidRPr="007834F4">
        <w:rPr>
          <w:rFonts w:ascii="Times New Roman" w:hAnsi="Times New Roman" w:cs="Times New Roman"/>
          <w:sz w:val="24"/>
          <w:szCs w:val="24"/>
        </w:rPr>
        <w:t xml:space="preserve"> The success of training programs is contingent upon the effectiveness with which information derived from TNA is communicated to relevant stakeholders. Trainers, employees, and management gain </w:t>
      </w:r>
      <w:r w:rsidRPr="007834F4">
        <w:rPr>
          <w:rFonts w:ascii="Times New Roman" w:hAnsi="Times New Roman" w:cs="Times New Roman"/>
          <w:sz w:val="24"/>
          <w:szCs w:val="24"/>
        </w:rPr>
        <w:lastRenderedPageBreak/>
        <w:t>insight into the skills and performance deficiencies through the data obtained from TNA</w:t>
      </w:r>
      <w:r w:rsidR="00020D9A" w:rsidRPr="007834F4">
        <w:rPr>
          <w:rFonts w:ascii="Times New Roman" w:hAnsi="Times New Roman" w:cs="Times New Roman"/>
          <w:sz w:val="24"/>
          <w:szCs w:val="24"/>
        </w:rPr>
        <w:t xml:space="preserve"> </w:t>
      </w:r>
      <w:r w:rsidR="00020D9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{"citationID":"nOTdgtEN","properties":{"formattedCitation":"(Khan and Masrek, 2017)","plainCitation":"(Khan and Masrek, 2017)","noteIndex":0},"citationItems":[{"id":"h80Xo9Ha/p1KmlPBF","uris":["http://zotero.org/users/local/o2vePHMz/items/2GEPFHXK"],"itemData":{"id":186,"type":"article-journal","container-title":"Wadsworth","page":"39-88","title":"Training needs analysis based on mismatch between the acquired and required levels of collection management skills of academic librarians.","author":[{"family":"Khan","given":"A"},{"family":"Masrek","given":"M"}],"issued":{"date-parts":[["2017"]]}}}],"schema":"https://github.com/citation-style-language/schema/raw/master/csl-citation.json"} </w:instrText>
      </w:r>
      <w:r w:rsidR="00020D9A" w:rsidRPr="007834F4">
        <w:rPr>
          <w:rFonts w:ascii="Times New Roman" w:hAnsi="Times New Roman" w:cs="Times New Roman"/>
          <w:sz w:val="24"/>
          <w:szCs w:val="24"/>
        </w:rPr>
        <w:fldChar w:fldCharType="separate"/>
      </w:r>
      <w:r w:rsidR="00020D9A" w:rsidRPr="007834F4">
        <w:rPr>
          <w:rFonts w:ascii="Times New Roman" w:hAnsi="Times New Roman" w:cs="Times New Roman"/>
          <w:sz w:val="24"/>
        </w:rPr>
        <w:t>(Khan and Masrek, 2017)</w:t>
      </w:r>
      <w:r w:rsidR="00020D9A" w:rsidRPr="007834F4">
        <w:rPr>
          <w:rFonts w:ascii="Times New Roman" w:hAnsi="Times New Roman" w:cs="Times New Roman"/>
          <w:sz w:val="24"/>
          <w:szCs w:val="24"/>
        </w:rPr>
        <w:fldChar w:fldCharType="end"/>
      </w:r>
      <w:r w:rsidRPr="007834F4">
        <w:rPr>
          <w:rFonts w:ascii="Times New Roman" w:hAnsi="Times New Roman" w:cs="Times New Roman"/>
          <w:sz w:val="24"/>
          <w:szCs w:val="24"/>
        </w:rPr>
        <w:t>. Effective communication serves to align the TNA with the organizational objectives and to secure endorsement from management. The outcomes of TNA can be disseminated through reports that encapsulate the findings, presentations via webinars, hosted meetings, email briefs, and workshops</w:t>
      </w:r>
      <w:r w:rsidR="00020D9A" w:rsidRPr="007834F4">
        <w:rPr>
          <w:rFonts w:ascii="Times New Roman" w:hAnsi="Times New Roman" w:cs="Times New Roman"/>
          <w:sz w:val="24"/>
          <w:szCs w:val="24"/>
        </w:rPr>
        <w:t xml:space="preserve"> </w:t>
      </w:r>
      <w:r w:rsidR="00020D9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{"citationID":"9fduLwDd","properties":{"formattedCitation":"(Lacerenza et al., 2017)","plainCitation":"(Lacerenza et al., 2017)","noteIndex":0},"citationItems":[{"id":"h80Xo9Ha/c8RTZeU6","uris":["http://zotero.org/users/local/o2vePHMz/items/ENPWIKXI"],"itemData":{"id":203,"type":"article-journal","container-title":"Journal of Applied Psychology","issue":"12","page":"1686","title":"Leadership  training  design,  delivery,  and implementation: A meta-analysis","volume":"102","author":[{"family":"Lacerenza","given":"c"},{"family":"Reyes","given":"D"},{"family":"Marlow","given":"S"},{"family":"Joseph","given":"D"},{"family":"Salas","given":"E"}],"issued":{"date-parts":[["2017"]]}}}],"schema":"https://github.com/citation-style-language/schema/raw/master/csl-citation.json"} </w:instrText>
      </w:r>
      <w:r w:rsidR="00020D9A" w:rsidRPr="007834F4">
        <w:rPr>
          <w:rFonts w:ascii="Times New Roman" w:hAnsi="Times New Roman" w:cs="Times New Roman"/>
          <w:sz w:val="24"/>
          <w:szCs w:val="24"/>
        </w:rPr>
        <w:fldChar w:fldCharType="separate"/>
      </w:r>
      <w:r w:rsidR="00020D9A" w:rsidRPr="007834F4">
        <w:rPr>
          <w:rFonts w:ascii="Times New Roman" w:hAnsi="Times New Roman" w:cs="Times New Roman"/>
          <w:sz w:val="24"/>
        </w:rPr>
        <w:t>(Lacerenza et al., 2017)</w:t>
      </w:r>
      <w:r w:rsidR="00020D9A"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2CA8A11B" w14:textId="11620E1D" w:rsidR="004055B3" w:rsidRPr="007834F4" w:rsidRDefault="00345A0B"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Monitoring and evaluation of the TNA process are imperative. The ongoing enhancement and efficacy of the TNA process are determined by the rigor with which TNA is monitored and assessed. The monitoring and evaluation of TNA guarantee that the needs of both individuals and the organization are adequately met through the provision of relevant and effective training programs. It is crucial to establish metrics for success while evaluating TNA and to solicit feedback from participants regarding the relevance and impact of the training</w:t>
      </w:r>
      <w:r w:rsidR="00020D9A" w:rsidRPr="007834F4">
        <w:rPr>
          <w:rFonts w:ascii="Times New Roman" w:hAnsi="Times New Roman" w:cs="Times New Roman"/>
          <w:sz w:val="24"/>
          <w:szCs w:val="24"/>
        </w:rPr>
        <w:t xml:space="preserve"> </w:t>
      </w:r>
      <w:r w:rsidR="00020D9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{"citationID":"bSScumt4","properties":{"formattedCitation":"(Ludwikowska, 2018)","plainCitation":"(Ludwikowska, 2018)","noteIndex":0},"citationItems":[{"id":"h80Xo9Ha/WkOUVrTJ","uris":["http://zotero.org/users/local/o2vePHMz/items/GB92VPY9"],"itemData":{"id":185,"type":"article-journal","container-title":"Zeszyty Naukowe Politechniki Poznańskiej Organizacja I Zarządzanie","issue":"4","page":"179-193","title":"The effectiveness of training needs analysis and its relation to employee efficiency.","volume":"12","author":[{"family":"Ludwikowska","given":"K"}],"issued":{"date-parts":[["2018"]]}}}],"schema":"https://github.com/citation-style-language/schema/raw/master/csl-citation.json"} </w:instrText>
      </w:r>
      <w:r w:rsidR="00020D9A" w:rsidRPr="007834F4">
        <w:rPr>
          <w:rFonts w:ascii="Times New Roman" w:hAnsi="Times New Roman" w:cs="Times New Roman"/>
          <w:sz w:val="24"/>
          <w:szCs w:val="24"/>
        </w:rPr>
        <w:fldChar w:fldCharType="separate"/>
      </w:r>
      <w:r w:rsidR="00020D9A" w:rsidRPr="007834F4">
        <w:rPr>
          <w:rFonts w:ascii="Times New Roman" w:hAnsi="Times New Roman" w:cs="Times New Roman"/>
          <w:sz w:val="24"/>
        </w:rPr>
        <w:t>(Ludwikowska, 2018)</w:t>
      </w:r>
      <w:r w:rsidR="00020D9A"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5A06F1B4" w14:textId="50826CB0" w:rsidR="005A4C68" w:rsidRPr="004055B3" w:rsidRDefault="005A4C68" w:rsidP="004055B3">
      <w:pPr>
        <w:pStyle w:val="Heading2"/>
        <w:spacing w:line="360" w:lineRule="auto"/>
        <w:rPr>
          <w:rFonts w:ascii="Times New Roman" w:hAnsi="Times New Roman" w:cs="Times New Roman"/>
          <w:b/>
          <w:bCs/>
          <w:color w:val="auto"/>
          <w:sz w:val="24"/>
          <w:szCs w:val="24"/>
        </w:rPr>
      </w:pPr>
      <w:bookmarkStart w:id="66" w:name="_Toc188830744"/>
      <w:bookmarkStart w:id="67" w:name="_Toc216807253"/>
      <w:r w:rsidRPr="004055B3">
        <w:rPr>
          <w:rFonts w:ascii="Times New Roman" w:hAnsi="Times New Roman" w:cs="Times New Roman"/>
          <w:b/>
          <w:bCs/>
          <w:color w:val="auto"/>
          <w:sz w:val="24"/>
          <w:szCs w:val="24"/>
        </w:rPr>
        <w:t>2.</w:t>
      </w:r>
      <w:r w:rsidR="005E476F">
        <w:rPr>
          <w:rFonts w:ascii="Times New Roman" w:hAnsi="Times New Roman" w:cs="Times New Roman"/>
          <w:b/>
          <w:bCs/>
          <w:color w:val="auto"/>
          <w:sz w:val="24"/>
          <w:szCs w:val="24"/>
        </w:rPr>
        <w:t>3</w:t>
      </w:r>
      <w:r w:rsidRPr="004055B3">
        <w:rPr>
          <w:rFonts w:ascii="Times New Roman" w:hAnsi="Times New Roman" w:cs="Times New Roman"/>
          <w:b/>
          <w:bCs/>
          <w:color w:val="auto"/>
          <w:sz w:val="24"/>
          <w:szCs w:val="24"/>
        </w:rPr>
        <w:t xml:space="preserve"> Theory Related to Study</w:t>
      </w:r>
      <w:bookmarkEnd w:id="66"/>
      <w:bookmarkEnd w:id="67"/>
    </w:p>
    <w:p w14:paraId="041DFA3C" w14:textId="61842820" w:rsidR="005A4C68" w:rsidRPr="004055B3" w:rsidRDefault="005A4C68" w:rsidP="004055B3">
      <w:pPr>
        <w:pStyle w:val="Heading3"/>
        <w:spacing w:line="360" w:lineRule="auto"/>
        <w:rPr>
          <w:rFonts w:ascii="Times New Roman" w:hAnsi="Times New Roman" w:cs="Times New Roman"/>
          <w:b/>
          <w:bCs/>
          <w:color w:val="auto"/>
        </w:rPr>
      </w:pPr>
      <w:bookmarkStart w:id="68" w:name="_Toc188830745"/>
      <w:bookmarkStart w:id="69" w:name="_Toc216807254"/>
      <w:r w:rsidRPr="004055B3">
        <w:rPr>
          <w:rFonts w:ascii="Times New Roman" w:hAnsi="Times New Roman" w:cs="Times New Roman"/>
          <w:b/>
          <w:bCs/>
          <w:color w:val="auto"/>
        </w:rPr>
        <w:t>2.</w:t>
      </w:r>
      <w:r w:rsidR="005E476F">
        <w:rPr>
          <w:rFonts w:ascii="Times New Roman" w:hAnsi="Times New Roman" w:cs="Times New Roman"/>
          <w:b/>
          <w:bCs/>
          <w:color w:val="auto"/>
        </w:rPr>
        <w:t>3</w:t>
      </w:r>
      <w:r w:rsidRPr="004055B3">
        <w:rPr>
          <w:rFonts w:ascii="Times New Roman" w:hAnsi="Times New Roman" w:cs="Times New Roman"/>
          <w:b/>
          <w:bCs/>
          <w:color w:val="auto"/>
        </w:rPr>
        <w:t>.1 Human Capital Theory</w:t>
      </w:r>
      <w:bookmarkEnd w:id="68"/>
      <w:bookmarkEnd w:id="69"/>
    </w:p>
    <w:p w14:paraId="55F9055B" w14:textId="4E67B288" w:rsidR="00111778" w:rsidRPr="007834F4" w:rsidRDefault="00043A0C"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Human capital theory suggests that employee’s skills, knowledge</w:t>
      </w:r>
      <w:r w:rsidR="00734E4F" w:rsidRPr="007834F4">
        <w:rPr>
          <w:rFonts w:ascii="Times New Roman" w:hAnsi="Times New Roman" w:cs="Times New Roman"/>
          <w:sz w:val="24"/>
          <w:szCs w:val="24"/>
        </w:rPr>
        <w:t xml:space="preserve"> and</w:t>
      </w:r>
      <w:r w:rsidRPr="007834F4">
        <w:rPr>
          <w:rFonts w:ascii="Times New Roman" w:hAnsi="Times New Roman" w:cs="Times New Roman"/>
          <w:sz w:val="24"/>
          <w:szCs w:val="24"/>
        </w:rPr>
        <w:t xml:space="preserve"> ability </w:t>
      </w:r>
      <w:r w:rsidR="00734E4F" w:rsidRPr="007834F4">
        <w:rPr>
          <w:rFonts w:ascii="Times New Roman" w:hAnsi="Times New Roman" w:cs="Times New Roman"/>
          <w:sz w:val="24"/>
          <w:szCs w:val="24"/>
        </w:rPr>
        <w:t>are</w:t>
      </w:r>
      <w:r w:rsidRPr="007834F4">
        <w:rPr>
          <w:rFonts w:ascii="Times New Roman" w:hAnsi="Times New Roman" w:cs="Times New Roman"/>
          <w:sz w:val="24"/>
          <w:szCs w:val="24"/>
        </w:rPr>
        <w:t xml:space="preserve"> very essential element</w:t>
      </w:r>
      <w:r w:rsidR="00734E4F" w:rsidRPr="007834F4">
        <w:rPr>
          <w:rFonts w:ascii="Times New Roman" w:hAnsi="Times New Roman" w:cs="Times New Roman"/>
          <w:sz w:val="24"/>
          <w:szCs w:val="24"/>
        </w:rPr>
        <w:t>s</w:t>
      </w:r>
      <w:r w:rsidRPr="007834F4">
        <w:rPr>
          <w:rFonts w:ascii="Times New Roman" w:hAnsi="Times New Roman" w:cs="Times New Roman"/>
          <w:sz w:val="24"/>
          <w:szCs w:val="24"/>
        </w:rPr>
        <w:t xml:space="preserve"> that represent valuable capital or assets that contribute to organization or individual productivity</w:t>
      </w:r>
      <w:r w:rsidR="009A20CB" w:rsidRPr="007834F4">
        <w:rPr>
          <w:rFonts w:ascii="Times New Roman" w:hAnsi="Times New Roman" w:cs="Times New Roman"/>
          <w:sz w:val="24"/>
          <w:szCs w:val="24"/>
        </w:rPr>
        <w:t xml:space="preserve"> </w:t>
      </w:r>
      <w:r w:rsidR="009A20CB"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{"citationID":"rwW7C9nD","properties":{"formattedCitation":"(Wuttaphan, 2017)","plainCitation":"(Wuttaphan, 2017)","noteIndex":0},"citationItems":[{"id":"h80Xo9Ha/PUJudorA","uris":["http://zotero.org/users/local/o2vePHMz/items/L6GS5BRX"],"itemData":{"id":233,"type":"article-journal","abstract":"In the knowledge-based economy, human resource is viewed as an invaluable asset capital that firm invested. Human capital theory seeks to explain the phenomena using the economics point of view. This view asserts that to invest in human capital a competitive advantage and sustainability in the complex business world will be gained. The purpose of this literature review is to clarify, investigate, and discuss by identifying and synthesizing the human capital theory and its implication for the benefit of both human resource development and management practitioners. The human capital theory which is a current human capital measurement has many human capital and human resource development implications The future of human capital, its success and failure, and certain conclusions, including other related human resource development concepts, are also presented.","container-title":"Research gate","issue":"2","language":"en","page":"240-253","source":"Zotero","title":"Human capital theory: Theory of human respurce development, implication and future","volume":"18","author":[{"family":"Wuttaphan","given":"Naphat"}],"issued":{"date-parts":[["2017"]]}}}],"schema":"https://github.com/citation-style-language/schema/raw/master/csl-citation.json"} </w:instrText>
      </w:r>
      <w:r w:rsidR="009A20CB" w:rsidRPr="007834F4">
        <w:rPr>
          <w:rFonts w:ascii="Times New Roman" w:hAnsi="Times New Roman" w:cs="Times New Roman"/>
          <w:sz w:val="24"/>
          <w:szCs w:val="24"/>
        </w:rPr>
        <w:fldChar w:fldCharType="separate"/>
      </w:r>
      <w:r w:rsidR="009A20CB" w:rsidRPr="007834F4">
        <w:rPr>
          <w:rFonts w:ascii="Times New Roman" w:hAnsi="Times New Roman" w:cs="Times New Roman"/>
          <w:sz w:val="24"/>
        </w:rPr>
        <w:t>(Wuttaphan, 2017)</w:t>
      </w:r>
      <w:r w:rsidR="009A20CB"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Theodore Schultz and Gary Becker are the economists that developed this theory </w:t>
      </w:r>
      <w:r w:rsidR="009A20CB" w:rsidRPr="007834F4">
        <w:rPr>
          <w:rFonts w:ascii="Times New Roman" w:hAnsi="Times New Roman" w:cs="Times New Roman"/>
          <w:sz w:val="24"/>
          <w:szCs w:val="24"/>
        </w:rPr>
        <w:t xml:space="preserve">in the year 1950s-1960s </w:t>
      </w:r>
      <w:r w:rsidRPr="007834F4">
        <w:rPr>
          <w:rFonts w:ascii="Times New Roman" w:hAnsi="Times New Roman" w:cs="Times New Roman"/>
          <w:sz w:val="24"/>
          <w:szCs w:val="24"/>
        </w:rPr>
        <w:t xml:space="preserve">viewing </w:t>
      </w:r>
      <w:r w:rsidR="005D2D8C" w:rsidRPr="007834F4">
        <w:rPr>
          <w:rFonts w:ascii="Times New Roman" w:hAnsi="Times New Roman" w:cs="Times New Roman"/>
          <w:sz w:val="24"/>
          <w:szCs w:val="24"/>
        </w:rPr>
        <w:t>professional development, training and education as very important</w:t>
      </w:r>
      <w:r w:rsidR="00734E4F" w:rsidRPr="007834F4">
        <w:rPr>
          <w:rFonts w:ascii="Times New Roman" w:hAnsi="Times New Roman" w:cs="Times New Roman"/>
          <w:sz w:val="24"/>
          <w:szCs w:val="24"/>
        </w:rPr>
        <w:t xml:space="preserve"> aspects</w:t>
      </w:r>
      <w:r w:rsidR="005D2D8C" w:rsidRPr="007834F4">
        <w:rPr>
          <w:rFonts w:ascii="Times New Roman" w:hAnsi="Times New Roman" w:cs="Times New Roman"/>
          <w:sz w:val="24"/>
          <w:szCs w:val="24"/>
        </w:rPr>
        <w:t xml:space="preserve"> in improving employee’s performance and capabilities. Additionally, proper alignment between organization and individual needs increases the returns of investment incurred during training</w:t>
      </w:r>
      <w:r w:rsidR="00231953" w:rsidRPr="007834F4">
        <w:rPr>
          <w:rFonts w:ascii="Times New Roman" w:hAnsi="Times New Roman" w:cs="Times New Roman"/>
          <w:sz w:val="24"/>
          <w:szCs w:val="24"/>
        </w:rPr>
        <w:t xml:space="preserve"> process</w:t>
      </w:r>
      <w:r w:rsidR="00760AB7" w:rsidRPr="007834F4">
        <w:rPr>
          <w:rFonts w:ascii="Times New Roman" w:hAnsi="Times New Roman" w:cs="Times New Roman"/>
          <w:sz w:val="24"/>
          <w:szCs w:val="24"/>
        </w:rPr>
        <w:t xml:space="preserve"> </w:t>
      </w:r>
      <w:r w:rsidR="00760AB7"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{"citationID":"BGAe6Jav","properties":{"formattedCitation":"(Marginson, 2019)","plainCitation":"(Marginson, 2019)","noteIndex":0},"citationItems":[{"id":"h80Xo9Ha/jh2VBfKL","uris":["http://zotero.org/users/local/o2vePHMz/items/QSFJMS3E"],"itemData":{"id":237,"type":"article-journal","abstract":"Human capital theory assumes that education determines the marginal productivity of labour and this determines earnings. Since the 1960s it has dominated the economics, and policy and public understanding, of relations between education and work. It has become widely assumed that intellectual formation constitutes a mode of economic capital, higher education is preparation for work, and primarily education (not social background) determines graduate outcomes. However, human capital theory fails the test of realism, due to weaknesses of method: use of a single theoretical lens and closed system modelling, inappropriate application of mathematical tools, and multivariate analysis of interdependent variables. Human capital theory imposes a single linear pathway on the complex passage between heterogeneous education and work. It cannot explain how education augments productivity, or why salaries have become more unequal, or the role of status. These limitations are discussed with reference to research on social stratification, work, earnings and education.","container-title":"Studies in Higher Education","DOI":"10.1080/03075079.2017.1359823","ISSN":"0307-5079, 1470-174X","issue":"2","journalAbbreviation":"Studies in Higher Education","language":"en","page":"287-301","source":"DOI.org (Crossref)","title":"Limitations of human capital theory","volume":"44","author":[{"family":"Marginson","given":"Simon"}],"issued":{"date-parts":[["2019",2]]}}}],"schema":"https://github.com/citation-style-language/schema/raw/master/csl-citation.json"} </w:instrText>
      </w:r>
      <w:r w:rsidR="00760AB7" w:rsidRPr="007834F4">
        <w:rPr>
          <w:rFonts w:ascii="Times New Roman" w:hAnsi="Times New Roman" w:cs="Times New Roman"/>
          <w:sz w:val="24"/>
          <w:szCs w:val="24"/>
        </w:rPr>
        <w:fldChar w:fldCharType="separate"/>
      </w:r>
      <w:r w:rsidR="00760AB7" w:rsidRPr="007834F4">
        <w:rPr>
          <w:rFonts w:ascii="Times New Roman" w:hAnsi="Times New Roman" w:cs="Times New Roman"/>
          <w:sz w:val="24"/>
        </w:rPr>
        <w:t>(Marginson, 2019)</w:t>
      </w:r>
      <w:r w:rsidR="00760AB7" w:rsidRPr="007834F4">
        <w:rPr>
          <w:rFonts w:ascii="Times New Roman" w:hAnsi="Times New Roman" w:cs="Times New Roman"/>
          <w:sz w:val="24"/>
          <w:szCs w:val="24"/>
        </w:rPr>
        <w:fldChar w:fldCharType="end"/>
      </w:r>
      <w:r w:rsidR="005D2D8C" w:rsidRPr="007834F4">
        <w:rPr>
          <w:rFonts w:ascii="Times New Roman" w:hAnsi="Times New Roman" w:cs="Times New Roman"/>
          <w:sz w:val="24"/>
          <w:szCs w:val="24"/>
        </w:rPr>
        <w:t>.</w:t>
      </w:r>
      <w:r w:rsidR="00111778" w:rsidRPr="007834F4">
        <w:rPr>
          <w:rFonts w:ascii="Times New Roman" w:hAnsi="Times New Roman" w:cs="Times New Roman"/>
          <w:sz w:val="24"/>
          <w:szCs w:val="24"/>
        </w:rPr>
        <w:t xml:space="preserve"> Organizations invest on employees training and development expecting the return of what they invested through </w:t>
      </w:r>
      <w:r w:rsidR="00231953" w:rsidRPr="007834F4">
        <w:rPr>
          <w:rFonts w:ascii="Times New Roman" w:hAnsi="Times New Roman" w:cs="Times New Roman"/>
          <w:sz w:val="24"/>
          <w:szCs w:val="24"/>
        </w:rPr>
        <w:t xml:space="preserve">the </w:t>
      </w:r>
      <w:r w:rsidR="00111778" w:rsidRPr="007834F4">
        <w:rPr>
          <w:rFonts w:ascii="Times New Roman" w:hAnsi="Times New Roman" w:cs="Times New Roman"/>
          <w:sz w:val="24"/>
          <w:szCs w:val="24"/>
        </w:rPr>
        <w:t>improvement o</w:t>
      </w:r>
      <w:r w:rsidR="00231953" w:rsidRPr="007834F4">
        <w:rPr>
          <w:rFonts w:ascii="Times New Roman" w:hAnsi="Times New Roman" w:cs="Times New Roman"/>
          <w:sz w:val="24"/>
          <w:szCs w:val="24"/>
        </w:rPr>
        <w:t>n</w:t>
      </w:r>
      <w:r w:rsidR="00111778" w:rsidRPr="007834F4">
        <w:rPr>
          <w:rFonts w:ascii="Times New Roman" w:hAnsi="Times New Roman" w:cs="Times New Roman"/>
          <w:sz w:val="24"/>
          <w:szCs w:val="24"/>
        </w:rPr>
        <w:t xml:space="preserve"> performance and productivity.</w:t>
      </w:r>
      <w:r w:rsidR="005D2D8C" w:rsidRPr="007834F4">
        <w:rPr>
          <w:rFonts w:ascii="Times New Roman" w:hAnsi="Times New Roman" w:cs="Times New Roman"/>
          <w:sz w:val="24"/>
          <w:szCs w:val="24"/>
        </w:rPr>
        <w:t xml:space="preserve"> </w:t>
      </w:r>
      <w:r w:rsidR="00760AB7"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{"citationID":"gLJqBlGa","properties":{"formattedCitation":"(Davenport, 1999)","plainCitation":"(Davenport, 1999)","dontUpdate":true,"noteIndex":0},"citationItems":[{"id":"h80Xo9Ha/pUIxpnNS","uris":["http://zotero.org/users/local/o2vePHMz/items/9HUW4GFR"],"itemData":{"id":235,"type":"book","edition":"Illustrated","event-place":"US","ISBN":"0-7879-4015-1","number-of-pages":"272","publisher":"Wiley","publisher-place":"US","title":"Human capital: What it is and why people invest it","author":[{"family":"Davenport","given":"Thomas"}],"issued":{"date-parts":[["1999"]]}}}],"schema":"https://github.com/citation-style-language/schema/raw/master/csl-citation.json"} </w:instrText>
      </w:r>
      <w:r w:rsidR="00760AB7" w:rsidRPr="007834F4">
        <w:rPr>
          <w:rFonts w:ascii="Times New Roman" w:hAnsi="Times New Roman" w:cs="Times New Roman"/>
          <w:sz w:val="24"/>
          <w:szCs w:val="24"/>
        </w:rPr>
        <w:fldChar w:fldCharType="separate"/>
      </w:r>
      <w:r w:rsidR="00760AB7" w:rsidRPr="007834F4">
        <w:rPr>
          <w:rFonts w:ascii="Times New Roman" w:hAnsi="Times New Roman" w:cs="Times New Roman"/>
          <w:sz w:val="24"/>
        </w:rPr>
        <w:t>Davenport (1999)</w:t>
      </w:r>
      <w:r w:rsidR="00760AB7" w:rsidRPr="007834F4">
        <w:rPr>
          <w:rFonts w:ascii="Times New Roman" w:hAnsi="Times New Roman" w:cs="Times New Roman"/>
          <w:sz w:val="24"/>
          <w:szCs w:val="24"/>
        </w:rPr>
        <w:fldChar w:fldCharType="end"/>
      </w:r>
      <w:r w:rsidR="00760AB7" w:rsidRPr="007834F4">
        <w:rPr>
          <w:rFonts w:ascii="Times New Roman" w:hAnsi="Times New Roman" w:cs="Times New Roman"/>
          <w:sz w:val="24"/>
          <w:szCs w:val="24"/>
        </w:rPr>
        <w:t xml:space="preserve"> </w:t>
      </w:r>
      <w:r w:rsidR="005D2D8C" w:rsidRPr="007834F4">
        <w:rPr>
          <w:rFonts w:ascii="Times New Roman" w:hAnsi="Times New Roman" w:cs="Times New Roman"/>
          <w:sz w:val="24"/>
          <w:szCs w:val="24"/>
        </w:rPr>
        <w:t xml:space="preserve">advanced this theory by saying that </w:t>
      </w:r>
      <w:r w:rsidR="00111778" w:rsidRPr="007834F4">
        <w:rPr>
          <w:rFonts w:ascii="Times New Roman" w:hAnsi="Times New Roman" w:cs="Times New Roman"/>
          <w:sz w:val="24"/>
          <w:szCs w:val="24"/>
        </w:rPr>
        <w:t>“human</w:t>
      </w:r>
      <w:r w:rsidR="005D2D8C" w:rsidRPr="007834F4">
        <w:rPr>
          <w:rFonts w:ascii="Times New Roman" w:hAnsi="Times New Roman" w:cs="Times New Roman"/>
          <w:sz w:val="24"/>
          <w:szCs w:val="24"/>
        </w:rPr>
        <w:t xml:space="preserve"> capital theory is consisted of knowledge, skills, ability, behavior, effort and personal talent</w:t>
      </w:r>
      <w:r w:rsidR="00231953" w:rsidRPr="007834F4">
        <w:rPr>
          <w:rFonts w:ascii="Times New Roman" w:hAnsi="Times New Roman" w:cs="Times New Roman"/>
          <w:sz w:val="24"/>
          <w:szCs w:val="24"/>
        </w:rPr>
        <w:t>’’</w:t>
      </w:r>
      <w:r w:rsidR="005D2D8C" w:rsidRPr="007834F4">
        <w:rPr>
          <w:rFonts w:ascii="Times New Roman" w:hAnsi="Times New Roman" w:cs="Times New Roman"/>
          <w:sz w:val="24"/>
          <w:szCs w:val="24"/>
        </w:rPr>
        <w:t>.</w:t>
      </w:r>
      <w:r w:rsidR="00111778" w:rsidRPr="007834F4">
        <w:rPr>
          <w:rFonts w:ascii="Times New Roman" w:hAnsi="Times New Roman" w:cs="Times New Roman"/>
          <w:sz w:val="24"/>
          <w:szCs w:val="24"/>
        </w:rPr>
        <w:t xml:space="preserve"> </w:t>
      </w:r>
      <w:r w:rsidR="0065512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{"citationID":"XqAl9X0m","properties":{"formattedCitation":"(Holden and Biddle, 2017)","plainCitation":"(Holden and Biddle, 2017)","dontUpdate":true,"noteIndex":0},"citationItems":[{"id":"h80Xo9Ha/QQyf7dqH","uris":["http://zotero.org/users/local/o2vePHMz/items/XHAAZSP2"],"itemData":{"id":241,"type":"article-journal","container-title":"History of Political Economy","DOI":"10.1215/00182702-4296305","ISSN":"0018-2702, 1527-1919","issue":"4","language":"en","page":"537-574","source":"DOI.org (Crossref)","title":"The Introduction of Human Capital Theory into Education Policy in the United States","volume":"49","author":[{"family":"Holden","given":"Laura"},{"family":"Biddle","given":"Jeff"}],"issued":{"date-parts":[["2017",12,1]]}}}],"schema":"https://github.com/citation-style-language/schema/raw/master/csl-citation.json"} </w:instrText>
      </w:r>
      <w:r w:rsidR="0065512A" w:rsidRPr="007834F4">
        <w:rPr>
          <w:rFonts w:ascii="Times New Roman" w:hAnsi="Times New Roman" w:cs="Times New Roman"/>
          <w:sz w:val="24"/>
          <w:szCs w:val="24"/>
        </w:rPr>
        <w:fldChar w:fldCharType="separate"/>
      </w:r>
      <w:r w:rsidR="0065512A" w:rsidRPr="007834F4">
        <w:rPr>
          <w:rFonts w:ascii="Times New Roman" w:hAnsi="Times New Roman" w:cs="Times New Roman"/>
          <w:sz w:val="24"/>
        </w:rPr>
        <w:t>Holden and Biddle (2017)</w:t>
      </w:r>
      <w:r w:rsidR="0065512A" w:rsidRPr="007834F4">
        <w:rPr>
          <w:rFonts w:ascii="Times New Roman" w:hAnsi="Times New Roman" w:cs="Times New Roman"/>
          <w:sz w:val="24"/>
          <w:szCs w:val="24"/>
        </w:rPr>
        <w:fldChar w:fldCharType="end"/>
      </w:r>
      <w:r w:rsidR="0065512A" w:rsidRPr="007834F4">
        <w:rPr>
          <w:rFonts w:ascii="Times New Roman" w:hAnsi="Times New Roman" w:cs="Times New Roman"/>
          <w:sz w:val="24"/>
          <w:szCs w:val="24"/>
        </w:rPr>
        <w:t xml:space="preserve"> </w:t>
      </w:r>
      <w:r w:rsidR="00111778" w:rsidRPr="007834F4">
        <w:rPr>
          <w:rFonts w:ascii="Times New Roman" w:hAnsi="Times New Roman" w:cs="Times New Roman"/>
          <w:sz w:val="24"/>
          <w:szCs w:val="24"/>
        </w:rPr>
        <w:t xml:space="preserve">commented that human capital theory sees an employee as a very important asset that need to be developed and integrated by multidimensional technology. The theory </w:t>
      </w:r>
      <w:r w:rsidR="009542FF" w:rsidRPr="007834F4">
        <w:rPr>
          <w:rFonts w:ascii="Times New Roman" w:hAnsi="Times New Roman" w:cs="Times New Roman"/>
          <w:sz w:val="24"/>
          <w:szCs w:val="24"/>
        </w:rPr>
        <w:t>suggests</w:t>
      </w:r>
      <w:r w:rsidR="00111778" w:rsidRPr="007834F4">
        <w:rPr>
          <w:rFonts w:ascii="Times New Roman" w:hAnsi="Times New Roman" w:cs="Times New Roman"/>
          <w:sz w:val="24"/>
          <w:szCs w:val="24"/>
        </w:rPr>
        <w:t xml:space="preserve"> to address individual and organization needs through targeted skills development.</w:t>
      </w:r>
    </w:p>
    <w:p w14:paraId="7EB9ADCC" w14:textId="6870F9BF" w:rsidR="005F6B39" w:rsidRPr="007834F4" w:rsidRDefault="009542FF"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lastRenderedPageBreak/>
        <w:t xml:space="preserve">Human capital theory serves as a perfect model to explain this research because it provides the way to understand how effective training can improve organization productivity and performance. </w:t>
      </w:r>
      <w:r w:rsidR="00C67D83" w:rsidRPr="007834F4">
        <w:rPr>
          <w:rFonts w:ascii="Times New Roman" w:hAnsi="Times New Roman" w:cs="Times New Roman"/>
          <w:sz w:val="24"/>
          <w:szCs w:val="24"/>
        </w:rPr>
        <w:t>Also,</w:t>
      </w:r>
      <w:r w:rsidRPr="007834F4">
        <w:rPr>
          <w:rFonts w:ascii="Times New Roman" w:hAnsi="Times New Roman" w:cs="Times New Roman"/>
          <w:sz w:val="24"/>
          <w:szCs w:val="24"/>
        </w:rPr>
        <w:t xml:space="preserve"> the theory suggests on</w:t>
      </w:r>
      <w:r w:rsidR="001E5FF0" w:rsidRPr="007834F4">
        <w:rPr>
          <w:rFonts w:ascii="Times New Roman" w:hAnsi="Times New Roman" w:cs="Times New Roman"/>
          <w:sz w:val="24"/>
          <w:szCs w:val="24"/>
        </w:rPr>
        <w:t xml:space="preserve"> the importance of training needs identification in developing effective training program as prerequisite of human resource development</w:t>
      </w:r>
      <w:r w:rsidR="0065512A" w:rsidRPr="007834F4">
        <w:rPr>
          <w:rFonts w:ascii="Times New Roman" w:hAnsi="Times New Roman" w:cs="Times New Roman"/>
          <w:sz w:val="24"/>
          <w:szCs w:val="24"/>
        </w:rPr>
        <w:t xml:space="preserve"> </w:t>
      </w:r>
      <w:r w:rsidR="0065512A"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{"citationID":"xbtGqyoR","properties":{"formattedCitation":"(Holden and Biddle, 2017)","plainCitation":"(Holden and Biddle, 2017)","noteIndex":0},"citationItems":[{"id":"h80Xo9Ha/QQyf7dqH","uris":["http://zotero.org/users/local/o2vePHMz/items/XHAAZSP2"],"itemData":{"id":241,"type":"article-journal","container-title":"History of Political Economy","DOI":"10.1215/00182702-4296305","ISSN":"0018-2702, 1527-1919","issue":"4","language":"en","page":"537-574","source":"DOI.org (Crossref)","title":"The Introduction of Human Capital Theory into Education Policy in the United States","volume":"49","author":[{"family":"Holden","given":"Laura"},{"family":"Biddle","given":"Jeff"}],"issued":{"date-parts":[["2017",12,1]]}}}],"schema":"https://github.com/citation-style-language/schema/raw/master/csl-citation.json"} </w:instrText>
      </w:r>
      <w:r w:rsidR="0065512A" w:rsidRPr="007834F4">
        <w:rPr>
          <w:rFonts w:ascii="Times New Roman" w:hAnsi="Times New Roman" w:cs="Times New Roman"/>
          <w:sz w:val="24"/>
          <w:szCs w:val="24"/>
        </w:rPr>
        <w:fldChar w:fldCharType="separate"/>
      </w:r>
      <w:r w:rsidR="0065512A" w:rsidRPr="007834F4">
        <w:rPr>
          <w:rFonts w:ascii="Times New Roman" w:hAnsi="Times New Roman" w:cs="Times New Roman"/>
          <w:sz w:val="24"/>
        </w:rPr>
        <w:t>(Holden and Biddle, 2017)</w:t>
      </w:r>
      <w:r w:rsidR="0065512A" w:rsidRPr="007834F4">
        <w:rPr>
          <w:rFonts w:ascii="Times New Roman" w:hAnsi="Times New Roman" w:cs="Times New Roman"/>
          <w:sz w:val="24"/>
          <w:szCs w:val="24"/>
        </w:rPr>
        <w:fldChar w:fldCharType="end"/>
      </w:r>
      <w:r w:rsidR="001E5FF0" w:rsidRPr="007834F4">
        <w:rPr>
          <w:rFonts w:ascii="Times New Roman" w:hAnsi="Times New Roman" w:cs="Times New Roman"/>
          <w:sz w:val="24"/>
          <w:szCs w:val="24"/>
        </w:rPr>
        <w:t>. Local gover</w:t>
      </w:r>
      <w:r w:rsidR="00C67D83" w:rsidRPr="007834F4">
        <w:rPr>
          <w:rFonts w:ascii="Times New Roman" w:hAnsi="Times New Roman" w:cs="Times New Roman"/>
          <w:sz w:val="24"/>
          <w:szCs w:val="24"/>
        </w:rPr>
        <w:t>nment authorities conduct TNA to ensure training program address the actual individual and organization needs that help to increase organizational and performance effectiveness</w:t>
      </w:r>
      <w:r w:rsidR="0065512A" w:rsidRPr="007834F4">
        <w:rPr>
          <w:rFonts w:ascii="Times New Roman" w:hAnsi="Times New Roman" w:cs="Times New Roman"/>
          <w:sz w:val="24"/>
          <w:szCs w:val="24"/>
        </w:rPr>
        <w:t xml:space="preserve"> </w:t>
      </w:r>
      <w:r w:rsidR="00261FD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{"citationID":"REVyLkMS","properties":{"formattedCitation":"(Kazi, 2020)","plainCitation":"(Kazi, 2020)","noteIndex":0},"citationItems":[{"id":"h80Xo9Ha/b9yE5cRB","uris":["http://zotero.org/users/local/o2vePHMz/items/MBT5E5WP"],"itemData":{"id":117,"type":"article-journal","container-title":"Open University of Tanzania","language":"en","source":"Zotero","title":"Effectiveness of employee training needs assessment in the public organizations in tanzania: a case of kinondoni municipality","author":[{"family":"Kazi","given":"Kassim H"}],"issued":{"date-parts":[["2020"]]}}}],"schema":"https://github.com/citation-style-language/schema/raw/master/csl-citation.json"} </w:instrText>
      </w:r>
      <w:r w:rsidR="00261FD4" w:rsidRPr="007834F4">
        <w:rPr>
          <w:rFonts w:ascii="Times New Roman" w:hAnsi="Times New Roman" w:cs="Times New Roman"/>
          <w:sz w:val="24"/>
          <w:szCs w:val="24"/>
        </w:rPr>
        <w:fldChar w:fldCharType="separate"/>
      </w:r>
      <w:r w:rsidR="00261FD4" w:rsidRPr="007834F4">
        <w:rPr>
          <w:rFonts w:ascii="Times New Roman" w:hAnsi="Times New Roman" w:cs="Times New Roman"/>
          <w:sz w:val="24"/>
        </w:rPr>
        <w:t>(Kazi, 2020)</w:t>
      </w:r>
      <w:r w:rsidR="00261FD4" w:rsidRPr="007834F4">
        <w:rPr>
          <w:rFonts w:ascii="Times New Roman" w:hAnsi="Times New Roman" w:cs="Times New Roman"/>
          <w:sz w:val="24"/>
          <w:szCs w:val="24"/>
        </w:rPr>
        <w:fldChar w:fldCharType="end"/>
      </w:r>
      <w:r w:rsidR="00261FD4" w:rsidRPr="007834F4">
        <w:rPr>
          <w:rFonts w:ascii="Times New Roman" w:hAnsi="Times New Roman" w:cs="Times New Roman"/>
          <w:sz w:val="24"/>
          <w:szCs w:val="24"/>
        </w:rPr>
        <w:t>.</w:t>
      </w:r>
      <w:r w:rsidR="00C67D83" w:rsidRPr="007834F4">
        <w:rPr>
          <w:rFonts w:ascii="Times New Roman" w:hAnsi="Times New Roman" w:cs="Times New Roman"/>
          <w:sz w:val="24"/>
          <w:szCs w:val="24"/>
        </w:rPr>
        <w:t xml:space="preserve"> Human capital theory recognize that </w:t>
      </w:r>
      <w:r w:rsidR="008D35CB" w:rsidRPr="007834F4">
        <w:rPr>
          <w:rFonts w:ascii="Times New Roman" w:hAnsi="Times New Roman" w:cs="Times New Roman"/>
          <w:sz w:val="24"/>
          <w:szCs w:val="24"/>
        </w:rPr>
        <w:t xml:space="preserve">expertise, institutional frameworks and adequate resources are very important requirement in </w:t>
      </w:r>
      <w:r w:rsidR="00437604" w:rsidRPr="007834F4">
        <w:rPr>
          <w:rFonts w:ascii="Times New Roman" w:hAnsi="Times New Roman" w:cs="Times New Roman"/>
          <w:sz w:val="24"/>
          <w:szCs w:val="24"/>
        </w:rPr>
        <w:t xml:space="preserve">conducting TNA and </w:t>
      </w:r>
      <w:r w:rsidR="008D35CB" w:rsidRPr="007834F4">
        <w:rPr>
          <w:rFonts w:ascii="Times New Roman" w:hAnsi="Times New Roman" w:cs="Times New Roman"/>
          <w:sz w:val="24"/>
          <w:szCs w:val="24"/>
        </w:rPr>
        <w:t>developing training programs, however limitations such as lack of skilled personnel to conduct TNA, lack of financial resources and poor involvement of stakeholders</w:t>
      </w:r>
      <w:r w:rsidR="00C67D83" w:rsidRPr="007834F4">
        <w:rPr>
          <w:rFonts w:ascii="Times New Roman" w:hAnsi="Times New Roman" w:cs="Times New Roman"/>
          <w:sz w:val="24"/>
          <w:szCs w:val="24"/>
        </w:rPr>
        <w:t xml:space="preserve"> </w:t>
      </w:r>
      <w:r w:rsidR="008D35CB" w:rsidRPr="007834F4">
        <w:rPr>
          <w:rFonts w:ascii="Times New Roman" w:hAnsi="Times New Roman" w:cs="Times New Roman"/>
          <w:sz w:val="24"/>
          <w:szCs w:val="24"/>
        </w:rPr>
        <w:t xml:space="preserve">can hamper </w:t>
      </w:r>
      <w:r w:rsidR="00437604" w:rsidRPr="007834F4">
        <w:rPr>
          <w:rFonts w:ascii="Times New Roman" w:hAnsi="Times New Roman" w:cs="Times New Roman"/>
          <w:sz w:val="24"/>
          <w:szCs w:val="24"/>
        </w:rPr>
        <w:t>the effectiveness of TNA and the whole process of developing training programs.</w:t>
      </w:r>
      <w:r w:rsidR="003721B3" w:rsidRPr="007834F4">
        <w:rPr>
          <w:rFonts w:ascii="Times New Roman" w:hAnsi="Times New Roman" w:cs="Times New Roman"/>
          <w:sz w:val="24"/>
          <w:szCs w:val="24"/>
        </w:rPr>
        <w:t xml:space="preserve"> Building on human resource capital, some mechanisms can be adopted to rectify the challenges on TNA process such as; provide some training to TNA practitioners, use of technology in data collection and analysis and engagement of stakeholders on TNA process</w:t>
      </w:r>
      <w:r w:rsidR="00F51C71" w:rsidRPr="007834F4">
        <w:rPr>
          <w:rFonts w:ascii="Times New Roman" w:hAnsi="Times New Roman" w:cs="Times New Roman"/>
          <w:sz w:val="24"/>
          <w:szCs w:val="24"/>
        </w:rPr>
        <w:t xml:space="preserve"> </w:t>
      </w:r>
      <w:r w:rsidR="00F51C71"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{"citationID":"Sw1VJDzO","properties":{"formattedCitation":"(Kazi, 2020)","plainCitation":"(Kazi, 2020)","noteIndex":0},"citationItems":[{"id":"h80Xo9Ha/b9yE5cRB","uris":["http://zotero.org/users/local/o2vePHMz/items/MBT5E5WP"],"itemData":{"id":117,"type":"article-journal","container-title":"Open University of Tanzania","language":"en","source":"Zotero","title":"Effectiveness of employee training needs assessment in the public organizations in tanzania: a case of kinondoni municipality","author":[{"family":"Kazi","given":"Kassim H"}],"issued":{"date-parts":[["2020"]]}}}],"schema":"https://github.com/citation-style-language/schema/raw/master/csl-citation.json"} </w:instrText>
      </w:r>
      <w:r w:rsidR="00F51C71" w:rsidRPr="007834F4">
        <w:rPr>
          <w:rFonts w:ascii="Times New Roman" w:hAnsi="Times New Roman" w:cs="Times New Roman"/>
          <w:sz w:val="24"/>
          <w:szCs w:val="24"/>
        </w:rPr>
        <w:fldChar w:fldCharType="separate"/>
      </w:r>
      <w:r w:rsidR="00261FD4" w:rsidRPr="007834F4">
        <w:rPr>
          <w:rFonts w:ascii="Times New Roman" w:hAnsi="Times New Roman" w:cs="Times New Roman"/>
          <w:sz w:val="24"/>
        </w:rPr>
        <w:t>(Kazi, 2020)</w:t>
      </w:r>
      <w:r w:rsidR="00F51C71" w:rsidRPr="007834F4">
        <w:rPr>
          <w:rFonts w:ascii="Times New Roman" w:hAnsi="Times New Roman" w:cs="Times New Roman"/>
          <w:sz w:val="24"/>
          <w:szCs w:val="24"/>
        </w:rPr>
        <w:fldChar w:fldCharType="end"/>
      </w:r>
      <w:r w:rsidR="003721B3" w:rsidRPr="007834F4">
        <w:rPr>
          <w:rFonts w:ascii="Times New Roman" w:hAnsi="Times New Roman" w:cs="Times New Roman"/>
          <w:sz w:val="24"/>
          <w:szCs w:val="24"/>
        </w:rPr>
        <w:t>.</w:t>
      </w:r>
    </w:p>
    <w:p w14:paraId="19DAF7FF" w14:textId="2F16EE3A" w:rsidR="00043A0C" w:rsidRPr="007834F4" w:rsidRDefault="005F6B39"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Therefore, the application of human capital theory in this study provides the importance of TNA as prerequisite for improving training programs.</w:t>
      </w:r>
      <w:r w:rsidR="00437604" w:rsidRPr="007834F4">
        <w:rPr>
          <w:rFonts w:ascii="Times New Roman" w:hAnsi="Times New Roman" w:cs="Times New Roman"/>
          <w:sz w:val="24"/>
          <w:szCs w:val="24"/>
        </w:rPr>
        <w:t xml:space="preserve"> </w:t>
      </w:r>
      <w:r w:rsidRPr="007834F4">
        <w:rPr>
          <w:rFonts w:ascii="Times New Roman" w:hAnsi="Times New Roman" w:cs="Times New Roman"/>
          <w:sz w:val="24"/>
          <w:szCs w:val="24"/>
        </w:rPr>
        <w:t>The theory</w:t>
      </w:r>
      <w:r w:rsidR="00734E4F" w:rsidRPr="007834F4">
        <w:rPr>
          <w:rFonts w:ascii="Times New Roman" w:hAnsi="Times New Roman" w:cs="Times New Roman"/>
          <w:sz w:val="24"/>
          <w:szCs w:val="24"/>
        </w:rPr>
        <w:t xml:space="preserve"> suggests the importance of</w:t>
      </w:r>
      <w:r w:rsidRPr="007834F4">
        <w:rPr>
          <w:rFonts w:ascii="Times New Roman" w:hAnsi="Times New Roman" w:cs="Times New Roman"/>
          <w:sz w:val="24"/>
          <w:szCs w:val="24"/>
        </w:rPr>
        <w:t xml:space="preserve"> identify</w:t>
      </w:r>
      <w:r w:rsidR="00734E4F" w:rsidRPr="007834F4">
        <w:rPr>
          <w:rFonts w:ascii="Times New Roman" w:hAnsi="Times New Roman" w:cs="Times New Roman"/>
          <w:sz w:val="24"/>
          <w:szCs w:val="24"/>
        </w:rPr>
        <w:t>ing</w:t>
      </w:r>
      <w:r w:rsidRPr="007834F4">
        <w:rPr>
          <w:rFonts w:ascii="Times New Roman" w:hAnsi="Times New Roman" w:cs="Times New Roman"/>
          <w:sz w:val="24"/>
          <w:szCs w:val="24"/>
        </w:rPr>
        <w:t xml:space="preserve"> the training needs</w:t>
      </w:r>
      <w:r w:rsidR="00734E4F" w:rsidRPr="007834F4">
        <w:rPr>
          <w:rFonts w:ascii="Times New Roman" w:hAnsi="Times New Roman" w:cs="Times New Roman"/>
          <w:sz w:val="24"/>
          <w:szCs w:val="24"/>
        </w:rPr>
        <w:t xml:space="preserve">, the requirement of effective training programs and strategies to minimize the limitations of conducting TNA and training programs. Therefore, the theory is very relevant because its applications enhance the </w:t>
      </w:r>
      <w:r w:rsidR="00231953" w:rsidRPr="007834F4">
        <w:rPr>
          <w:rFonts w:ascii="Times New Roman" w:hAnsi="Times New Roman" w:cs="Times New Roman"/>
          <w:sz w:val="24"/>
          <w:szCs w:val="24"/>
        </w:rPr>
        <w:t>sustainable</w:t>
      </w:r>
      <w:r w:rsidR="00734E4F" w:rsidRPr="007834F4">
        <w:rPr>
          <w:rFonts w:ascii="Times New Roman" w:hAnsi="Times New Roman" w:cs="Times New Roman"/>
          <w:sz w:val="24"/>
          <w:szCs w:val="24"/>
        </w:rPr>
        <w:t xml:space="preserve"> skills development </w:t>
      </w:r>
      <w:r w:rsidR="00231953" w:rsidRPr="007834F4">
        <w:rPr>
          <w:rFonts w:ascii="Times New Roman" w:hAnsi="Times New Roman" w:cs="Times New Roman"/>
          <w:sz w:val="24"/>
          <w:szCs w:val="24"/>
        </w:rPr>
        <w:t>which is</w:t>
      </w:r>
      <w:r w:rsidR="00734E4F" w:rsidRPr="007834F4">
        <w:rPr>
          <w:rFonts w:ascii="Times New Roman" w:hAnsi="Times New Roman" w:cs="Times New Roman"/>
          <w:sz w:val="24"/>
          <w:szCs w:val="24"/>
        </w:rPr>
        <w:t xml:space="preserve"> very essential for efficiency and effectiveness of Tanzania local government authorities, particularly in Kigamboni municipal council.</w:t>
      </w:r>
    </w:p>
    <w:p w14:paraId="5910F3CF" w14:textId="0981DDB5" w:rsidR="00231953" w:rsidRPr="004055B3" w:rsidRDefault="00231953" w:rsidP="004055B3">
      <w:pPr>
        <w:pStyle w:val="Heading2"/>
        <w:spacing w:line="360" w:lineRule="auto"/>
        <w:rPr>
          <w:rFonts w:ascii="Times New Roman" w:hAnsi="Times New Roman" w:cs="Times New Roman"/>
          <w:b/>
          <w:bCs/>
          <w:color w:val="auto"/>
          <w:sz w:val="24"/>
          <w:szCs w:val="24"/>
        </w:rPr>
      </w:pPr>
      <w:bookmarkStart w:id="70" w:name="_Toc188830746"/>
      <w:bookmarkStart w:id="71" w:name="_Toc216807255"/>
      <w:r w:rsidRPr="004055B3">
        <w:rPr>
          <w:rFonts w:ascii="Times New Roman" w:hAnsi="Times New Roman" w:cs="Times New Roman"/>
          <w:b/>
          <w:bCs/>
          <w:color w:val="auto"/>
          <w:sz w:val="24"/>
          <w:szCs w:val="24"/>
        </w:rPr>
        <w:t>2.</w:t>
      </w:r>
      <w:r w:rsidR="005E476F">
        <w:rPr>
          <w:rFonts w:ascii="Times New Roman" w:hAnsi="Times New Roman" w:cs="Times New Roman"/>
          <w:b/>
          <w:bCs/>
          <w:color w:val="auto"/>
          <w:sz w:val="24"/>
          <w:szCs w:val="24"/>
        </w:rPr>
        <w:t>4</w:t>
      </w:r>
      <w:r w:rsidRPr="004055B3">
        <w:rPr>
          <w:rFonts w:ascii="Times New Roman" w:hAnsi="Times New Roman" w:cs="Times New Roman"/>
          <w:b/>
          <w:bCs/>
          <w:color w:val="auto"/>
          <w:sz w:val="24"/>
          <w:szCs w:val="24"/>
        </w:rPr>
        <w:t xml:space="preserve"> Empirical Literature Review</w:t>
      </w:r>
      <w:bookmarkEnd w:id="70"/>
      <w:bookmarkEnd w:id="71"/>
    </w:p>
    <w:p w14:paraId="4AC4E21E" w14:textId="08183660" w:rsidR="00DA402B" w:rsidRPr="007834F4" w:rsidRDefault="002062A7"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{"citationID":"ky7extsS","properties":{"formattedCitation":"(Kura and Kaur, 2021)","plainCitation":"(Kura and Kaur, 2021)","noteIndex":0},"citationItems":[{"id":"h80Xo9Ha/7mYSH1Sj","uris":["http://zotero.org/users/local/o2vePHMz/items/UXLYBLW5"],"itemData":{"id":113,"type":"article-journal","container-title":"Turkish Online Journal of Qualitative Inquiry (TOJQI)","issue":"7","page":"3389-3398","title":"Effect of Training Needs Assessment on Employee Performance: A Review Perspective","volume":"12","author":[{"family":"Kura","given":"Sani"},{"family":"Kaur","given":"Supreet"}],"issued":{"date-parts":[["2021"]]}}}],"schema":"https://github.com/citation-style-language/schema/raw/master/csl-citation.json"} </w:instrText>
      </w:r>
      <w:r w:rsidRPr="007834F4">
        <w:rPr>
          <w:rFonts w:ascii="Times New Roman" w:hAnsi="Times New Roman" w:cs="Times New Roman"/>
          <w:sz w:val="24"/>
          <w:szCs w:val="24"/>
        </w:rPr>
        <w:fldChar w:fldCharType="separate"/>
      </w:r>
      <w:r w:rsidR="00B006C8" w:rsidRPr="007834F4">
        <w:rPr>
          <w:rFonts w:ascii="Times New Roman" w:hAnsi="Times New Roman" w:cs="Times New Roman"/>
          <w:sz w:val="24"/>
        </w:rPr>
        <w:t>(Kura and Kaur, 2021)</w:t>
      </w:r>
      <w:r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w:t>
      </w:r>
      <w:r w:rsidR="00DA402B" w:rsidRPr="007834F4">
        <w:rPr>
          <w:rFonts w:ascii="Times New Roman" w:hAnsi="Times New Roman" w:cs="Times New Roman"/>
          <w:sz w:val="24"/>
          <w:szCs w:val="24"/>
        </w:rPr>
        <w:t xml:space="preserve">conducted a study on effect of training needs assessment on employee’s performance: a review perspective. The study employed various methods of data collections such as task analysis, knowledge and skill assessment, performance analysis, strategic needs assessment and competency-based assessment. </w:t>
      </w:r>
      <w:r w:rsidR="00AF1971" w:rsidRPr="007834F4">
        <w:rPr>
          <w:rFonts w:ascii="Times New Roman" w:hAnsi="Times New Roman" w:cs="Times New Roman"/>
          <w:sz w:val="24"/>
          <w:szCs w:val="24"/>
        </w:rPr>
        <w:t>The study reveal</w:t>
      </w:r>
      <w:r w:rsidR="004109B8" w:rsidRPr="007834F4">
        <w:rPr>
          <w:rFonts w:ascii="Times New Roman" w:hAnsi="Times New Roman" w:cs="Times New Roman"/>
          <w:sz w:val="24"/>
          <w:szCs w:val="24"/>
        </w:rPr>
        <w:t>ed</w:t>
      </w:r>
      <w:r w:rsidR="00AF1971" w:rsidRPr="007834F4">
        <w:rPr>
          <w:rFonts w:ascii="Times New Roman" w:hAnsi="Times New Roman" w:cs="Times New Roman"/>
          <w:sz w:val="24"/>
          <w:szCs w:val="24"/>
        </w:rPr>
        <w:t xml:space="preserve"> that training needs assessment is very important element of training program development. TNA helps to understand time allocation, the learning materials and learning methodologies that necessary for ensuring effective training program. The </w:t>
      </w:r>
      <w:r w:rsidR="00AF1971" w:rsidRPr="007834F4">
        <w:rPr>
          <w:rFonts w:ascii="Times New Roman" w:hAnsi="Times New Roman" w:cs="Times New Roman"/>
          <w:sz w:val="24"/>
          <w:szCs w:val="24"/>
        </w:rPr>
        <w:lastRenderedPageBreak/>
        <w:t>findings further show</w:t>
      </w:r>
      <w:r w:rsidR="004109B8" w:rsidRPr="007834F4">
        <w:rPr>
          <w:rFonts w:ascii="Times New Roman" w:hAnsi="Times New Roman" w:cs="Times New Roman"/>
          <w:sz w:val="24"/>
          <w:szCs w:val="24"/>
        </w:rPr>
        <w:t>ed</w:t>
      </w:r>
      <w:r w:rsidR="00AF1971" w:rsidRPr="007834F4">
        <w:rPr>
          <w:rFonts w:ascii="Times New Roman" w:hAnsi="Times New Roman" w:cs="Times New Roman"/>
          <w:sz w:val="24"/>
          <w:szCs w:val="24"/>
        </w:rPr>
        <w:t xml:space="preserve"> that the gap between the current employees’ capability and the required capabilities can be bridged through effective training needs assessment, consequently leading to improvement of organization performance.</w:t>
      </w:r>
    </w:p>
    <w:p w14:paraId="64DD083E" w14:textId="15536FD6" w:rsidR="00B07329" w:rsidRPr="007834F4" w:rsidRDefault="00CE2FF9"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{"citationID":"li1DuQXz","properties":{"formattedCitation":"(Anor, 2017)","plainCitation":"(Anor, 2017)","dontUpdate":true,"noteIndex":0},"citationItems":[{"id":"h80Xo9Ha/xpvOVVGu","uris":["http://zotero.org/users/local/o2vePHMz/items/UZKW6YQ3"],"itemData":{"id":114,"type":"article-journal","container-title":"Imperial Journal of Interdisciplinary Research(IJIR)","ISSN":"2454-1362","issue":"9","title":"The Contribution of Training Needs Assessment tothe Effectiveness of Training program and Outcomein thePublic Sector of Somalia: A Case Study (CivilService of Federal Government of Somalia","URL":"http://www.onlinejournal.in","volume":"3","author":[{"family":"Anor","given":"Abdijabbar"}],"issued":{"date-parts":[["2017"]]}}}],"schema":"https://github.com/citation-style-language/schema/raw/master/csl-citation.json"} </w:instrText>
      </w:r>
      <w:r w:rsidRPr="007834F4">
        <w:rPr>
          <w:rFonts w:ascii="Times New Roman" w:hAnsi="Times New Roman" w:cs="Times New Roman"/>
          <w:sz w:val="24"/>
          <w:szCs w:val="24"/>
        </w:rPr>
        <w:fldChar w:fldCharType="separate"/>
      </w:r>
      <w:r w:rsidR="00B07329" w:rsidRPr="007834F4">
        <w:rPr>
          <w:rFonts w:ascii="Times New Roman" w:hAnsi="Times New Roman" w:cs="Times New Roman"/>
          <w:sz w:val="24"/>
        </w:rPr>
        <w:t>Anor (2017)</w:t>
      </w:r>
      <w:r w:rsidRPr="007834F4">
        <w:rPr>
          <w:rFonts w:ascii="Times New Roman" w:hAnsi="Times New Roman" w:cs="Times New Roman"/>
          <w:sz w:val="24"/>
          <w:szCs w:val="24"/>
        </w:rPr>
        <w:fldChar w:fldCharType="end"/>
      </w:r>
      <w:r w:rsidR="00596417" w:rsidRPr="007834F4">
        <w:rPr>
          <w:rFonts w:ascii="Times New Roman" w:hAnsi="Times New Roman" w:cs="Times New Roman"/>
          <w:sz w:val="24"/>
          <w:szCs w:val="24"/>
        </w:rPr>
        <w:t xml:space="preserve"> conducted research on the contribution of training needs assessment to the effectiveness of training program and outcome in the public sector of Somalia. A case study of Civil service of federal government of Somalia. </w:t>
      </w:r>
      <w:r w:rsidR="002625BD" w:rsidRPr="007834F4">
        <w:rPr>
          <w:rFonts w:ascii="Times New Roman" w:hAnsi="Times New Roman" w:cs="Times New Roman"/>
          <w:sz w:val="24"/>
          <w:szCs w:val="24"/>
        </w:rPr>
        <w:t xml:space="preserve">Data were collected through questionnaire methods; survey research design was used as well. 65 workers were selected through simple randomly technique of sampling from central bank of Somalia and from different ministries. The study findings revealed that TNA is very crucial element in public sectors because it helps to identify training gaps, hence preparing training programs that will address the actual needs of the workers. </w:t>
      </w:r>
    </w:p>
    <w:p w14:paraId="3CEDC0CC" w14:textId="0189AF74" w:rsidR="00A076D9" w:rsidRPr="007834F4" w:rsidRDefault="00B07329"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{"citationID":"LYzzgQHM","properties":{"formattedCitation":"(Lubanga and Juma, 2019)","plainCitation":"(Lubanga and Juma, 2019)","noteIndex":0},"citationItems":[{"id":"h80Xo9Ha/K7SueRRm","uris":["http://zotero.org/users/local/o2vePHMz/items/K7UJHW76"],"itemData":{"id":115,"type":"article-journal","container-title":"The Strategic Journal of Business &amp; Change Management","issue":"2","page":"2305-2314","title":"Influence of training needs assessment on performance of community health workers in Kakamega County","volume":"6","author":[{"family":"Lubanga","given":"Judith"},{"family":"Juma","given":"Dennis"}],"issued":{"date-parts":[["2019"]]}}}],"schema":"https://github.com/citation-style-language/schema/raw/master/csl-citation.json"} </w:instrText>
      </w:r>
      <w:r w:rsidRPr="007834F4">
        <w:rPr>
          <w:rFonts w:ascii="Times New Roman" w:hAnsi="Times New Roman" w:cs="Times New Roman"/>
          <w:sz w:val="24"/>
          <w:szCs w:val="24"/>
        </w:rPr>
        <w:fldChar w:fldCharType="separate"/>
      </w:r>
      <w:r w:rsidR="00063952" w:rsidRPr="007834F4">
        <w:rPr>
          <w:rFonts w:ascii="Times New Roman" w:hAnsi="Times New Roman" w:cs="Times New Roman"/>
          <w:sz w:val="24"/>
        </w:rPr>
        <w:t>(Lubanga and Juma, 2019)</w:t>
      </w:r>
      <w:r w:rsidRPr="007834F4">
        <w:rPr>
          <w:rFonts w:ascii="Times New Roman" w:hAnsi="Times New Roman" w:cs="Times New Roman"/>
          <w:sz w:val="24"/>
          <w:szCs w:val="24"/>
        </w:rPr>
        <w:fldChar w:fldCharType="end"/>
      </w:r>
      <w:r w:rsidR="00A076D9" w:rsidRPr="007834F4">
        <w:rPr>
          <w:rFonts w:ascii="Times New Roman" w:hAnsi="Times New Roman" w:cs="Times New Roman"/>
          <w:sz w:val="24"/>
          <w:szCs w:val="24"/>
        </w:rPr>
        <w:t xml:space="preserve"> conducted research on the influence of training needs assessment on performance of community health workers in Kakamega count at Kenya. The researcher employed questionnaire method of collecting data from community health workers. Descriptive survey design was adopted for the study. The findings of the study revealed that there is direct relationship between the performance of health workers and training needs assessment. This finding suggests that the performance of the workers can be improved through effective identification and addressing of training needs. The study recommended that TNA should concentrate on reducing the gap between the required skill and the existing ones concerning training activities. The purpose of conducting TNA is to ensure that the training provided to health workers addresses the individual and organizational goals.</w:t>
      </w:r>
    </w:p>
    <w:p w14:paraId="07D0FE99" w14:textId="56914288" w:rsidR="00A076D9" w:rsidRPr="007834F4" w:rsidRDefault="00261FD4"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{"citationID":"jy3EjnLA","properties":{"formattedCitation":"(Kazi, 2020)","plainCitation":"(Kazi, 2020)","noteIndex":0},"citationItems":[{"id":"h80Xo9Ha/b9yE5cRB","uris":["http://zotero.org/users/local/o2vePHMz/items/MBT5E5WP"],"itemData":{"id":117,"type":"article-journal","container-title":"Open University of Tanzania","language":"en","source":"Zotero","title":"Effectiveness of employee training needs assessment in the public organizations in tanzania: a case of kinondoni municipality","author":[{"family":"Kazi","given":"Kassim H"}],"issued":{"date-parts":[["2020"]]}}}],"schema":"https://github.com/citation-style-language/schema/raw/master/csl-citation.json"} </w:instrText>
      </w:r>
      <w:r w:rsidRPr="007834F4">
        <w:rPr>
          <w:rFonts w:ascii="Times New Roman" w:hAnsi="Times New Roman" w:cs="Times New Roman"/>
          <w:sz w:val="24"/>
          <w:szCs w:val="24"/>
        </w:rPr>
        <w:fldChar w:fldCharType="separate"/>
      </w:r>
      <w:r w:rsidRPr="007834F4">
        <w:rPr>
          <w:rFonts w:ascii="Times New Roman" w:hAnsi="Times New Roman" w:cs="Times New Roman"/>
          <w:sz w:val="24"/>
        </w:rPr>
        <w:t>(Kazi, 2020)</w:t>
      </w:r>
      <w:r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w:t>
      </w:r>
      <w:r w:rsidR="00A076D9" w:rsidRPr="007834F4">
        <w:rPr>
          <w:rFonts w:ascii="Times New Roman" w:hAnsi="Times New Roman" w:cs="Times New Roman"/>
          <w:sz w:val="24"/>
          <w:szCs w:val="24"/>
        </w:rPr>
        <w:t xml:space="preserve">conducted </w:t>
      </w:r>
      <w:r w:rsidR="00B23ADF" w:rsidRPr="007834F4">
        <w:rPr>
          <w:rFonts w:ascii="Times New Roman" w:hAnsi="Times New Roman" w:cs="Times New Roman"/>
          <w:sz w:val="24"/>
          <w:szCs w:val="24"/>
        </w:rPr>
        <w:t>research</w:t>
      </w:r>
      <w:r w:rsidR="00A076D9" w:rsidRPr="007834F4">
        <w:rPr>
          <w:rFonts w:ascii="Times New Roman" w:hAnsi="Times New Roman" w:cs="Times New Roman"/>
          <w:sz w:val="24"/>
          <w:szCs w:val="24"/>
        </w:rPr>
        <w:t xml:space="preserve"> on the effectiveness of employee training needs assessment in the public organizations in Tanzania: a case of Kinondoni Municipality. </w:t>
      </w:r>
      <w:r w:rsidR="00B23ADF" w:rsidRPr="007834F4">
        <w:rPr>
          <w:rFonts w:ascii="Times New Roman" w:hAnsi="Times New Roman" w:cs="Times New Roman"/>
          <w:sz w:val="24"/>
          <w:szCs w:val="24"/>
        </w:rPr>
        <w:t xml:space="preserve">A case study design was used; questionnaire and interview were used as methods of data collection. The revealed that 78% of the respondents agreed that training needs assessment is very important for the improvement of workers within Kinondoni municipality. This means that the employees at Kinondoni municipality are aware of the paramount importance of TNA preparing training </w:t>
      </w:r>
      <w:r w:rsidR="00682867" w:rsidRPr="007834F4">
        <w:rPr>
          <w:rFonts w:ascii="Times New Roman" w:hAnsi="Times New Roman" w:cs="Times New Roman"/>
          <w:sz w:val="24"/>
          <w:szCs w:val="24"/>
        </w:rPr>
        <w:t>that</w:t>
      </w:r>
      <w:r w:rsidR="00B23ADF" w:rsidRPr="007834F4">
        <w:rPr>
          <w:rFonts w:ascii="Times New Roman" w:hAnsi="Times New Roman" w:cs="Times New Roman"/>
          <w:sz w:val="24"/>
          <w:szCs w:val="24"/>
        </w:rPr>
        <w:t xml:space="preserve"> addressing individual and organizational needs.</w:t>
      </w:r>
    </w:p>
    <w:p w14:paraId="5D16F02A" w14:textId="085ED095" w:rsidR="007B4F9E" w:rsidRPr="007834F4" w:rsidRDefault="00261FD4"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lastRenderedPageBreak/>
        <w:fldChar w:fldCharType="begin"/>
      </w:r>
      <w:r w:rsidR="007E4B79" w:rsidRPr="007834F4">
        <w:rPr>
          <w:rFonts w:ascii="Times New Roman" w:hAnsi="Times New Roman" w:cs="Times New Roman"/>
          <w:sz w:val="24"/>
          <w:szCs w:val="24"/>
        </w:rPr>
        <w:instrText xml:space="preserve"> ADDIN ZOTERO_ITEM CSL_CITATION {"citationID":"tVxziGAX","properties":{"formattedCitation":"(Mchele, 2015)","plainCitation":"(Mchele, 2015)","dontUpdate":true,"noteIndex":0},"citationItems":[{"id":"h80Xo9Ha/qX2NtzrU","uris":["http://zotero.org/users/local/o2vePHMz/items/FT72BQ4Z"],"itemData":{"id":119,"type":"thesis","publisher":"The Open University of Tanzania","title":"Management of the training function in the local government authorities in tanzania: a case of Bagamoyo district council","author":[{"family":"Mchele","given":"Mashauri"}],"issued":{"date-parts":[["2015"]]}}}],"schema":"https://github.com/citation-style-language/schema/raw/master/csl-citation.json"} </w:instrText>
      </w:r>
      <w:r w:rsidRPr="007834F4">
        <w:rPr>
          <w:rFonts w:ascii="Times New Roman" w:hAnsi="Times New Roman" w:cs="Times New Roman"/>
          <w:sz w:val="24"/>
          <w:szCs w:val="24"/>
        </w:rPr>
        <w:fldChar w:fldCharType="separate"/>
      </w:r>
      <w:r w:rsidRPr="007834F4">
        <w:rPr>
          <w:rFonts w:ascii="Times New Roman" w:hAnsi="Times New Roman" w:cs="Times New Roman"/>
          <w:sz w:val="24"/>
        </w:rPr>
        <w:t>Mchele, (2015)</w:t>
      </w:r>
      <w:r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w:t>
      </w:r>
      <w:r w:rsidR="00750667" w:rsidRPr="007834F4">
        <w:rPr>
          <w:rFonts w:ascii="Times New Roman" w:hAnsi="Times New Roman" w:cs="Times New Roman"/>
          <w:sz w:val="24"/>
          <w:szCs w:val="24"/>
        </w:rPr>
        <w:t>conducted</w:t>
      </w:r>
      <w:r w:rsidR="00790935" w:rsidRPr="007834F4">
        <w:rPr>
          <w:rFonts w:ascii="Times New Roman" w:hAnsi="Times New Roman" w:cs="Times New Roman"/>
          <w:sz w:val="24"/>
          <w:szCs w:val="24"/>
        </w:rPr>
        <w:t xml:space="preserve"> </w:t>
      </w:r>
      <w:r w:rsidR="000A0332" w:rsidRPr="007834F4">
        <w:rPr>
          <w:rFonts w:ascii="Times New Roman" w:hAnsi="Times New Roman" w:cs="Times New Roman"/>
          <w:sz w:val="24"/>
          <w:szCs w:val="24"/>
        </w:rPr>
        <w:t>research</w:t>
      </w:r>
      <w:r w:rsidR="00781402" w:rsidRPr="007834F4">
        <w:rPr>
          <w:rFonts w:ascii="Times New Roman" w:hAnsi="Times New Roman" w:cs="Times New Roman"/>
          <w:sz w:val="24"/>
          <w:szCs w:val="24"/>
        </w:rPr>
        <w:t xml:space="preserve"> on management of the training function in the local government authorities in Tanzania: a case of Bagamoyo district council. </w:t>
      </w:r>
      <w:r w:rsidR="00790935" w:rsidRPr="007834F4">
        <w:rPr>
          <w:rFonts w:ascii="Times New Roman" w:hAnsi="Times New Roman" w:cs="Times New Roman"/>
          <w:sz w:val="24"/>
          <w:szCs w:val="24"/>
        </w:rPr>
        <w:t xml:space="preserve">Case study design was used; questionnaire was used to collect information from 190 respondents. </w:t>
      </w:r>
      <w:r w:rsidR="00B80582" w:rsidRPr="007834F4">
        <w:rPr>
          <w:rFonts w:ascii="Times New Roman" w:hAnsi="Times New Roman" w:cs="Times New Roman"/>
          <w:sz w:val="24"/>
          <w:szCs w:val="24"/>
        </w:rPr>
        <w:t xml:space="preserve">The findings of the study revealed that there are some challenges in conducting TNA in local government authorities such as absence of budget and training plan whereby the district council fail to prepare adequate budget for the training as well as lack structured training plans and programs as result ineffective training programs are developed to which they cannot address the individual and organizational </w:t>
      </w:r>
      <w:r w:rsidR="007B4F9E" w:rsidRPr="007834F4">
        <w:rPr>
          <w:rFonts w:ascii="Times New Roman" w:hAnsi="Times New Roman" w:cs="Times New Roman"/>
          <w:sz w:val="24"/>
          <w:szCs w:val="24"/>
        </w:rPr>
        <w:t>challenges</w:t>
      </w:r>
      <w:r w:rsidR="00B80582" w:rsidRPr="007834F4">
        <w:rPr>
          <w:rFonts w:ascii="Times New Roman" w:hAnsi="Times New Roman" w:cs="Times New Roman"/>
          <w:sz w:val="24"/>
          <w:szCs w:val="24"/>
        </w:rPr>
        <w:t>.</w:t>
      </w:r>
      <w:r w:rsidR="007B4F9E" w:rsidRPr="007834F4">
        <w:rPr>
          <w:rFonts w:ascii="Times New Roman" w:hAnsi="Times New Roman" w:cs="Times New Roman"/>
          <w:sz w:val="24"/>
          <w:szCs w:val="24"/>
        </w:rPr>
        <w:t xml:space="preserve"> Another challenge is failure to monitor and evaluate TNA; most of organization fail to monitor and to evaluate TNA process that result to poor training program that do not meet the individual and organizational needs. Lastly, failure to adhere to training policy requirement that insist to have TNA before developing a training program, instead the task of preparing training is left to head of department, leading to training that does not effectively problems of the organization.</w:t>
      </w:r>
    </w:p>
    <w:p w14:paraId="66FD013D" w14:textId="18B50D26" w:rsidR="001A328D" w:rsidRPr="007834F4" w:rsidRDefault="000A0332"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{"citationID":"nFRyJ6Bc","properties":{"formattedCitation":"(Ocheni, Nwanko and Atakpa, 2014)","plainCitation":"(Ocheni, Nwanko and Atakpa, 2014)","dontUpdate":true,"noteIndex":0},"citationItems":[{"id":"h80Xo9Ha/4bMou0Yf","uris":["http://zotero.org/users/local/o2vePHMz/items/PXTU7T6F"],"itemData":{"id":120,"type":"article-journal","container-title":"Education, political science","title":"Analysis of Methods for Identification of Training Needs in the Nigerian Local Government System","author":[{"family":"Ocheni","given":"S"},{"family":"Nwanko","given":"B"},{"family":"Atakpa","given":"Moses"}],"issued":{"date-parts":[["2014"]]}}}],"schema":"https://github.com/citation-style-language/schema/raw/master/csl-citation.json"} </w:instrText>
      </w:r>
      <w:r w:rsidRPr="007834F4">
        <w:rPr>
          <w:rFonts w:ascii="Times New Roman" w:hAnsi="Times New Roman" w:cs="Times New Roman"/>
          <w:sz w:val="24"/>
          <w:szCs w:val="24"/>
        </w:rPr>
        <w:fldChar w:fldCharType="separate"/>
      </w:r>
      <w:r w:rsidRPr="007834F4">
        <w:rPr>
          <w:rFonts w:ascii="Times New Roman" w:hAnsi="Times New Roman" w:cs="Times New Roman"/>
          <w:sz w:val="24"/>
        </w:rPr>
        <w:t>Ocheni, Nwanko and Atakpa (2014)</w:t>
      </w:r>
      <w:r w:rsidRPr="007834F4">
        <w:rPr>
          <w:rFonts w:ascii="Times New Roman" w:hAnsi="Times New Roman" w:cs="Times New Roman"/>
          <w:sz w:val="24"/>
          <w:szCs w:val="24"/>
        </w:rPr>
        <w:fldChar w:fldCharType="end"/>
      </w:r>
      <w:r w:rsidR="00714477" w:rsidRPr="007834F4">
        <w:rPr>
          <w:rFonts w:ascii="Times New Roman" w:hAnsi="Times New Roman" w:cs="Times New Roman"/>
          <w:sz w:val="24"/>
          <w:szCs w:val="24"/>
        </w:rPr>
        <w:t xml:space="preserve"> conducted a study on methods for identification of training needs in Nigerian Local government system. Survey design was used while interview and questionnaire were used as methods of data collections. The findings of this study showed that the people who involved in staff </w:t>
      </w:r>
      <w:r w:rsidR="001441B3" w:rsidRPr="007834F4">
        <w:rPr>
          <w:rFonts w:ascii="Times New Roman" w:hAnsi="Times New Roman" w:cs="Times New Roman"/>
          <w:sz w:val="24"/>
          <w:szCs w:val="24"/>
        </w:rPr>
        <w:t>recruitment;</w:t>
      </w:r>
      <w:r w:rsidR="00714477" w:rsidRPr="007834F4">
        <w:rPr>
          <w:rFonts w:ascii="Times New Roman" w:hAnsi="Times New Roman" w:cs="Times New Roman"/>
          <w:sz w:val="24"/>
          <w:szCs w:val="24"/>
        </w:rPr>
        <w:t xml:space="preserve"> promotion and training in local governments are </w:t>
      </w:r>
      <w:r w:rsidR="001441B3" w:rsidRPr="007834F4">
        <w:rPr>
          <w:rFonts w:ascii="Times New Roman" w:hAnsi="Times New Roman" w:cs="Times New Roman"/>
          <w:sz w:val="24"/>
          <w:szCs w:val="24"/>
        </w:rPr>
        <w:t>mostly politicians who work</w:t>
      </w:r>
      <w:r w:rsidR="00714477" w:rsidRPr="007834F4">
        <w:rPr>
          <w:rFonts w:ascii="Times New Roman" w:hAnsi="Times New Roman" w:cs="Times New Roman"/>
          <w:sz w:val="24"/>
          <w:szCs w:val="24"/>
        </w:rPr>
        <w:t xml:space="preserve"> under Local Government Service Commission. These politicians have no or little knowledge on</w:t>
      </w:r>
      <w:r w:rsidR="00CC231D" w:rsidRPr="007834F4">
        <w:rPr>
          <w:rFonts w:ascii="Times New Roman" w:hAnsi="Times New Roman" w:cs="Times New Roman"/>
          <w:sz w:val="24"/>
          <w:szCs w:val="24"/>
        </w:rPr>
        <w:t xml:space="preserve"> training activities but they only care about how to share contracts and claim their contract. As a </w:t>
      </w:r>
      <w:r w:rsidR="00244CA4" w:rsidRPr="007834F4">
        <w:rPr>
          <w:rFonts w:ascii="Times New Roman" w:hAnsi="Times New Roman" w:cs="Times New Roman"/>
          <w:sz w:val="24"/>
          <w:szCs w:val="24"/>
        </w:rPr>
        <w:t>result,</w:t>
      </w:r>
      <w:r w:rsidR="00CC231D" w:rsidRPr="007834F4">
        <w:rPr>
          <w:rFonts w:ascii="Times New Roman" w:hAnsi="Times New Roman" w:cs="Times New Roman"/>
          <w:sz w:val="24"/>
          <w:szCs w:val="24"/>
        </w:rPr>
        <w:t xml:space="preserve"> they lack necessary skills on training needs assessment that </w:t>
      </w:r>
      <w:r w:rsidR="007F776C" w:rsidRPr="007834F4">
        <w:rPr>
          <w:rFonts w:ascii="Times New Roman" w:hAnsi="Times New Roman" w:cs="Times New Roman"/>
          <w:sz w:val="24"/>
          <w:szCs w:val="24"/>
        </w:rPr>
        <w:t>led</w:t>
      </w:r>
      <w:r w:rsidR="00CC231D" w:rsidRPr="007834F4">
        <w:rPr>
          <w:rFonts w:ascii="Times New Roman" w:hAnsi="Times New Roman" w:cs="Times New Roman"/>
          <w:sz w:val="24"/>
          <w:szCs w:val="24"/>
        </w:rPr>
        <w:t xml:space="preserve"> to preparation of training programs that do not address individual and organization goals. </w:t>
      </w:r>
    </w:p>
    <w:p w14:paraId="5FE903EA" w14:textId="08CFC716" w:rsidR="007B4F9E" w:rsidRPr="007834F4" w:rsidRDefault="00FF6B6A"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{"citationID":"h59ftlcy","properties":{"formattedCitation":"(Tembo, 2014)","plainCitation":"(Tembo, 2014)","dontUpdate":true,"noteIndex":0},"citationItems":[{"id":"h80Xo9Ha/WlvCUNBI","uris":["http://zotero.org/users/local/o2vePHMz/items/Z5PRT7HQ"],"itemData":{"id":122,"type":"article-journal","container-title":"The University of Zambia, Lusaka","language":"en","source":"Zotero","title":"training needs analysis: connotation, model and implementation.","author":[{"family":"Tembo","given":"Elizabeth Madalitso"}],"issued":{"date-parts":[["2014"]]}}}],"schema":"https://github.com/citation-style-language/schema/raw/master/csl-citation.json"} </w:instrText>
      </w:r>
      <w:r w:rsidRPr="007834F4">
        <w:rPr>
          <w:rFonts w:ascii="Times New Roman" w:hAnsi="Times New Roman" w:cs="Times New Roman"/>
          <w:sz w:val="24"/>
          <w:szCs w:val="24"/>
        </w:rPr>
        <w:fldChar w:fldCharType="separate"/>
      </w:r>
      <w:r w:rsidRPr="007834F4">
        <w:rPr>
          <w:rFonts w:ascii="Times New Roman" w:hAnsi="Times New Roman" w:cs="Times New Roman"/>
          <w:sz w:val="24"/>
        </w:rPr>
        <w:t>Tembo, (2014)</w:t>
      </w:r>
      <w:r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w:t>
      </w:r>
      <w:r w:rsidR="001A328D" w:rsidRPr="007834F4">
        <w:rPr>
          <w:rFonts w:ascii="Times New Roman" w:hAnsi="Times New Roman" w:cs="Times New Roman"/>
          <w:sz w:val="24"/>
          <w:szCs w:val="24"/>
        </w:rPr>
        <w:t>conducted a study on problems affecting implementation of training and development in the public service: a gender perspective.</w:t>
      </w:r>
      <w:r w:rsidR="00714477" w:rsidRPr="007834F4">
        <w:rPr>
          <w:rFonts w:ascii="Times New Roman" w:hAnsi="Times New Roman" w:cs="Times New Roman"/>
          <w:sz w:val="24"/>
          <w:szCs w:val="24"/>
        </w:rPr>
        <w:t xml:space="preserve"> </w:t>
      </w:r>
      <w:r w:rsidR="001A328D" w:rsidRPr="007834F4">
        <w:rPr>
          <w:rFonts w:ascii="Times New Roman" w:hAnsi="Times New Roman" w:cs="Times New Roman"/>
          <w:sz w:val="24"/>
          <w:szCs w:val="24"/>
        </w:rPr>
        <w:t xml:space="preserve">Ministry of Energy and Water Development was used as a case study; data were collected through desk top work by reading literatures and other reports while secondary data was collected through interview and questionnaire. The findings from this study showed that, there are various challenges in the implementation of training needs assessment such as negative attitude </w:t>
      </w:r>
      <w:r w:rsidR="001A328D" w:rsidRPr="007834F4">
        <w:rPr>
          <w:rFonts w:ascii="Times New Roman" w:hAnsi="Times New Roman" w:cs="Times New Roman"/>
          <w:sz w:val="24"/>
          <w:szCs w:val="24"/>
        </w:rPr>
        <w:lastRenderedPageBreak/>
        <w:t>on responsible officer on TNA, inadequate conduct of training needs assessment, lack of fund</w:t>
      </w:r>
      <w:r w:rsidR="00A37282" w:rsidRPr="007834F4">
        <w:rPr>
          <w:rFonts w:ascii="Times New Roman" w:hAnsi="Times New Roman" w:cs="Times New Roman"/>
          <w:sz w:val="24"/>
          <w:szCs w:val="24"/>
        </w:rPr>
        <w:t xml:space="preserve"> and insufficient guideline concerning human resource development and raining.</w:t>
      </w:r>
    </w:p>
    <w:p w14:paraId="0D0A3E67" w14:textId="263A374E" w:rsidR="00A37282" w:rsidRPr="007834F4" w:rsidRDefault="00576C85"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{"citationID":"rzzaOtho","properties":{"formattedCitation":"(Zheng, 2014)","plainCitation":"(Zheng, 2014)","noteIndex":0},"citationItems":[{"id":"h80Xo9Ha/4KhNVlwq","uris":["http://zotero.org/users/local/o2vePHMz/items/LBYVCNNP"],"itemData":{"id":123,"type":"article-journal","container-title":"RELC Journal","DOI":"https://doi.org/10.1177/1362168813505941","issue":"2","page":"323–337","title":"training needs analysis: connotation, model and implementation.","volume":"18","author":[{"family":"Zheng","given":"Xinmin"}],"issued":{"date-parts":[["2014"]]}}}],"schema":"https://github.com/citation-style-language/schema/raw/master/csl-citation.json"} </w:instrText>
      </w:r>
      <w:r w:rsidRPr="007834F4">
        <w:rPr>
          <w:rFonts w:ascii="Times New Roman" w:hAnsi="Times New Roman" w:cs="Times New Roman"/>
          <w:sz w:val="24"/>
          <w:szCs w:val="24"/>
        </w:rPr>
        <w:fldChar w:fldCharType="separate"/>
      </w:r>
      <w:r w:rsidRPr="007834F4">
        <w:rPr>
          <w:rFonts w:ascii="Times New Roman" w:hAnsi="Times New Roman" w:cs="Times New Roman"/>
          <w:sz w:val="24"/>
        </w:rPr>
        <w:t>(Zheng, 2014)</w:t>
      </w:r>
      <w:r w:rsidRPr="007834F4">
        <w:rPr>
          <w:rFonts w:ascii="Times New Roman" w:hAnsi="Times New Roman" w:cs="Times New Roman"/>
          <w:sz w:val="24"/>
          <w:szCs w:val="24"/>
        </w:rPr>
        <w:fldChar w:fldCharType="end"/>
      </w:r>
      <w:r w:rsidR="003B393C" w:rsidRPr="007834F4">
        <w:rPr>
          <w:rFonts w:ascii="Times New Roman" w:hAnsi="Times New Roman" w:cs="Times New Roman"/>
          <w:sz w:val="24"/>
          <w:szCs w:val="24"/>
        </w:rPr>
        <w:t xml:space="preserve"> conducted a study on training needs analysis: connotation, model and implementation. </w:t>
      </w:r>
      <w:r w:rsidR="00014D43" w:rsidRPr="007834F4">
        <w:rPr>
          <w:rFonts w:ascii="Times New Roman" w:hAnsi="Times New Roman" w:cs="Times New Roman"/>
          <w:sz w:val="24"/>
          <w:szCs w:val="24"/>
        </w:rPr>
        <w:t xml:space="preserve">The study adopted both qualitative and quantitative approach of data analysis; case study design was used while data collection was made through interview and </w:t>
      </w:r>
      <w:r w:rsidR="002863D7" w:rsidRPr="007834F4">
        <w:rPr>
          <w:rFonts w:ascii="Times New Roman" w:hAnsi="Times New Roman" w:cs="Times New Roman"/>
          <w:sz w:val="24"/>
          <w:szCs w:val="24"/>
        </w:rPr>
        <w:t>questionnaire</w:t>
      </w:r>
      <w:r w:rsidR="00014D43" w:rsidRPr="007834F4">
        <w:rPr>
          <w:rFonts w:ascii="Times New Roman" w:hAnsi="Times New Roman" w:cs="Times New Roman"/>
          <w:sz w:val="24"/>
          <w:szCs w:val="24"/>
        </w:rPr>
        <w:t xml:space="preserve">. </w:t>
      </w:r>
      <w:r w:rsidR="003B393C" w:rsidRPr="007834F4">
        <w:rPr>
          <w:rFonts w:ascii="Times New Roman" w:hAnsi="Times New Roman" w:cs="Times New Roman"/>
          <w:sz w:val="24"/>
          <w:szCs w:val="24"/>
        </w:rPr>
        <w:t>The study revealed that in order to influence training needs analysis training needs analyst shoul</w:t>
      </w:r>
      <w:r w:rsidR="00014D43" w:rsidRPr="007834F4">
        <w:rPr>
          <w:rFonts w:ascii="Times New Roman" w:hAnsi="Times New Roman" w:cs="Times New Roman"/>
          <w:sz w:val="24"/>
          <w:szCs w:val="24"/>
        </w:rPr>
        <w:t>d</w:t>
      </w:r>
      <w:r w:rsidR="003B393C" w:rsidRPr="007834F4">
        <w:rPr>
          <w:rFonts w:ascii="Times New Roman" w:hAnsi="Times New Roman" w:cs="Times New Roman"/>
          <w:sz w:val="24"/>
          <w:szCs w:val="24"/>
        </w:rPr>
        <w:t xml:space="preserve"> be given enough training on how to conduct TNA effectively, </w:t>
      </w:r>
      <w:r w:rsidR="00014D43" w:rsidRPr="007834F4">
        <w:rPr>
          <w:rFonts w:ascii="Times New Roman" w:hAnsi="Times New Roman" w:cs="Times New Roman"/>
          <w:sz w:val="24"/>
          <w:szCs w:val="24"/>
        </w:rPr>
        <w:t>training needs should be a regular practice before developing a training program and also enough budget should be prepared to ensure effective implementation of training needs analysis.</w:t>
      </w:r>
    </w:p>
    <w:p w14:paraId="6B8DBEEA" w14:textId="2950F220" w:rsidR="009A1394" w:rsidRPr="007834F4" w:rsidRDefault="00E26383"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{"citationID":"Jw1XtL1f","properties":{"formattedCitation":"(Kyule, 2017)","plainCitation":"(Kyule, 2017)","dontUpdate":true,"noteIndex":0},"citationItems":[{"id":"h80Xo9Ha/h19Bw7VF","uris":["http://zotero.org/users/local/o2vePHMz/items/F4UAB25U"],"itemData":{"id":126,"type":"article-journal","container-title":"International Journal of Innivative Research &amp;Development","ISSN":"2278-0211","issue":"9","title":"An Assessment on the Effect of In-Service TrainingonEmployeesPerformance: A Case of Secretaries inBaringo County, Kenya","volume":"6","author":[{"family":"Kyule","given":"Phoeth"}],"issued":{"date-parts":[["2017"]]}}}],"schema":"https://github.com/citation-style-language/schema/raw/master/csl-citation.json"} </w:instrText>
      </w:r>
      <w:r w:rsidRPr="007834F4">
        <w:rPr>
          <w:rFonts w:ascii="Times New Roman" w:hAnsi="Times New Roman" w:cs="Times New Roman"/>
          <w:sz w:val="24"/>
          <w:szCs w:val="24"/>
        </w:rPr>
        <w:fldChar w:fldCharType="separate"/>
      </w:r>
      <w:r w:rsidRPr="007834F4">
        <w:rPr>
          <w:rFonts w:ascii="Times New Roman" w:hAnsi="Times New Roman" w:cs="Times New Roman"/>
          <w:sz w:val="24"/>
        </w:rPr>
        <w:t>Kyule (2017)</w:t>
      </w:r>
      <w:r w:rsidRPr="007834F4">
        <w:rPr>
          <w:rFonts w:ascii="Times New Roman" w:hAnsi="Times New Roman" w:cs="Times New Roman"/>
          <w:sz w:val="24"/>
          <w:szCs w:val="24"/>
        </w:rPr>
        <w:fldChar w:fldCharType="end"/>
      </w:r>
      <w:r w:rsidR="006E0B6B" w:rsidRPr="007834F4">
        <w:rPr>
          <w:rFonts w:ascii="Times New Roman" w:hAnsi="Times New Roman" w:cs="Times New Roman"/>
          <w:sz w:val="24"/>
          <w:szCs w:val="24"/>
        </w:rPr>
        <w:t xml:space="preserve"> conducted an assessment on the effect of in-service training on employee’s performance: a case of secretaries in Baringo </w:t>
      </w:r>
      <w:r w:rsidR="001441B3" w:rsidRPr="007834F4">
        <w:rPr>
          <w:rFonts w:ascii="Times New Roman" w:hAnsi="Times New Roman" w:cs="Times New Roman"/>
          <w:sz w:val="24"/>
          <w:szCs w:val="24"/>
        </w:rPr>
        <w:t>County</w:t>
      </w:r>
      <w:r w:rsidR="006E0B6B" w:rsidRPr="007834F4">
        <w:rPr>
          <w:rFonts w:ascii="Times New Roman" w:hAnsi="Times New Roman" w:cs="Times New Roman"/>
          <w:sz w:val="24"/>
          <w:szCs w:val="24"/>
        </w:rPr>
        <w:t xml:space="preserve">, Kenya. The study adopted descriptive survey design while questionnaire was used to collect data from 143 secretaries at the county headquarters. </w:t>
      </w:r>
      <w:r w:rsidR="00D22E59" w:rsidRPr="007834F4">
        <w:rPr>
          <w:rFonts w:ascii="Times New Roman" w:hAnsi="Times New Roman" w:cs="Times New Roman"/>
          <w:sz w:val="24"/>
          <w:szCs w:val="24"/>
        </w:rPr>
        <w:t xml:space="preserve">The study revealed that </w:t>
      </w:r>
      <w:r w:rsidR="0010271F" w:rsidRPr="007834F4">
        <w:rPr>
          <w:rFonts w:ascii="Times New Roman" w:hAnsi="Times New Roman" w:cs="Times New Roman"/>
          <w:sz w:val="24"/>
          <w:szCs w:val="24"/>
        </w:rPr>
        <w:t xml:space="preserve">organizations should adopt modern technologies like Huma Resource Information System (HRIS) to facilitate timely information on training </w:t>
      </w:r>
      <w:r w:rsidR="001441B3" w:rsidRPr="007834F4">
        <w:rPr>
          <w:rFonts w:ascii="Times New Roman" w:hAnsi="Times New Roman" w:cs="Times New Roman"/>
          <w:sz w:val="24"/>
          <w:szCs w:val="24"/>
        </w:rPr>
        <w:t>needs;</w:t>
      </w:r>
      <w:r w:rsidR="0010271F" w:rsidRPr="007834F4">
        <w:rPr>
          <w:rFonts w:ascii="Times New Roman" w:hAnsi="Times New Roman" w:cs="Times New Roman"/>
          <w:sz w:val="24"/>
          <w:szCs w:val="24"/>
        </w:rPr>
        <w:t xml:space="preserve"> criteria for training should be transparent and fairly selected and ensure effective TNA monitoring and evaluation in order to address the individual and organizational challenges. </w:t>
      </w:r>
    </w:p>
    <w:p w14:paraId="566FF7B9" w14:textId="49615807" w:rsidR="000A0332" w:rsidRPr="007834F4" w:rsidRDefault="00E26383"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{"citationID":"VDLOnsGH","properties":{"formattedCitation":"(Fakih, 2022)","plainCitation":"(Fakih, 2022)","dontUpdate":true,"noteIndex":0},"citationItems":[{"id":"h80Xo9Ha/5f2fx83r","uris":["http://zotero.org/users/local/o2vePHMz/items/KC773S5G"],"itemData":{"id":129,"type":"article-journal","container-title":"Asian Journal of Education and Social Studies","DOI":"10.9734/AJESS/2022/v29i130689","ISSN":"2581-6268","issue":"1","page":"28-35","title":"Staff Training Needs Assessment for Development of Employees at Alternative Learning and Adult Education and Vocational Training, Zanzibar","volume":"29","author":[{"family":"Fakih","given":"Mashavu"}],"issued":{"date-parts":[["2022"]]}}}],"schema":"https://github.com/citation-style-language/schema/raw/master/csl-citation.json"} </w:instrText>
      </w:r>
      <w:r w:rsidRPr="007834F4">
        <w:rPr>
          <w:rFonts w:ascii="Times New Roman" w:hAnsi="Times New Roman" w:cs="Times New Roman"/>
          <w:sz w:val="24"/>
          <w:szCs w:val="24"/>
        </w:rPr>
        <w:fldChar w:fldCharType="separate"/>
      </w:r>
      <w:r w:rsidRPr="007834F4">
        <w:rPr>
          <w:rFonts w:ascii="Times New Roman" w:hAnsi="Times New Roman" w:cs="Times New Roman"/>
          <w:sz w:val="24"/>
        </w:rPr>
        <w:t xml:space="preserve">Fakih </w:t>
      </w:r>
      <w:r w:rsidR="009A1394" w:rsidRPr="007834F4">
        <w:rPr>
          <w:rFonts w:ascii="Times New Roman" w:hAnsi="Times New Roman" w:cs="Times New Roman"/>
          <w:sz w:val="24"/>
        </w:rPr>
        <w:t>(</w:t>
      </w:r>
      <w:r w:rsidRPr="007834F4">
        <w:rPr>
          <w:rFonts w:ascii="Times New Roman" w:hAnsi="Times New Roman" w:cs="Times New Roman"/>
          <w:sz w:val="24"/>
        </w:rPr>
        <w:t>2022)</w:t>
      </w:r>
      <w:r w:rsidRPr="007834F4">
        <w:rPr>
          <w:rFonts w:ascii="Times New Roman" w:hAnsi="Times New Roman" w:cs="Times New Roman"/>
          <w:sz w:val="24"/>
          <w:szCs w:val="24"/>
        </w:rPr>
        <w:fldChar w:fldCharType="end"/>
      </w:r>
      <w:r w:rsidR="0010271F" w:rsidRPr="007834F4">
        <w:rPr>
          <w:rFonts w:ascii="Times New Roman" w:hAnsi="Times New Roman" w:cs="Times New Roman"/>
          <w:sz w:val="24"/>
          <w:szCs w:val="24"/>
        </w:rPr>
        <w:t xml:space="preserve"> conducted a study on staff training needs assessment for development of employees at alternative learning and adult education and vocation training, Zanzibar.</w:t>
      </w:r>
      <w:r w:rsidR="00B84347" w:rsidRPr="007834F4">
        <w:rPr>
          <w:rFonts w:ascii="Times New Roman" w:hAnsi="Times New Roman" w:cs="Times New Roman"/>
          <w:sz w:val="24"/>
          <w:szCs w:val="24"/>
        </w:rPr>
        <w:t xml:space="preserve"> The study employed a case study design; </w:t>
      </w:r>
      <w:r w:rsidR="001441B3" w:rsidRPr="007834F4">
        <w:rPr>
          <w:rFonts w:ascii="Times New Roman" w:hAnsi="Times New Roman" w:cs="Times New Roman"/>
          <w:sz w:val="24"/>
          <w:szCs w:val="24"/>
        </w:rPr>
        <w:t>qualitative and quantitative methods of data analysis were</w:t>
      </w:r>
      <w:r w:rsidR="00B84347" w:rsidRPr="007834F4">
        <w:rPr>
          <w:rFonts w:ascii="Times New Roman" w:hAnsi="Times New Roman" w:cs="Times New Roman"/>
          <w:sz w:val="24"/>
          <w:szCs w:val="24"/>
        </w:rPr>
        <w:t xml:space="preserve"> used while data was collected through questionnaire and interviews. The result of this study showed that TNA can be promoted by having a very effective strategic plan within the organization, induction concerning TNA to staffs, budget provisions and hiring TNA specialists to ensure effective designing and implementation of training needs assessment.</w:t>
      </w:r>
    </w:p>
    <w:p w14:paraId="61F5B6EB" w14:textId="05CEFF74" w:rsidR="000A28EF" w:rsidRPr="004055B3" w:rsidRDefault="000A28EF" w:rsidP="004055B3">
      <w:pPr>
        <w:pStyle w:val="Heading2"/>
        <w:spacing w:line="360" w:lineRule="auto"/>
        <w:rPr>
          <w:rFonts w:ascii="Times New Roman" w:hAnsi="Times New Roman" w:cs="Times New Roman"/>
          <w:b/>
          <w:bCs/>
          <w:color w:val="auto"/>
          <w:sz w:val="24"/>
          <w:szCs w:val="24"/>
        </w:rPr>
      </w:pPr>
      <w:bookmarkStart w:id="72" w:name="_Toc188830747"/>
      <w:bookmarkStart w:id="73" w:name="_Toc216807256"/>
      <w:r w:rsidRPr="004055B3">
        <w:rPr>
          <w:rFonts w:ascii="Times New Roman" w:hAnsi="Times New Roman" w:cs="Times New Roman"/>
          <w:b/>
          <w:bCs/>
          <w:color w:val="auto"/>
          <w:sz w:val="24"/>
          <w:szCs w:val="24"/>
        </w:rPr>
        <w:t>2.</w:t>
      </w:r>
      <w:r w:rsidR="005E476F">
        <w:rPr>
          <w:rFonts w:ascii="Times New Roman" w:hAnsi="Times New Roman" w:cs="Times New Roman"/>
          <w:b/>
          <w:bCs/>
          <w:color w:val="auto"/>
          <w:sz w:val="24"/>
          <w:szCs w:val="24"/>
        </w:rPr>
        <w:t>5</w:t>
      </w:r>
      <w:r w:rsidR="001441B3">
        <w:rPr>
          <w:rFonts w:ascii="Times New Roman" w:hAnsi="Times New Roman" w:cs="Times New Roman"/>
          <w:b/>
          <w:bCs/>
          <w:color w:val="auto"/>
          <w:sz w:val="24"/>
          <w:szCs w:val="24"/>
        </w:rPr>
        <w:t xml:space="preserve"> Research G</w:t>
      </w:r>
      <w:r w:rsidRPr="004055B3">
        <w:rPr>
          <w:rFonts w:ascii="Times New Roman" w:hAnsi="Times New Roman" w:cs="Times New Roman"/>
          <w:b/>
          <w:bCs/>
          <w:color w:val="auto"/>
          <w:sz w:val="24"/>
          <w:szCs w:val="24"/>
        </w:rPr>
        <w:t>ap</w:t>
      </w:r>
      <w:bookmarkEnd w:id="72"/>
      <w:bookmarkEnd w:id="73"/>
    </w:p>
    <w:p w14:paraId="20A49035" w14:textId="228EFE55" w:rsidR="00041804" w:rsidRPr="007834F4" w:rsidRDefault="005F5D49"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Various studies (Ismail, 2017; </w:t>
      </w:r>
      <w:r w:rsidR="005E08C9" w:rsidRPr="007834F4">
        <w:rPr>
          <w:rFonts w:ascii="Times New Roman" w:hAnsi="Times New Roman" w:cs="Times New Roman"/>
          <w:sz w:val="24"/>
          <w:szCs w:val="24"/>
        </w:rPr>
        <w:t>K</w:t>
      </w:r>
      <w:r w:rsidRPr="007834F4">
        <w:rPr>
          <w:rFonts w:ascii="Times New Roman" w:hAnsi="Times New Roman" w:cs="Times New Roman"/>
          <w:sz w:val="24"/>
          <w:szCs w:val="24"/>
        </w:rPr>
        <w:t>azi, 20</w:t>
      </w:r>
      <w:r w:rsidR="00261FD4" w:rsidRPr="007834F4">
        <w:rPr>
          <w:rFonts w:ascii="Times New Roman" w:hAnsi="Times New Roman" w:cs="Times New Roman"/>
          <w:sz w:val="24"/>
          <w:szCs w:val="24"/>
        </w:rPr>
        <w:t>20</w:t>
      </w:r>
      <w:r w:rsidRPr="007834F4">
        <w:rPr>
          <w:rFonts w:ascii="Times New Roman" w:hAnsi="Times New Roman" w:cs="Times New Roman"/>
          <w:sz w:val="24"/>
          <w:szCs w:val="24"/>
        </w:rPr>
        <w:t>; Lubanga &amp;Juma, 2019, Kura</w:t>
      </w:r>
      <w:r w:rsidR="00832189" w:rsidRPr="007834F4">
        <w:rPr>
          <w:rFonts w:ascii="Times New Roman" w:hAnsi="Times New Roman" w:cs="Times New Roman"/>
          <w:sz w:val="24"/>
          <w:szCs w:val="24"/>
        </w:rPr>
        <w:t xml:space="preserve"> </w:t>
      </w:r>
      <w:r w:rsidRPr="007834F4">
        <w:rPr>
          <w:rFonts w:ascii="Times New Roman" w:hAnsi="Times New Roman" w:cs="Times New Roman"/>
          <w:sz w:val="24"/>
          <w:szCs w:val="24"/>
        </w:rPr>
        <w:t>&amp;</w:t>
      </w:r>
      <w:r w:rsidR="00832189" w:rsidRPr="007834F4">
        <w:rPr>
          <w:rFonts w:ascii="Times New Roman" w:hAnsi="Times New Roman" w:cs="Times New Roman"/>
          <w:sz w:val="24"/>
          <w:szCs w:val="24"/>
        </w:rPr>
        <w:t xml:space="preserve"> </w:t>
      </w:r>
      <w:r w:rsidRPr="007834F4">
        <w:rPr>
          <w:rFonts w:ascii="Times New Roman" w:hAnsi="Times New Roman" w:cs="Times New Roman"/>
          <w:sz w:val="24"/>
          <w:szCs w:val="24"/>
        </w:rPr>
        <w:t xml:space="preserve">Kaur, 2021 and others) demonstrated the contribution of training needs assessment on developing the effective training program and improving </w:t>
      </w:r>
      <w:r w:rsidR="005E08C9" w:rsidRPr="007834F4">
        <w:rPr>
          <w:rFonts w:ascii="Times New Roman" w:hAnsi="Times New Roman" w:cs="Times New Roman"/>
          <w:sz w:val="24"/>
          <w:szCs w:val="24"/>
        </w:rPr>
        <w:t>employee’s performance</w:t>
      </w:r>
      <w:r w:rsidRPr="007834F4">
        <w:rPr>
          <w:rFonts w:ascii="Times New Roman" w:hAnsi="Times New Roman" w:cs="Times New Roman"/>
          <w:sz w:val="24"/>
          <w:szCs w:val="24"/>
        </w:rPr>
        <w:t xml:space="preserve"> in organizations.</w:t>
      </w:r>
      <w:r w:rsidR="00B407AE" w:rsidRPr="007834F4">
        <w:rPr>
          <w:rFonts w:ascii="Times New Roman" w:hAnsi="Times New Roman" w:cs="Times New Roman"/>
          <w:sz w:val="24"/>
          <w:szCs w:val="24"/>
        </w:rPr>
        <w:t xml:space="preserve"> </w:t>
      </w:r>
      <w:r w:rsidR="00B407AE" w:rsidRPr="007834F4">
        <w:rPr>
          <w:rFonts w:ascii="Times New Roman" w:hAnsi="Times New Roman" w:cs="Times New Roman"/>
          <w:sz w:val="24"/>
          <w:szCs w:val="24"/>
        </w:rPr>
        <w:lastRenderedPageBreak/>
        <w:t>The</w:t>
      </w:r>
      <w:r w:rsidRPr="007834F4">
        <w:rPr>
          <w:rFonts w:ascii="Times New Roman" w:hAnsi="Times New Roman" w:cs="Times New Roman"/>
          <w:sz w:val="24"/>
          <w:szCs w:val="24"/>
        </w:rPr>
        <w:t xml:space="preserve"> studies showed several limitations</w:t>
      </w:r>
      <w:r w:rsidR="00041804" w:rsidRPr="007834F4">
        <w:rPr>
          <w:rFonts w:ascii="Times New Roman" w:hAnsi="Times New Roman" w:cs="Times New Roman"/>
          <w:sz w:val="24"/>
          <w:szCs w:val="24"/>
        </w:rPr>
        <w:t xml:space="preserve"> such as limited focus on local government authorities; most of the studies focus </w:t>
      </w:r>
      <w:r w:rsidR="00B407AE" w:rsidRPr="007834F4">
        <w:rPr>
          <w:rFonts w:ascii="Times New Roman" w:hAnsi="Times New Roman" w:cs="Times New Roman"/>
          <w:sz w:val="24"/>
          <w:szCs w:val="24"/>
        </w:rPr>
        <w:t>on specific</w:t>
      </w:r>
      <w:r w:rsidR="00041804" w:rsidRPr="007834F4">
        <w:rPr>
          <w:rFonts w:ascii="Times New Roman" w:hAnsi="Times New Roman" w:cs="Times New Roman"/>
          <w:sz w:val="24"/>
          <w:szCs w:val="24"/>
        </w:rPr>
        <w:t xml:space="preserve"> sector like health (Lubanga &amp; Juma, 2019) or public sector (Ismail, 2017; </w:t>
      </w:r>
      <w:r w:rsidR="00B407AE" w:rsidRPr="007834F4">
        <w:rPr>
          <w:rFonts w:ascii="Times New Roman" w:hAnsi="Times New Roman" w:cs="Times New Roman"/>
          <w:sz w:val="24"/>
          <w:szCs w:val="24"/>
        </w:rPr>
        <w:t>Fakih, 2022</w:t>
      </w:r>
      <w:r w:rsidR="00041804" w:rsidRPr="007834F4">
        <w:rPr>
          <w:rFonts w:ascii="Times New Roman" w:hAnsi="Times New Roman" w:cs="Times New Roman"/>
          <w:sz w:val="24"/>
          <w:szCs w:val="24"/>
        </w:rPr>
        <w:t>)</w:t>
      </w:r>
      <w:r w:rsidR="00B407AE" w:rsidRPr="007834F4">
        <w:rPr>
          <w:rFonts w:ascii="Times New Roman" w:hAnsi="Times New Roman" w:cs="Times New Roman"/>
          <w:sz w:val="24"/>
          <w:szCs w:val="24"/>
        </w:rPr>
        <w:t xml:space="preserve">. However, there is little studies focusing on local government authorities in Tanzania, specifically the usefulness of training needs assessment in addressing training gaps in municipal councils like Kigamboni and the challenges facing its implementation.   </w:t>
      </w:r>
    </w:p>
    <w:p w14:paraId="647D86EE" w14:textId="22E5D945" w:rsidR="005D6E21" w:rsidRPr="007834F4" w:rsidRDefault="005D6E21"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Furthermore, aforementioned studies such as Mchele (2014) and Ocheni (2014) revealed some challenges in training needs assessment such as lack of structured training plans, political interference and lack of funds. These fundings are specific for certain countries or district and they lack empirical evidence to prove that similar </w:t>
      </w:r>
      <w:r w:rsidR="00142268" w:rsidRPr="007834F4">
        <w:rPr>
          <w:rFonts w:ascii="Times New Roman" w:hAnsi="Times New Roman" w:cs="Times New Roman"/>
          <w:sz w:val="24"/>
          <w:szCs w:val="24"/>
        </w:rPr>
        <w:t>challenges facing Kigamboni municipal council in implementing training needs assessment.</w:t>
      </w:r>
      <w:r w:rsidRPr="007834F4">
        <w:rPr>
          <w:rFonts w:ascii="Times New Roman" w:hAnsi="Times New Roman" w:cs="Times New Roman"/>
          <w:sz w:val="24"/>
          <w:szCs w:val="24"/>
        </w:rPr>
        <w:t xml:space="preserve"> </w:t>
      </w:r>
    </w:p>
    <w:p w14:paraId="5F12AD5C" w14:textId="1F69BA9A" w:rsidR="00142268" w:rsidRPr="007834F4" w:rsidRDefault="00142268"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Lastly, Kyule (2017) and Fa</w:t>
      </w:r>
      <w:r w:rsidR="005E08C9" w:rsidRPr="007834F4">
        <w:rPr>
          <w:rFonts w:ascii="Times New Roman" w:hAnsi="Times New Roman" w:cs="Times New Roman"/>
          <w:sz w:val="24"/>
          <w:szCs w:val="24"/>
        </w:rPr>
        <w:t>kih</w:t>
      </w:r>
      <w:r w:rsidRPr="007834F4">
        <w:rPr>
          <w:rFonts w:ascii="Times New Roman" w:hAnsi="Times New Roman" w:cs="Times New Roman"/>
          <w:sz w:val="24"/>
          <w:szCs w:val="24"/>
        </w:rPr>
        <w:t xml:space="preserve"> (20</w:t>
      </w:r>
      <w:r w:rsidR="005E08C9" w:rsidRPr="007834F4">
        <w:rPr>
          <w:rFonts w:ascii="Times New Roman" w:hAnsi="Times New Roman" w:cs="Times New Roman"/>
          <w:sz w:val="24"/>
          <w:szCs w:val="24"/>
        </w:rPr>
        <w:t>22</w:t>
      </w:r>
      <w:r w:rsidRPr="007834F4">
        <w:rPr>
          <w:rFonts w:ascii="Times New Roman" w:hAnsi="Times New Roman" w:cs="Times New Roman"/>
          <w:sz w:val="24"/>
          <w:szCs w:val="24"/>
        </w:rPr>
        <w:t xml:space="preserve">) </w:t>
      </w:r>
      <w:r w:rsidR="005E08C9" w:rsidRPr="007834F4">
        <w:rPr>
          <w:rFonts w:ascii="Times New Roman" w:hAnsi="Times New Roman" w:cs="Times New Roman"/>
          <w:sz w:val="24"/>
          <w:szCs w:val="24"/>
        </w:rPr>
        <w:t xml:space="preserve">revealed some strategies to improve training needs assessment practices such as adopting modern technologies like Human Resource Information System (HRIS), effective monitoring and evaluation, budget provision and hiring of TNA specialist to ensure effective designing and implementation of training needs assessment. However, there is inadequate focus on recommending strategic and practical solutions relevant to Local government authorities in Tanzania, particularly Kigamboni municipal council. </w:t>
      </w:r>
    </w:p>
    <w:p w14:paraId="3AF9056D" w14:textId="68E127D7" w:rsidR="009A05B4" w:rsidRDefault="001541B2" w:rsidP="003A707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Therefore, </w:t>
      </w:r>
      <w:r w:rsidR="001534ED" w:rsidRPr="007834F4">
        <w:rPr>
          <w:rFonts w:ascii="Times New Roman" w:hAnsi="Times New Roman" w:cs="Times New Roman"/>
          <w:sz w:val="24"/>
          <w:szCs w:val="24"/>
        </w:rPr>
        <w:t xml:space="preserve">the visited studies and literatures </w:t>
      </w:r>
      <w:r w:rsidR="00BA67A9" w:rsidRPr="007834F4">
        <w:rPr>
          <w:rFonts w:ascii="Times New Roman" w:hAnsi="Times New Roman" w:cs="Times New Roman"/>
          <w:sz w:val="24"/>
          <w:szCs w:val="24"/>
        </w:rPr>
        <w:t>have</w:t>
      </w:r>
      <w:r w:rsidR="001534ED" w:rsidRPr="007834F4">
        <w:rPr>
          <w:rFonts w:ascii="Times New Roman" w:hAnsi="Times New Roman" w:cs="Times New Roman"/>
          <w:sz w:val="24"/>
          <w:szCs w:val="24"/>
        </w:rPr>
        <w:t xml:space="preserve"> not pa</w:t>
      </w:r>
      <w:r w:rsidR="00BA67A9" w:rsidRPr="007834F4">
        <w:rPr>
          <w:rFonts w:ascii="Times New Roman" w:hAnsi="Times New Roman" w:cs="Times New Roman"/>
          <w:sz w:val="24"/>
          <w:szCs w:val="24"/>
        </w:rPr>
        <w:t>id</w:t>
      </w:r>
      <w:r w:rsidR="001534ED" w:rsidRPr="007834F4">
        <w:rPr>
          <w:rFonts w:ascii="Times New Roman" w:hAnsi="Times New Roman" w:cs="Times New Roman"/>
          <w:sz w:val="24"/>
          <w:szCs w:val="24"/>
        </w:rPr>
        <w:t xml:space="preserve"> attention on</w:t>
      </w:r>
      <w:r w:rsidRPr="007834F4">
        <w:rPr>
          <w:rFonts w:ascii="Times New Roman" w:hAnsi="Times New Roman" w:cs="Times New Roman"/>
          <w:sz w:val="24"/>
          <w:szCs w:val="24"/>
        </w:rPr>
        <w:t xml:space="preserve"> the role of Training Needs Assessment in developing effective Training Programs in Tanzanian Local Government Authorities. Thus, there is a need to conduct further research in this area with a case of Kigamboni municipal council so as to bridge the gap that has been missed by other researchers.</w:t>
      </w:r>
    </w:p>
    <w:p w14:paraId="5AFE2356" w14:textId="77777777" w:rsidR="001048A9" w:rsidRDefault="001048A9" w:rsidP="003A707D">
      <w:pPr>
        <w:spacing w:line="360" w:lineRule="auto"/>
        <w:jc w:val="both"/>
        <w:rPr>
          <w:rFonts w:ascii="Times New Roman" w:hAnsi="Times New Roman" w:cs="Times New Roman"/>
          <w:sz w:val="24"/>
          <w:szCs w:val="24"/>
        </w:rPr>
      </w:pPr>
    </w:p>
    <w:p w14:paraId="629E8A2F" w14:textId="77777777" w:rsidR="001048A9" w:rsidRDefault="001048A9" w:rsidP="003A707D">
      <w:pPr>
        <w:spacing w:line="360" w:lineRule="auto"/>
        <w:jc w:val="both"/>
        <w:rPr>
          <w:rFonts w:ascii="Times New Roman" w:hAnsi="Times New Roman" w:cs="Times New Roman"/>
          <w:sz w:val="24"/>
          <w:szCs w:val="24"/>
        </w:rPr>
      </w:pPr>
    </w:p>
    <w:p w14:paraId="77281526" w14:textId="77777777" w:rsidR="001048A9" w:rsidRDefault="001048A9" w:rsidP="003A707D">
      <w:pPr>
        <w:spacing w:line="360" w:lineRule="auto"/>
        <w:jc w:val="both"/>
        <w:rPr>
          <w:rFonts w:ascii="Times New Roman" w:hAnsi="Times New Roman" w:cs="Times New Roman"/>
          <w:sz w:val="24"/>
          <w:szCs w:val="24"/>
        </w:rPr>
      </w:pPr>
    </w:p>
    <w:p w14:paraId="57C0381B" w14:textId="77777777" w:rsidR="001048A9" w:rsidRDefault="001048A9" w:rsidP="003A707D">
      <w:pPr>
        <w:spacing w:line="360" w:lineRule="auto"/>
        <w:jc w:val="both"/>
        <w:rPr>
          <w:rFonts w:ascii="Times New Roman" w:hAnsi="Times New Roman" w:cs="Times New Roman"/>
          <w:sz w:val="24"/>
          <w:szCs w:val="24"/>
        </w:rPr>
      </w:pPr>
    </w:p>
    <w:p w14:paraId="3069F1D9" w14:textId="77777777" w:rsidR="001048A9" w:rsidRPr="007834F4" w:rsidRDefault="001048A9" w:rsidP="003A707D">
      <w:pPr>
        <w:spacing w:line="360" w:lineRule="auto"/>
        <w:jc w:val="both"/>
        <w:rPr>
          <w:rFonts w:ascii="Times New Roman" w:hAnsi="Times New Roman" w:cs="Times New Roman"/>
          <w:sz w:val="24"/>
          <w:szCs w:val="24"/>
        </w:rPr>
      </w:pPr>
    </w:p>
    <w:p w14:paraId="2A83BB8C" w14:textId="765BFB0B" w:rsidR="005E476F" w:rsidRPr="001048A9" w:rsidRDefault="00AB2656" w:rsidP="001048A9">
      <w:pPr>
        <w:pStyle w:val="Heading2"/>
        <w:spacing w:line="360" w:lineRule="auto"/>
        <w:rPr>
          <w:rFonts w:ascii="Times New Roman" w:hAnsi="Times New Roman" w:cs="Times New Roman"/>
          <w:b/>
          <w:bCs/>
          <w:color w:val="auto"/>
          <w:sz w:val="24"/>
          <w:szCs w:val="24"/>
        </w:rPr>
      </w:pPr>
      <w:bookmarkStart w:id="74" w:name="_Toc188830748"/>
      <w:bookmarkStart w:id="75" w:name="_Toc216807257"/>
      <w:r w:rsidRPr="004055B3">
        <w:rPr>
          <w:rFonts w:ascii="Times New Roman" w:hAnsi="Times New Roman" w:cs="Times New Roman"/>
          <w:b/>
          <w:bCs/>
          <w:color w:val="auto"/>
          <w:sz w:val="24"/>
          <w:szCs w:val="24"/>
        </w:rPr>
        <w:lastRenderedPageBreak/>
        <w:t>2.</w:t>
      </w:r>
      <w:r w:rsidR="005E476F">
        <w:rPr>
          <w:rFonts w:ascii="Times New Roman" w:hAnsi="Times New Roman" w:cs="Times New Roman"/>
          <w:b/>
          <w:bCs/>
          <w:color w:val="auto"/>
          <w:sz w:val="24"/>
          <w:szCs w:val="24"/>
        </w:rPr>
        <w:t>6</w:t>
      </w:r>
      <w:r w:rsidRPr="004055B3">
        <w:rPr>
          <w:rFonts w:ascii="Times New Roman" w:hAnsi="Times New Roman" w:cs="Times New Roman"/>
          <w:b/>
          <w:bCs/>
          <w:color w:val="auto"/>
          <w:sz w:val="24"/>
          <w:szCs w:val="24"/>
        </w:rPr>
        <w:t xml:space="preserve"> Conceptual framework</w:t>
      </w:r>
      <w:bookmarkStart w:id="76" w:name="_Hlk186744721"/>
      <w:bookmarkEnd w:id="74"/>
      <w:bookmarkEnd w:id="75"/>
    </w:p>
    <w:p w14:paraId="5C52D228" w14:textId="33632F14" w:rsidR="001541B2" w:rsidRPr="007834F4" w:rsidRDefault="007566C9" w:rsidP="00704EED">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F</w:t>
      </w:r>
      <w:r w:rsidR="00AB2656" w:rsidRPr="007834F4">
        <w:rPr>
          <w:rFonts w:ascii="Times New Roman" w:hAnsi="Times New Roman" w:cs="Times New Roman"/>
          <w:b/>
          <w:bCs/>
          <w:sz w:val="24"/>
          <w:szCs w:val="24"/>
        </w:rPr>
        <w:t>igure 2.1</w:t>
      </w:r>
      <w:r>
        <w:rPr>
          <w:rFonts w:ascii="Times New Roman" w:hAnsi="Times New Roman" w:cs="Times New Roman"/>
          <w:b/>
          <w:bCs/>
          <w:sz w:val="24"/>
          <w:szCs w:val="24"/>
        </w:rPr>
        <w:t xml:space="preserve"> Conceptual F</w:t>
      </w:r>
      <w:r w:rsidR="001541B2" w:rsidRPr="007834F4">
        <w:rPr>
          <w:rFonts w:ascii="Times New Roman" w:hAnsi="Times New Roman" w:cs="Times New Roman"/>
          <w:b/>
          <w:bCs/>
          <w:sz w:val="24"/>
          <w:szCs w:val="24"/>
        </w:rPr>
        <w:t>ramework</w:t>
      </w:r>
      <w:bookmarkEnd w:id="76"/>
    </w:p>
    <w:p w14:paraId="4BC660F4" w14:textId="5D813ABE" w:rsidR="00C22879" w:rsidRPr="007834F4" w:rsidRDefault="001441B3" w:rsidP="00130580">
      <w:pPr>
        <w:spacing w:line="360" w:lineRule="auto"/>
        <w:jc w:val="both"/>
        <w:rPr>
          <w:rFonts w:ascii="Times New Roman" w:hAnsi="Times New Roman" w:cs="Times New Roman"/>
          <w:sz w:val="24"/>
          <w:szCs w:val="24"/>
        </w:rPr>
      </w:pPr>
      <w:r w:rsidRPr="007834F4">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684C4331" wp14:editId="56F58009">
                <wp:simplePos x="0" y="0"/>
                <wp:positionH relativeFrom="margin">
                  <wp:posOffset>4137660</wp:posOffset>
                </wp:positionH>
                <wp:positionV relativeFrom="paragraph">
                  <wp:posOffset>440690</wp:posOffset>
                </wp:positionV>
                <wp:extent cx="1733550" cy="3111500"/>
                <wp:effectExtent l="0" t="0" r="19050" b="12700"/>
                <wp:wrapNone/>
                <wp:docPr id="761044982" name="Rectangle 13"/>
                <wp:cNvGraphicFramePr/>
                <a:graphic xmlns:a="http://schemas.openxmlformats.org/drawingml/2006/main">
                  <a:graphicData uri="http://schemas.microsoft.com/office/word/2010/wordprocessingShape">
                    <wps:wsp>
                      <wps:cNvSpPr/>
                      <wps:spPr>
                        <a:xfrm>
                          <a:off x="0" y="0"/>
                          <a:ext cx="1733550" cy="31115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DF2EE8B" w14:textId="1952AFA3" w:rsidR="005D34D0" w:rsidRPr="00664A9F" w:rsidRDefault="005D34D0" w:rsidP="00664A9F">
                            <w:pPr>
                              <w:rPr>
                                <w:rFonts w:ascii="Times New Roman" w:hAnsi="Times New Roman" w:cs="Times New Roman"/>
                                <w:b/>
                                <w:bCs/>
                                <w:sz w:val="24"/>
                                <w:szCs w:val="24"/>
                              </w:rPr>
                            </w:pPr>
                            <w:r w:rsidRPr="00664A9F">
                              <w:rPr>
                                <w:rFonts w:ascii="Times New Roman" w:hAnsi="Times New Roman" w:cs="Times New Roman"/>
                                <w:b/>
                                <w:bCs/>
                                <w:sz w:val="24"/>
                                <w:szCs w:val="24"/>
                              </w:rPr>
                              <w:t>EFFECTIVE TRAINING PROGRAMME</w:t>
                            </w:r>
                          </w:p>
                          <w:p w14:paraId="7CE5FCD0" w14:textId="1C9D429B" w:rsidR="005D34D0" w:rsidRPr="00EB28B8" w:rsidRDefault="005D34D0" w:rsidP="00EB28B8">
                            <w:pPr>
                              <w:pStyle w:val="ListParagraph"/>
                              <w:numPr>
                                <w:ilvl w:val="0"/>
                                <w:numId w:val="9"/>
                              </w:numPr>
                              <w:rPr>
                                <w:rFonts w:ascii="Times New Roman" w:hAnsi="Times New Roman" w:cs="Times New Roman"/>
                                <w:sz w:val="24"/>
                                <w:szCs w:val="24"/>
                              </w:rPr>
                            </w:pPr>
                            <w:bookmarkStart w:id="77" w:name="_Hlk188585409"/>
                            <w:bookmarkStart w:id="78" w:name="_Hlk188585410"/>
                            <w:bookmarkStart w:id="79" w:name="_Hlk206898423"/>
                            <w:bookmarkStart w:id="80" w:name="_Hlk206898424"/>
                            <w:bookmarkStart w:id="81" w:name="_Hlk206898425"/>
                            <w:bookmarkStart w:id="82" w:name="_Hlk206898426"/>
                            <w:bookmarkStart w:id="83" w:name="_Hlk206898427"/>
                            <w:bookmarkStart w:id="84" w:name="_Hlk206898428"/>
                            <w:bookmarkStart w:id="85" w:name="_Hlk206898429"/>
                            <w:bookmarkStart w:id="86" w:name="_Hlk206898430"/>
                            <w:bookmarkStart w:id="87" w:name="_Hlk206898431"/>
                            <w:bookmarkStart w:id="88" w:name="_Hlk206898432"/>
                            <w:r w:rsidRPr="00041C8A">
                              <w:rPr>
                                <w:rFonts w:ascii="Times New Roman" w:hAnsi="Times New Roman" w:cs="Times New Roman"/>
                                <w:sz w:val="24"/>
                                <w:szCs w:val="24"/>
                              </w:rPr>
                              <w:t>Training content</w:t>
                            </w:r>
                          </w:p>
                          <w:p w14:paraId="35758381" w14:textId="77777777" w:rsidR="005D34D0" w:rsidRDefault="005D34D0" w:rsidP="00041C8A">
                            <w:pPr>
                              <w:pStyle w:val="ListParagraph"/>
                              <w:numPr>
                                <w:ilvl w:val="0"/>
                                <w:numId w:val="9"/>
                              </w:numPr>
                              <w:rPr>
                                <w:rFonts w:ascii="Times New Roman" w:hAnsi="Times New Roman" w:cs="Times New Roman"/>
                                <w:sz w:val="24"/>
                                <w:szCs w:val="24"/>
                              </w:rPr>
                            </w:pPr>
                            <w:r w:rsidRPr="00EB28B8">
                              <w:rPr>
                                <w:rFonts w:ascii="Times New Roman" w:hAnsi="Times New Roman" w:cs="Times New Roman"/>
                                <w:sz w:val="24"/>
                                <w:szCs w:val="24"/>
                              </w:rPr>
                              <w:t>Aligns Training with Organizational Goals</w:t>
                            </w:r>
                          </w:p>
                          <w:p w14:paraId="42A2D98A" w14:textId="78BCB53D" w:rsidR="005D34D0" w:rsidRPr="00041C8A" w:rsidRDefault="005D34D0" w:rsidP="00041C8A">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Improve performance and productivity</w:t>
                            </w:r>
                          </w:p>
                          <w:bookmarkEnd w:id="77"/>
                          <w:bookmarkEnd w:id="78"/>
                          <w:p w14:paraId="2B418334" w14:textId="33F8ED75" w:rsidR="005D34D0" w:rsidRDefault="005D34D0" w:rsidP="00EB28B8">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Cost effectiveness</w:t>
                            </w:r>
                          </w:p>
                          <w:p w14:paraId="5D021BDB" w14:textId="3E8C0498" w:rsidR="005D34D0" w:rsidRPr="00EB28B8" w:rsidRDefault="005D34D0" w:rsidP="00EB28B8">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Fill training gap</w:t>
                            </w:r>
                            <w:bookmarkEnd w:id="79"/>
                            <w:bookmarkEnd w:id="80"/>
                            <w:bookmarkEnd w:id="81"/>
                            <w:bookmarkEnd w:id="82"/>
                            <w:bookmarkEnd w:id="83"/>
                            <w:bookmarkEnd w:id="84"/>
                            <w:bookmarkEnd w:id="85"/>
                            <w:bookmarkEnd w:id="86"/>
                            <w:bookmarkEnd w:id="87"/>
                            <w:bookmarkEnd w:id="88"/>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4C4331" id="Rectangle 13" o:spid="_x0000_s1026" style="position:absolute;left:0;text-align:left;margin-left:325.8pt;margin-top:34.7pt;width:136.5pt;height:2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" fillcolor="white [3201]" strokecolor="black [3213]" strokeweight="1pt">
                <v:textbox>
                  <w:txbxContent>
                    <w:p w14:paraId="3DF2EE8B" w14:textId="1952AFA3" w:rsidR="005D34D0" w:rsidRPr="00664A9F" w:rsidRDefault="005D34D0" w:rsidP="00664A9F">
                      <w:pPr>
                        <w:rPr>
                          <w:rFonts w:ascii="Times New Roman" w:hAnsi="Times New Roman" w:cs="Times New Roman"/>
                          <w:b/>
                          <w:bCs/>
                          <w:sz w:val="24"/>
                          <w:szCs w:val="24"/>
                        </w:rPr>
                      </w:pPr>
                      <w:r w:rsidRPr="00664A9F">
                        <w:rPr>
                          <w:rFonts w:ascii="Times New Roman" w:hAnsi="Times New Roman" w:cs="Times New Roman"/>
                          <w:b/>
                          <w:bCs/>
                          <w:sz w:val="24"/>
                          <w:szCs w:val="24"/>
                        </w:rPr>
                        <w:t>EFFECTIVE TRAINING PROGRAMME</w:t>
                      </w:r>
                    </w:p>
                    <w:p w14:paraId="7CE5FCD0" w14:textId="1C9D429B" w:rsidR="005D34D0" w:rsidRPr="00EB28B8" w:rsidRDefault="005D34D0" w:rsidP="00EB28B8">
                      <w:pPr>
                        <w:pStyle w:val="ListParagraph"/>
                        <w:numPr>
                          <w:ilvl w:val="0"/>
                          <w:numId w:val="9"/>
                        </w:numPr>
                        <w:rPr>
                          <w:rFonts w:ascii="Times New Roman" w:hAnsi="Times New Roman" w:cs="Times New Roman"/>
                          <w:sz w:val="24"/>
                          <w:szCs w:val="24"/>
                        </w:rPr>
                      </w:pPr>
                      <w:bookmarkStart w:id="89" w:name="_Hlk188585409"/>
                      <w:bookmarkStart w:id="90" w:name="_Hlk188585410"/>
                      <w:bookmarkStart w:id="91" w:name="_Hlk206898423"/>
                      <w:bookmarkStart w:id="92" w:name="_Hlk206898424"/>
                      <w:bookmarkStart w:id="93" w:name="_Hlk206898425"/>
                      <w:bookmarkStart w:id="94" w:name="_Hlk206898426"/>
                      <w:bookmarkStart w:id="95" w:name="_Hlk206898427"/>
                      <w:bookmarkStart w:id="96" w:name="_Hlk206898428"/>
                      <w:bookmarkStart w:id="97" w:name="_Hlk206898429"/>
                      <w:bookmarkStart w:id="98" w:name="_Hlk206898430"/>
                      <w:bookmarkStart w:id="99" w:name="_Hlk206898431"/>
                      <w:bookmarkStart w:id="100" w:name="_Hlk206898432"/>
                      <w:r w:rsidRPr="00041C8A">
                        <w:rPr>
                          <w:rFonts w:ascii="Times New Roman" w:hAnsi="Times New Roman" w:cs="Times New Roman"/>
                          <w:sz w:val="24"/>
                          <w:szCs w:val="24"/>
                        </w:rPr>
                        <w:t>Training content</w:t>
                      </w:r>
                    </w:p>
                    <w:p w14:paraId="35758381" w14:textId="77777777" w:rsidR="005D34D0" w:rsidRDefault="005D34D0" w:rsidP="00041C8A">
                      <w:pPr>
                        <w:pStyle w:val="ListParagraph"/>
                        <w:numPr>
                          <w:ilvl w:val="0"/>
                          <w:numId w:val="9"/>
                        </w:numPr>
                        <w:rPr>
                          <w:rFonts w:ascii="Times New Roman" w:hAnsi="Times New Roman" w:cs="Times New Roman"/>
                          <w:sz w:val="24"/>
                          <w:szCs w:val="24"/>
                        </w:rPr>
                      </w:pPr>
                      <w:r w:rsidRPr="00EB28B8">
                        <w:rPr>
                          <w:rFonts w:ascii="Times New Roman" w:hAnsi="Times New Roman" w:cs="Times New Roman"/>
                          <w:sz w:val="24"/>
                          <w:szCs w:val="24"/>
                        </w:rPr>
                        <w:t>Aligns Training with Organizational Goals</w:t>
                      </w:r>
                    </w:p>
                    <w:p w14:paraId="42A2D98A" w14:textId="78BCB53D" w:rsidR="005D34D0" w:rsidRPr="00041C8A" w:rsidRDefault="005D34D0" w:rsidP="00041C8A">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Improve performance and productivity</w:t>
                      </w:r>
                    </w:p>
                    <w:bookmarkEnd w:id="89"/>
                    <w:bookmarkEnd w:id="90"/>
                    <w:p w14:paraId="2B418334" w14:textId="33F8ED75" w:rsidR="005D34D0" w:rsidRDefault="005D34D0" w:rsidP="00EB28B8">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Cost effectiveness</w:t>
                      </w:r>
                    </w:p>
                    <w:p w14:paraId="5D021BDB" w14:textId="3E8C0498" w:rsidR="005D34D0" w:rsidRPr="00EB28B8" w:rsidRDefault="005D34D0" w:rsidP="00EB28B8">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Fill training gap</w:t>
                      </w:r>
                      <w:bookmarkEnd w:id="91"/>
                      <w:bookmarkEnd w:id="92"/>
                      <w:bookmarkEnd w:id="93"/>
                      <w:bookmarkEnd w:id="94"/>
                      <w:bookmarkEnd w:id="95"/>
                      <w:bookmarkEnd w:id="96"/>
                      <w:bookmarkEnd w:id="97"/>
                      <w:bookmarkEnd w:id="98"/>
                      <w:bookmarkEnd w:id="99"/>
                      <w:bookmarkEnd w:id="100"/>
                    </w:p>
                  </w:txbxContent>
                </v:textbox>
                <w10:wrap anchorx="margin"/>
              </v:rect>
            </w:pict>
          </mc:Fallback>
        </mc:AlternateContent>
      </w:r>
      <w:r w:rsidR="00664A9F" w:rsidRPr="007834F4">
        <w:rPr>
          <w:rFonts w:ascii="Times New Roman" w:hAnsi="Times New Roman" w:cs="Times New Roman"/>
          <w:sz w:val="24"/>
          <w:szCs w:val="24"/>
        </w:rPr>
        <w:t xml:space="preserve">            </w:t>
      </w:r>
      <w:r w:rsidR="00F570FA" w:rsidRPr="007834F4">
        <w:rPr>
          <w:rFonts w:ascii="Times New Roman" w:hAnsi="Times New Roman" w:cs="Times New Roman"/>
          <w:sz w:val="24"/>
          <w:szCs w:val="24"/>
        </w:rPr>
        <w:t>Independent variable</w:t>
      </w:r>
      <w:r w:rsidR="00771A95" w:rsidRPr="007834F4">
        <w:rPr>
          <w:rFonts w:ascii="Times New Roman" w:hAnsi="Times New Roman" w:cs="Times New Roman"/>
          <w:sz w:val="24"/>
          <w:szCs w:val="24"/>
        </w:rPr>
        <w:t xml:space="preserve">                                                                              Dependent variable</w:t>
      </w:r>
    </w:p>
    <w:p w14:paraId="351D1CD8" w14:textId="3CFD53B6" w:rsidR="00307350" w:rsidRPr="007834F4" w:rsidRDefault="001441B3" w:rsidP="00130580">
      <w:pPr>
        <w:spacing w:line="360" w:lineRule="auto"/>
        <w:jc w:val="both"/>
        <w:rPr>
          <w:rFonts w:ascii="Times New Roman" w:hAnsi="Times New Roman" w:cs="Times New Roman"/>
          <w:sz w:val="24"/>
          <w:szCs w:val="24"/>
        </w:rPr>
      </w:pPr>
      <w:r w:rsidRPr="007834F4">
        <w:rPr>
          <w:rFonts w:ascii="Times New Roman" w:hAnsi="Times New Roman" w:cs="Times New Roman"/>
          <w:noProof/>
          <w:sz w:val="24"/>
          <w:szCs w:val="24"/>
        </w:rPr>
        <mc:AlternateContent>
          <mc:Choice Requires="wps">
            <w:drawing>
              <wp:anchor distT="0" distB="0" distL="114300" distR="114300" simplePos="0" relativeHeight="251654144" behindDoc="0" locked="0" layoutInCell="1" allowOverlap="1" wp14:anchorId="31FC02B9" wp14:editId="39A5C46A">
                <wp:simplePos x="0" y="0"/>
                <wp:positionH relativeFrom="margin">
                  <wp:align>left</wp:align>
                </wp:positionH>
                <wp:positionV relativeFrom="paragraph">
                  <wp:posOffset>8890</wp:posOffset>
                </wp:positionV>
                <wp:extent cx="2330450" cy="2393950"/>
                <wp:effectExtent l="0" t="0" r="12700" b="25400"/>
                <wp:wrapNone/>
                <wp:docPr id="1159676731" name="Rectangle 12"/>
                <wp:cNvGraphicFramePr/>
                <a:graphic xmlns:a="http://schemas.openxmlformats.org/drawingml/2006/main">
                  <a:graphicData uri="http://schemas.microsoft.com/office/word/2010/wordprocessingShape">
                    <wps:wsp>
                      <wps:cNvSpPr/>
                      <wps:spPr>
                        <a:xfrm>
                          <a:off x="0" y="0"/>
                          <a:ext cx="2330450" cy="23939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BC070BD" w14:textId="4B147B03" w:rsidR="005D34D0" w:rsidRPr="000B4C64" w:rsidRDefault="005D34D0" w:rsidP="00664A9F">
                            <w:pPr>
                              <w:rPr>
                                <w:rFonts w:ascii="Times New Roman" w:hAnsi="Times New Roman" w:cs="Times New Roman"/>
                                <w:b/>
                                <w:bCs/>
                                <w:sz w:val="24"/>
                                <w:szCs w:val="24"/>
                              </w:rPr>
                            </w:pPr>
                            <w:r w:rsidRPr="000B4C64">
                              <w:rPr>
                                <w:rFonts w:ascii="Times New Roman" w:hAnsi="Times New Roman" w:cs="Times New Roman"/>
                                <w:b/>
                                <w:bCs/>
                                <w:sz w:val="24"/>
                                <w:szCs w:val="24"/>
                              </w:rPr>
                              <w:t>TRAINING NEEDS ASSESSMENT</w:t>
                            </w:r>
                          </w:p>
                          <w:p w14:paraId="3FB7C50E" w14:textId="7963FE6D"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bookmarkStart w:id="101" w:name="_Hlk188585258"/>
                            <w:r w:rsidRPr="000B4C64">
                              <w:rPr>
                                <w:rFonts w:ascii="Times New Roman" w:hAnsi="Times New Roman" w:cs="Times New Roman"/>
                                <w:sz w:val="24"/>
                                <w:szCs w:val="24"/>
                              </w:rPr>
                              <w:t>Methods of training needs assessment</w:t>
                            </w:r>
                          </w:p>
                          <w:p w14:paraId="713AF315" w14:textId="670CF52A"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r w:rsidRPr="000B4C64">
                              <w:rPr>
                                <w:rFonts w:ascii="Times New Roman" w:hAnsi="Times New Roman" w:cs="Times New Roman"/>
                                <w:sz w:val="24"/>
                                <w:szCs w:val="24"/>
                              </w:rPr>
                              <w:t>Participation and engagement in NTA process</w:t>
                            </w:r>
                          </w:p>
                          <w:p w14:paraId="11957075" w14:textId="0901F21A"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r w:rsidRPr="000B4C64">
                              <w:rPr>
                                <w:rFonts w:ascii="Times New Roman" w:hAnsi="Times New Roman" w:cs="Times New Roman"/>
                                <w:sz w:val="24"/>
                                <w:szCs w:val="24"/>
                              </w:rPr>
                              <w:t>Resources available for TNA</w:t>
                            </w:r>
                          </w:p>
                          <w:p w14:paraId="5B644DA1" w14:textId="1342CDEF"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r w:rsidRPr="000B4C64">
                              <w:rPr>
                                <w:rFonts w:ascii="Times New Roman" w:hAnsi="Times New Roman" w:cs="Times New Roman"/>
                                <w:sz w:val="24"/>
                                <w:szCs w:val="24"/>
                              </w:rPr>
                              <w:t>Frequency and timing of TNA</w:t>
                            </w:r>
                          </w:p>
                          <w:p w14:paraId="1192765E" w14:textId="581E0F2D"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r w:rsidRPr="000B4C64">
                              <w:rPr>
                                <w:rFonts w:ascii="Times New Roman" w:hAnsi="Times New Roman" w:cs="Times New Roman"/>
                                <w:sz w:val="24"/>
                                <w:szCs w:val="24"/>
                              </w:rPr>
                              <w:t>Tools and techniques for TNA</w:t>
                            </w:r>
                          </w:p>
                          <w:p w14:paraId="6CF310A6" w14:textId="344F0460"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r w:rsidRPr="000B4C64">
                              <w:rPr>
                                <w:rFonts w:ascii="Times New Roman" w:hAnsi="Times New Roman" w:cs="Times New Roman"/>
                                <w:sz w:val="24"/>
                                <w:szCs w:val="24"/>
                              </w:rPr>
                              <w:t>Alignment with organization goals</w:t>
                            </w:r>
                          </w:p>
                          <w:bookmarkEnd w:id="101"/>
                          <w:p w14:paraId="7A11C5B6" w14:textId="77777777" w:rsidR="005D34D0" w:rsidRPr="000B4C64" w:rsidRDefault="005D34D0" w:rsidP="00F570FA">
                            <w:pPr>
                              <w:jc w:val="center"/>
                            </w:pPr>
                          </w:p>
                          <w:p w14:paraId="5E1D3BEC" w14:textId="77777777" w:rsidR="005D34D0" w:rsidRPr="000B4C64" w:rsidRDefault="005D34D0" w:rsidP="00F570FA">
                            <w:pPr>
                              <w:jc w:val="center"/>
                            </w:pPr>
                          </w:p>
                          <w:p w14:paraId="35800E57" w14:textId="77777777" w:rsidR="005D34D0" w:rsidRPr="000B4C64" w:rsidRDefault="005D34D0" w:rsidP="00F570F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FC02B9" id="Rectangle 12" o:spid="_x0000_s1027" style="position:absolute;left:0;text-align:left;margin-left:0;margin-top:.7pt;width:183.5pt;height:188.5pt;z-index:2516541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" fillcolor="white [3201]" strokecolor="black [3213]" strokeweight="1pt">
                <v:textbox>
                  <w:txbxContent>
                    <w:p w14:paraId="3BC070BD" w14:textId="4B147B03" w:rsidR="005D34D0" w:rsidRPr="000B4C64" w:rsidRDefault="005D34D0" w:rsidP="00664A9F">
                      <w:pPr>
                        <w:rPr>
                          <w:rFonts w:ascii="Times New Roman" w:hAnsi="Times New Roman" w:cs="Times New Roman"/>
                          <w:b/>
                          <w:bCs/>
                          <w:sz w:val="24"/>
                          <w:szCs w:val="24"/>
                        </w:rPr>
                      </w:pPr>
                      <w:r w:rsidRPr="000B4C64">
                        <w:rPr>
                          <w:rFonts w:ascii="Times New Roman" w:hAnsi="Times New Roman" w:cs="Times New Roman"/>
                          <w:b/>
                          <w:bCs/>
                          <w:sz w:val="24"/>
                          <w:szCs w:val="24"/>
                        </w:rPr>
                        <w:t>TRAINING NEEDS ASSESSMENT</w:t>
                      </w:r>
                    </w:p>
                    <w:p w14:paraId="3FB7C50E" w14:textId="7963FE6D"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bookmarkStart w:id="102" w:name="_Hlk188585258"/>
                      <w:r w:rsidRPr="000B4C64">
                        <w:rPr>
                          <w:rFonts w:ascii="Times New Roman" w:hAnsi="Times New Roman" w:cs="Times New Roman"/>
                          <w:sz w:val="24"/>
                          <w:szCs w:val="24"/>
                        </w:rPr>
                        <w:t>Methods of training needs assessment</w:t>
                      </w:r>
                    </w:p>
                    <w:p w14:paraId="713AF315" w14:textId="670CF52A"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r w:rsidRPr="000B4C64">
                        <w:rPr>
                          <w:rFonts w:ascii="Times New Roman" w:hAnsi="Times New Roman" w:cs="Times New Roman"/>
                          <w:sz w:val="24"/>
                          <w:szCs w:val="24"/>
                        </w:rPr>
                        <w:t>Participation and engagement in NTA process</w:t>
                      </w:r>
                    </w:p>
                    <w:p w14:paraId="11957075" w14:textId="0901F21A"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r w:rsidRPr="000B4C64">
                        <w:rPr>
                          <w:rFonts w:ascii="Times New Roman" w:hAnsi="Times New Roman" w:cs="Times New Roman"/>
                          <w:sz w:val="24"/>
                          <w:szCs w:val="24"/>
                        </w:rPr>
                        <w:t>Resources available for TNA</w:t>
                      </w:r>
                    </w:p>
                    <w:p w14:paraId="5B644DA1" w14:textId="1342CDEF"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r w:rsidRPr="000B4C64">
                        <w:rPr>
                          <w:rFonts w:ascii="Times New Roman" w:hAnsi="Times New Roman" w:cs="Times New Roman"/>
                          <w:sz w:val="24"/>
                          <w:szCs w:val="24"/>
                        </w:rPr>
                        <w:t>Frequency and timing of TNA</w:t>
                      </w:r>
                    </w:p>
                    <w:p w14:paraId="1192765E" w14:textId="581E0F2D"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r w:rsidRPr="000B4C64">
                        <w:rPr>
                          <w:rFonts w:ascii="Times New Roman" w:hAnsi="Times New Roman" w:cs="Times New Roman"/>
                          <w:sz w:val="24"/>
                          <w:szCs w:val="24"/>
                        </w:rPr>
                        <w:t>Tools and techniques for TNA</w:t>
                      </w:r>
                    </w:p>
                    <w:p w14:paraId="6CF310A6" w14:textId="344F0460" w:rsidR="005D34D0" w:rsidRPr="000B4C64" w:rsidRDefault="005D34D0" w:rsidP="00041C8A">
                      <w:pPr>
                        <w:pStyle w:val="ListParagraph"/>
                        <w:numPr>
                          <w:ilvl w:val="0"/>
                          <w:numId w:val="8"/>
                        </w:numPr>
                        <w:spacing w:line="360" w:lineRule="auto"/>
                        <w:rPr>
                          <w:rFonts w:ascii="Times New Roman" w:hAnsi="Times New Roman" w:cs="Times New Roman"/>
                          <w:sz w:val="24"/>
                          <w:szCs w:val="24"/>
                        </w:rPr>
                      </w:pPr>
                      <w:r w:rsidRPr="000B4C64">
                        <w:rPr>
                          <w:rFonts w:ascii="Times New Roman" w:hAnsi="Times New Roman" w:cs="Times New Roman"/>
                          <w:sz w:val="24"/>
                          <w:szCs w:val="24"/>
                        </w:rPr>
                        <w:t>Alignment with organization goals</w:t>
                      </w:r>
                    </w:p>
                    <w:bookmarkEnd w:id="102"/>
                    <w:p w14:paraId="7A11C5B6" w14:textId="77777777" w:rsidR="005D34D0" w:rsidRPr="000B4C64" w:rsidRDefault="005D34D0" w:rsidP="00F570FA">
                      <w:pPr>
                        <w:jc w:val="center"/>
                      </w:pPr>
                    </w:p>
                    <w:p w14:paraId="5E1D3BEC" w14:textId="77777777" w:rsidR="005D34D0" w:rsidRPr="000B4C64" w:rsidRDefault="005D34D0" w:rsidP="00F570FA">
                      <w:pPr>
                        <w:jc w:val="center"/>
                      </w:pPr>
                    </w:p>
                    <w:p w14:paraId="35800E57" w14:textId="77777777" w:rsidR="005D34D0" w:rsidRPr="000B4C64" w:rsidRDefault="005D34D0" w:rsidP="00F570FA">
                      <w:pPr>
                        <w:jc w:val="center"/>
                      </w:pPr>
                    </w:p>
                  </w:txbxContent>
                </v:textbox>
                <w10:wrap anchorx="margin"/>
              </v:rect>
            </w:pict>
          </mc:Fallback>
        </mc:AlternateContent>
      </w:r>
    </w:p>
    <w:p w14:paraId="6F58EE02" w14:textId="40789B1C" w:rsidR="00520B90" w:rsidRPr="007834F4" w:rsidRDefault="00520B90" w:rsidP="00130580">
      <w:pPr>
        <w:spacing w:line="360" w:lineRule="auto"/>
        <w:jc w:val="both"/>
        <w:rPr>
          <w:rFonts w:ascii="Times New Roman" w:hAnsi="Times New Roman" w:cs="Times New Roman"/>
          <w:sz w:val="24"/>
          <w:szCs w:val="24"/>
        </w:rPr>
      </w:pPr>
    </w:p>
    <w:p w14:paraId="4AC92133" w14:textId="1323F5EB" w:rsidR="00520B90" w:rsidRPr="007834F4" w:rsidRDefault="001441B3" w:rsidP="00130580">
      <w:pPr>
        <w:spacing w:line="360" w:lineRule="auto"/>
        <w:jc w:val="both"/>
        <w:rPr>
          <w:rFonts w:ascii="Times New Roman" w:hAnsi="Times New Roman" w:cs="Times New Roman"/>
          <w:sz w:val="24"/>
          <w:szCs w:val="24"/>
        </w:rPr>
      </w:pPr>
      <w:r w:rsidRPr="007834F4">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74FED27A" wp14:editId="348FF812">
                <wp:simplePos x="0" y="0"/>
                <wp:positionH relativeFrom="column">
                  <wp:posOffset>2334260</wp:posOffset>
                </wp:positionH>
                <wp:positionV relativeFrom="paragraph">
                  <wp:posOffset>297180</wp:posOffset>
                </wp:positionV>
                <wp:extent cx="1805940" cy="484505"/>
                <wp:effectExtent l="0" t="19050" r="41910" b="29845"/>
                <wp:wrapNone/>
                <wp:docPr id="625560501" name="Arrow: Right 14"/>
                <wp:cNvGraphicFramePr/>
                <a:graphic xmlns:a="http://schemas.openxmlformats.org/drawingml/2006/main">
                  <a:graphicData uri="http://schemas.microsoft.com/office/word/2010/wordprocessingShape">
                    <wps:wsp>
                      <wps:cNvSpPr/>
                      <wps:spPr>
                        <a:xfrm>
                          <a:off x="0" y="0"/>
                          <a:ext cx="1805940" cy="484505"/>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4EAE00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4" o:spid="_x0000_s1026" type="#_x0000_t13" style="position:absolute;margin-left:183.8pt;margin-top:23.4pt;width:142.2pt;height:38.1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" adj="18703" fillcolor="white [3201]" strokecolor="black [3213]" strokeweight="1pt"/>
            </w:pict>
          </mc:Fallback>
        </mc:AlternateContent>
      </w:r>
    </w:p>
    <w:p w14:paraId="528DFF8A" w14:textId="7D03BAD8" w:rsidR="00520B90" w:rsidRPr="007834F4" w:rsidRDefault="00520B90" w:rsidP="00130580">
      <w:pPr>
        <w:spacing w:line="360" w:lineRule="auto"/>
        <w:jc w:val="both"/>
        <w:rPr>
          <w:rFonts w:ascii="Times New Roman" w:hAnsi="Times New Roman" w:cs="Times New Roman"/>
          <w:sz w:val="24"/>
          <w:szCs w:val="24"/>
        </w:rPr>
      </w:pPr>
    </w:p>
    <w:p w14:paraId="5BEA78EF" w14:textId="09F1E0D1" w:rsidR="00520B90" w:rsidRPr="007834F4" w:rsidRDefault="00520B90" w:rsidP="00130580">
      <w:pPr>
        <w:spacing w:line="360" w:lineRule="auto"/>
        <w:jc w:val="both"/>
        <w:rPr>
          <w:rFonts w:ascii="Times New Roman" w:hAnsi="Times New Roman" w:cs="Times New Roman"/>
          <w:sz w:val="24"/>
          <w:szCs w:val="24"/>
        </w:rPr>
      </w:pPr>
    </w:p>
    <w:p w14:paraId="03613E31" w14:textId="77777777" w:rsidR="00520B90" w:rsidRPr="007834F4" w:rsidRDefault="00520B90" w:rsidP="00130580">
      <w:pPr>
        <w:spacing w:line="360" w:lineRule="auto"/>
        <w:jc w:val="both"/>
        <w:rPr>
          <w:rFonts w:ascii="Times New Roman" w:hAnsi="Times New Roman" w:cs="Times New Roman"/>
          <w:sz w:val="24"/>
          <w:szCs w:val="24"/>
        </w:rPr>
      </w:pPr>
    </w:p>
    <w:p w14:paraId="1EF8E447" w14:textId="77777777" w:rsidR="00520B90" w:rsidRPr="007834F4" w:rsidRDefault="00520B90" w:rsidP="00130580">
      <w:pPr>
        <w:spacing w:line="360" w:lineRule="auto"/>
        <w:jc w:val="both"/>
        <w:rPr>
          <w:rFonts w:ascii="Times New Roman" w:hAnsi="Times New Roman" w:cs="Times New Roman"/>
          <w:sz w:val="24"/>
          <w:szCs w:val="24"/>
        </w:rPr>
      </w:pPr>
    </w:p>
    <w:p w14:paraId="1A0F2727" w14:textId="77777777" w:rsidR="00520B90" w:rsidRPr="007834F4" w:rsidRDefault="00520B90" w:rsidP="00130580">
      <w:pPr>
        <w:spacing w:line="360" w:lineRule="auto"/>
        <w:jc w:val="both"/>
        <w:rPr>
          <w:rFonts w:ascii="Times New Roman" w:hAnsi="Times New Roman" w:cs="Times New Roman"/>
          <w:sz w:val="24"/>
          <w:szCs w:val="24"/>
        </w:rPr>
      </w:pPr>
    </w:p>
    <w:p w14:paraId="6FBBEF0B" w14:textId="3D0DAC4F" w:rsidR="00520B90" w:rsidRPr="007834F4" w:rsidRDefault="00771A95" w:rsidP="00130580">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Source: </w:t>
      </w:r>
      <w:r w:rsidR="00DE752E" w:rsidRPr="007834F4">
        <w:rPr>
          <w:rFonts w:ascii="Times New Roman" w:hAnsi="Times New Roman" w:cs="Times New Roman"/>
          <w:sz w:val="24"/>
          <w:szCs w:val="24"/>
        </w:rPr>
        <w:t xml:space="preserve">Modified from </w:t>
      </w:r>
      <w:r w:rsidR="00DE752E"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{"citationID":"9dRkVQ0J","properties":{"formattedCitation":"(Reetesh and Chakrabartyb, 2014)","plainCitation":"(Reetesh and Chakrabartyb, 2014)","dontUpdate":true,"noteIndex":0},"citationItems":[{"id":"h80Xo9Ha/1iycgVyz","uris":["http://zotero.org/users/local/o2vePHMz/items/PEQNWRBA"],"itemData":{"id":"iUaiVuOH/wGkfhIRs","type":"article-journal","container-title":"Social and Behavioral Sciences","page":"1105-1111","title":"''Training Needs Analysis: A Case Study of Loco Pilots'' Procedia","volume":"104","author":[{"family":"Reetesh","given":"Rikkua"},{"family":"Chakrabartyb","given":"Neelima"}],"issued":{"date-parts":[["2014"]]}}}],"schema":"https://github.com/citation-style-language/schema/raw/master/csl-citation.json"} </w:instrText>
      </w:r>
      <w:r w:rsidR="00DE752E" w:rsidRPr="007834F4">
        <w:rPr>
          <w:rFonts w:ascii="Times New Roman" w:hAnsi="Times New Roman" w:cs="Times New Roman"/>
          <w:sz w:val="24"/>
          <w:szCs w:val="24"/>
        </w:rPr>
        <w:fldChar w:fldCharType="separate"/>
      </w:r>
      <w:r w:rsidR="00DE752E" w:rsidRPr="007834F4">
        <w:rPr>
          <w:rFonts w:ascii="Times New Roman" w:hAnsi="Times New Roman" w:cs="Times New Roman"/>
          <w:sz w:val="24"/>
        </w:rPr>
        <w:t>Reetesh and Chakrabartyb, (2014)</w:t>
      </w:r>
      <w:r w:rsidR="00DE752E" w:rsidRPr="007834F4">
        <w:rPr>
          <w:rFonts w:ascii="Times New Roman" w:hAnsi="Times New Roman" w:cs="Times New Roman"/>
          <w:sz w:val="24"/>
          <w:szCs w:val="24"/>
        </w:rPr>
        <w:fldChar w:fldCharType="end"/>
      </w:r>
    </w:p>
    <w:p w14:paraId="6F34926D" w14:textId="753D42C7" w:rsidR="00EB28B8" w:rsidRPr="007834F4" w:rsidRDefault="00906FD8" w:rsidP="00EB28B8">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Figure 2.1 presents the conceptual framework of the research that shows the relationship between the independent and dependent variable. In this research the independent variable is training needs assessment (TNA) that involves methods of training needs assessment, participation and engagement in </w:t>
      </w:r>
      <w:r w:rsidR="00041C8A" w:rsidRPr="007834F4">
        <w:rPr>
          <w:rFonts w:ascii="Times New Roman" w:hAnsi="Times New Roman" w:cs="Times New Roman"/>
          <w:sz w:val="24"/>
          <w:szCs w:val="24"/>
        </w:rPr>
        <w:t>NTA</w:t>
      </w:r>
      <w:r w:rsidRPr="007834F4">
        <w:rPr>
          <w:rFonts w:ascii="Times New Roman" w:hAnsi="Times New Roman" w:cs="Times New Roman"/>
          <w:sz w:val="24"/>
          <w:szCs w:val="24"/>
        </w:rPr>
        <w:t xml:space="preserve"> process, resources available for TNA, frequency and timing of TNA, tools and techniques for TNA and alignment with organization goals while dependent variable focuses on </w:t>
      </w:r>
      <w:bookmarkStart w:id="103" w:name="_Hlk206898584"/>
      <w:r w:rsidR="00EB28B8" w:rsidRPr="007834F4">
        <w:rPr>
          <w:rFonts w:ascii="Times New Roman" w:hAnsi="Times New Roman" w:cs="Times New Roman"/>
          <w:sz w:val="24"/>
          <w:szCs w:val="24"/>
        </w:rPr>
        <w:t>training content, aligns training with organizational goals, improve performance and productivity, cost effectiveness and fill training gap</w:t>
      </w:r>
    </w:p>
    <w:bookmarkEnd w:id="103"/>
    <w:p w14:paraId="5784C38E" w14:textId="77777777" w:rsidR="00792379" w:rsidRPr="007834F4" w:rsidRDefault="00792379" w:rsidP="00130580">
      <w:pPr>
        <w:spacing w:line="360" w:lineRule="auto"/>
        <w:jc w:val="both"/>
        <w:rPr>
          <w:rFonts w:ascii="Times New Roman" w:hAnsi="Times New Roman" w:cs="Times New Roman"/>
          <w:sz w:val="24"/>
          <w:szCs w:val="24"/>
        </w:rPr>
      </w:pPr>
    </w:p>
    <w:p w14:paraId="5CE11E6D" w14:textId="77777777" w:rsidR="00791E02" w:rsidRDefault="00791E02" w:rsidP="004055B3">
      <w:pPr>
        <w:pStyle w:val="Heading1"/>
        <w:jc w:val="center"/>
        <w:rPr>
          <w:rFonts w:ascii="Times New Roman" w:hAnsi="Times New Roman" w:cs="Times New Roman"/>
          <w:b/>
          <w:bCs/>
          <w:color w:val="auto"/>
          <w:sz w:val="24"/>
          <w:szCs w:val="24"/>
        </w:rPr>
      </w:pPr>
      <w:bookmarkStart w:id="104" w:name="_Toc188830749"/>
    </w:p>
    <w:p w14:paraId="4359314F" w14:textId="77777777" w:rsidR="00791E02" w:rsidRDefault="00791E02" w:rsidP="004055B3">
      <w:pPr>
        <w:pStyle w:val="Heading1"/>
        <w:jc w:val="center"/>
        <w:rPr>
          <w:rFonts w:ascii="Times New Roman" w:hAnsi="Times New Roman" w:cs="Times New Roman"/>
          <w:b/>
          <w:bCs/>
          <w:color w:val="auto"/>
          <w:sz w:val="24"/>
          <w:szCs w:val="24"/>
        </w:rPr>
      </w:pPr>
    </w:p>
    <w:p w14:paraId="44B2D544" w14:textId="77777777" w:rsidR="00672FAB" w:rsidRPr="00672FAB" w:rsidRDefault="00672FAB" w:rsidP="00672FAB"/>
    <w:p w14:paraId="352EAF95" w14:textId="2AC960C3" w:rsidR="00520B90" w:rsidRPr="004055B3" w:rsidRDefault="00520B90" w:rsidP="004055B3">
      <w:pPr>
        <w:pStyle w:val="Heading1"/>
        <w:jc w:val="center"/>
        <w:rPr>
          <w:rFonts w:ascii="Times New Roman" w:hAnsi="Times New Roman" w:cs="Times New Roman"/>
          <w:b/>
          <w:bCs/>
          <w:color w:val="auto"/>
          <w:sz w:val="24"/>
          <w:szCs w:val="24"/>
        </w:rPr>
      </w:pPr>
      <w:bookmarkStart w:id="105" w:name="_Toc216807258"/>
      <w:r w:rsidRPr="004055B3">
        <w:rPr>
          <w:rFonts w:ascii="Times New Roman" w:hAnsi="Times New Roman" w:cs="Times New Roman"/>
          <w:b/>
          <w:bCs/>
          <w:color w:val="auto"/>
          <w:sz w:val="24"/>
          <w:szCs w:val="24"/>
        </w:rPr>
        <w:lastRenderedPageBreak/>
        <w:t>CHAPTER THREE</w:t>
      </w:r>
      <w:bookmarkEnd w:id="104"/>
      <w:bookmarkEnd w:id="105"/>
    </w:p>
    <w:p w14:paraId="207C8BF1" w14:textId="233DCB76" w:rsidR="004055B3" w:rsidRPr="001441B3" w:rsidRDefault="00520B90" w:rsidP="001441B3">
      <w:pPr>
        <w:pStyle w:val="Heading1"/>
        <w:spacing w:after="240"/>
        <w:jc w:val="center"/>
        <w:rPr>
          <w:rFonts w:ascii="Times New Roman" w:hAnsi="Times New Roman" w:cs="Times New Roman"/>
          <w:b/>
          <w:bCs/>
          <w:color w:val="auto"/>
          <w:sz w:val="24"/>
          <w:szCs w:val="24"/>
        </w:rPr>
      </w:pPr>
      <w:bookmarkStart w:id="106" w:name="_Toc188830750"/>
      <w:bookmarkStart w:id="107" w:name="_Toc216807259"/>
      <w:r w:rsidRPr="004055B3">
        <w:rPr>
          <w:rFonts w:ascii="Times New Roman" w:hAnsi="Times New Roman" w:cs="Times New Roman"/>
          <w:b/>
          <w:bCs/>
          <w:color w:val="auto"/>
          <w:sz w:val="24"/>
          <w:szCs w:val="24"/>
        </w:rPr>
        <w:t>RESEARCH METHODOLOGY</w:t>
      </w:r>
      <w:bookmarkEnd w:id="106"/>
      <w:bookmarkEnd w:id="107"/>
    </w:p>
    <w:p w14:paraId="01474AB3" w14:textId="547C8E4E" w:rsidR="00FC2CCE" w:rsidRPr="004055B3" w:rsidRDefault="00FC2CCE" w:rsidP="004055B3">
      <w:pPr>
        <w:pStyle w:val="Heading2"/>
        <w:spacing w:line="360" w:lineRule="auto"/>
        <w:rPr>
          <w:rFonts w:ascii="Times New Roman" w:hAnsi="Times New Roman" w:cs="Times New Roman"/>
          <w:b/>
          <w:bCs/>
          <w:color w:val="auto"/>
          <w:sz w:val="24"/>
          <w:szCs w:val="24"/>
        </w:rPr>
      </w:pPr>
      <w:bookmarkStart w:id="108" w:name="_Toc8334218"/>
      <w:bookmarkStart w:id="109" w:name="_Toc12615117"/>
      <w:bookmarkStart w:id="110" w:name="_Toc188830751"/>
      <w:bookmarkStart w:id="111" w:name="_Toc216807260"/>
      <w:r w:rsidRPr="004055B3">
        <w:rPr>
          <w:rFonts w:ascii="Times New Roman" w:hAnsi="Times New Roman" w:cs="Times New Roman"/>
          <w:b/>
          <w:bCs/>
          <w:color w:val="auto"/>
          <w:sz w:val="24"/>
          <w:szCs w:val="24"/>
        </w:rPr>
        <w:t>3.</w:t>
      </w:r>
      <w:r w:rsidR="00EA0A39" w:rsidRPr="004055B3">
        <w:rPr>
          <w:rFonts w:ascii="Times New Roman" w:hAnsi="Times New Roman" w:cs="Times New Roman"/>
          <w:b/>
          <w:bCs/>
          <w:color w:val="auto"/>
          <w:sz w:val="24"/>
          <w:szCs w:val="24"/>
        </w:rPr>
        <w:t>0</w:t>
      </w:r>
      <w:r w:rsidRPr="004055B3">
        <w:rPr>
          <w:rFonts w:ascii="Times New Roman" w:hAnsi="Times New Roman" w:cs="Times New Roman"/>
          <w:b/>
          <w:bCs/>
          <w:color w:val="auto"/>
          <w:sz w:val="24"/>
          <w:szCs w:val="24"/>
        </w:rPr>
        <w:t xml:space="preserve"> Introduction</w:t>
      </w:r>
      <w:bookmarkEnd w:id="108"/>
      <w:bookmarkEnd w:id="109"/>
      <w:bookmarkEnd w:id="110"/>
      <w:bookmarkEnd w:id="111"/>
    </w:p>
    <w:p w14:paraId="27095F70" w14:textId="16A951EB" w:rsidR="00FC2CCE" w:rsidRDefault="00FC2CCE"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This chapter presents the research methodology</w:t>
      </w:r>
      <w:r w:rsidR="005E476F">
        <w:rPr>
          <w:rFonts w:ascii="Times New Roman" w:hAnsi="Times New Roman" w:cs="Times New Roman"/>
          <w:sz w:val="24"/>
          <w:szCs w:val="24"/>
        </w:rPr>
        <w:t xml:space="preserve"> </w:t>
      </w:r>
      <w:r w:rsidRPr="007834F4">
        <w:rPr>
          <w:rFonts w:ascii="Times New Roman" w:hAnsi="Times New Roman" w:cs="Times New Roman"/>
          <w:sz w:val="24"/>
          <w:szCs w:val="24"/>
        </w:rPr>
        <w:t>use</w:t>
      </w:r>
      <w:r w:rsidR="00CF520E" w:rsidRPr="007834F4">
        <w:rPr>
          <w:rFonts w:ascii="Times New Roman" w:hAnsi="Times New Roman" w:cs="Times New Roman"/>
          <w:sz w:val="24"/>
          <w:szCs w:val="24"/>
        </w:rPr>
        <w:t>d</w:t>
      </w:r>
      <w:r w:rsidRPr="007834F4">
        <w:rPr>
          <w:rFonts w:ascii="Times New Roman" w:hAnsi="Times New Roman" w:cs="Times New Roman"/>
          <w:sz w:val="24"/>
          <w:szCs w:val="24"/>
        </w:rPr>
        <w:t xml:space="preserve"> in the study. It describes the</w:t>
      </w:r>
      <w:r w:rsidR="00CF520E" w:rsidRPr="007834F4">
        <w:rPr>
          <w:rFonts w:ascii="Times New Roman" w:hAnsi="Times New Roman" w:cs="Times New Roman"/>
          <w:sz w:val="24"/>
          <w:szCs w:val="24"/>
        </w:rPr>
        <w:t xml:space="preserve"> study</w:t>
      </w:r>
      <w:r w:rsidRPr="007834F4">
        <w:rPr>
          <w:rFonts w:ascii="Times New Roman" w:hAnsi="Times New Roman" w:cs="Times New Roman"/>
          <w:sz w:val="24"/>
          <w:szCs w:val="24"/>
        </w:rPr>
        <w:t xml:space="preserve"> area</w:t>
      </w:r>
      <w:r w:rsidR="00CF520E" w:rsidRPr="007834F4">
        <w:rPr>
          <w:rFonts w:ascii="Times New Roman" w:hAnsi="Times New Roman" w:cs="Times New Roman"/>
          <w:sz w:val="24"/>
          <w:szCs w:val="24"/>
        </w:rPr>
        <w:t>, research design, target population, sampling techniques, data collection methods</w:t>
      </w:r>
      <w:r w:rsidR="00ED40E0" w:rsidRPr="007834F4">
        <w:rPr>
          <w:rFonts w:ascii="Times New Roman" w:hAnsi="Times New Roman" w:cs="Times New Roman"/>
          <w:sz w:val="24"/>
          <w:szCs w:val="24"/>
        </w:rPr>
        <w:t xml:space="preserve">, </w:t>
      </w:r>
      <w:r w:rsidRPr="007834F4">
        <w:rPr>
          <w:rFonts w:ascii="Times New Roman" w:hAnsi="Times New Roman" w:cs="Times New Roman"/>
          <w:sz w:val="24"/>
          <w:szCs w:val="24"/>
        </w:rPr>
        <w:t>data analysis techniques</w:t>
      </w:r>
      <w:r w:rsidR="00ED40E0" w:rsidRPr="007834F4">
        <w:rPr>
          <w:rFonts w:ascii="Times New Roman" w:hAnsi="Times New Roman" w:cs="Times New Roman"/>
          <w:sz w:val="24"/>
          <w:szCs w:val="24"/>
        </w:rPr>
        <w:t>, validity, reliability</w:t>
      </w:r>
      <w:r w:rsidRPr="007834F4">
        <w:rPr>
          <w:rFonts w:ascii="Times New Roman" w:hAnsi="Times New Roman" w:cs="Times New Roman"/>
          <w:sz w:val="24"/>
          <w:szCs w:val="24"/>
        </w:rPr>
        <w:t xml:space="preserve"> and lastly it shows ethical considerations t</w:t>
      </w:r>
      <w:r w:rsidR="00ED40E0" w:rsidRPr="007834F4">
        <w:rPr>
          <w:rFonts w:ascii="Times New Roman" w:hAnsi="Times New Roman" w:cs="Times New Roman"/>
          <w:sz w:val="24"/>
          <w:szCs w:val="24"/>
        </w:rPr>
        <w:t>o be</w:t>
      </w:r>
      <w:r w:rsidRPr="007834F4">
        <w:rPr>
          <w:rFonts w:ascii="Times New Roman" w:hAnsi="Times New Roman" w:cs="Times New Roman"/>
          <w:sz w:val="24"/>
          <w:szCs w:val="24"/>
        </w:rPr>
        <w:t xml:space="preserve"> adhered by the researcher. </w:t>
      </w:r>
    </w:p>
    <w:p w14:paraId="5054ADE5" w14:textId="67408682" w:rsidR="001048A9" w:rsidRPr="001441B3" w:rsidRDefault="001441B3" w:rsidP="001441B3">
      <w:pPr>
        <w:pStyle w:val="Heading2"/>
        <w:spacing w:line="360" w:lineRule="auto"/>
        <w:rPr>
          <w:rFonts w:ascii="Times New Roman" w:hAnsi="Times New Roman" w:cs="Times New Roman"/>
          <w:b/>
          <w:color w:val="auto"/>
          <w:sz w:val="24"/>
          <w:szCs w:val="24"/>
        </w:rPr>
      </w:pPr>
      <w:bookmarkStart w:id="112" w:name="_Toc216807261"/>
      <w:r w:rsidRPr="001441B3">
        <w:rPr>
          <w:rFonts w:ascii="Times New Roman" w:hAnsi="Times New Roman" w:cs="Times New Roman"/>
          <w:b/>
          <w:color w:val="auto"/>
          <w:sz w:val="24"/>
          <w:szCs w:val="24"/>
        </w:rPr>
        <w:t xml:space="preserve">3.1 </w:t>
      </w:r>
      <w:r w:rsidR="001048A9" w:rsidRPr="001441B3">
        <w:rPr>
          <w:rFonts w:ascii="Times New Roman" w:hAnsi="Times New Roman" w:cs="Times New Roman"/>
          <w:b/>
          <w:color w:val="auto"/>
          <w:sz w:val="24"/>
          <w:szCs w:val="24"/>
        </w:rPr>
        <w:t xml:space="preserve">Research </w:t>
      </w:r>
      <w:r w:rsidRPr="001441B3">
        <w:rPr>
          <w:rFonts w:ascii="Times New Roman" w:hAnsi="Times New Roman" w:cs="Times New Roman"/>
          <w:b/>
          <w:color w:val="auto"/>
          <w:sz w:val="24"/>
          <w:szCs w:val="24"/>
        </w:rPr>
        <w:t>P</w:t>
      </w:r>
      <w:r w:rsidR="001048A9" w:rsidRPr="001441B3">
        <w:rPr>
          <w:rFonts w:ascii="Times New Roman" w:hAnsi="Times New Roman" w:cs="Times New Roman"/>
          <w:b/>
          <w:color w:val="auto"/>
          <w:sz w:val="24"/>
          <w:szCs w:val="24"/>
        </w:rPr>
        <w:t>hilosophy</w:t>
      </w:r>
      <w:bookmarkEnd w:id="112"/>
    </w:p>
    <w:p w14:paraId="441861F1" w14:textId="78B855F8" w:rsidR="004D135F" w:rsidRPr="004D135F" w:rsidRDefault="004D135F" w:rsidP="004D135F">
      <w:pPr>
        <w:spacing w:line="360" w:lineRule="auto"/>
        <w:jc w:val="both"/>
        <w:rPr>
          <w:rFonts w:ascii="Times New Roman" w:hAnsi="Times New Roman" w:cs="Times New Roman"/>
          <w:sz w:val="24"/>
          <w:szCs w:val="24"/>
        </w:rPr>
      </w:pPr>
      <w:r w:rsidRPr="00F43234">
        <w:rPr>
          <w:rStyle w:val="Strong"/>
          <w:rFonts w:ascii="Times New Roman" w:hAnsi="Times New Roman" w:cs="Times New Roman"/>
          <w:b w:val="0"/>
          <w:sz w:val="24"/>
          <w:szCs w:val="24"/>
        </w:rPr>
        <w:t xml:space="preserve">The study employed </w:t>
      </w:r>
      <w:r w:rsidR="000E6EA9">
        <w:rPr>
          <w:rStyle w:val="Strong"/>
          <w:rFonts w:ascii="Times New Roman" w:hAnsi="Times New Roman" w:cs="Times New Roman"/>
          <w:b w:val="0"/>
          <w:sz w:val="24"/>
          <w:szCs w:val="24"/>
        </w:rPr>
        <w:t>pragmatist</w:t>
      </w:r>
      <w:r w:rsidRPr="00F43234">
        <w:rPr>
          <w:rStyle w:val="Strong"/>
          <w:rFonts w:ascii="Times New Roman" w:hAnsi="Times New Roman" w:cs="Times New Roman"/>
          <w:b w:val="0"/>
          <w:sz w:val="24"/>
          <w:szCs w:val="24"/>
        </w:rPr>
        <w:t xml:space="preserve"> research philosophy. The philosophy was chosen because</w:t>
      </w:r>
      <w:r w:rsidRPr="00F43234">
        <w:rPr>
          <w:rFonts w:ascii="Times New Roman" w:hAnsi="Times New Roman" w:cs="Times New Roman"/>
          <w:sz w:val="24"/>
          <w:szCs w:val="24"/>
        </w:rPr>
        <w:t xml:space="preserve"> </w:t>
      </w:r>
      <w:r>
        <w:rPr>
          <w:rFonts w:ascii="Times New Roman" w:hAnsi="Times New Roman" w:cs="Times New Roman"/>
          <w:sz w:val="24"/>
          <w:szCs w:val="24"/>
        </w:rPr>
        <w:t>it emphasizes</w:t>
      </w:r>
      <w:r w:rsidRPr="00F43234">
        <w:rPr>
          <w:rFonts w:ascii="Times New Roman" w:hAnsi="Times New Roman" w:cs="Times New Roman"/>
          <w:sz w:val="24"/>
          <w:szCs w:val="24"/>
        </w:rPr>
        <w:t xml:space="preserve"> practical outcomes</w:t>
      </w:r>
      <w:r>
        <w:rPr>
          <w:rFonts w:ascii="Times New Roman" w:hAnsi="Times New Roman" w:cs="Times New Roman"/>
          <w:sz w:val="24"/>
          <w:szCs w:val="24"/>
        </w:rPr>
        <w:t xml:space="preserve"> and real-world applications (Creswell.J. 2014). In addition, the pragmatism</w:t>
      </w:r>
      <w:r w:rsidRPr="00F43234">
        <w:rPr>
          <w:rFonts w:ascii="Times New Roman" w:hAnsi="Times New Roman" w:cs="Times New Roman"/>
          <w:sz w:val="24"/>
          <w:szCs w:val="24"/>
        </w:rPr>
        <w:t xml:space="preserve"> acknowledges that both </w:t>
      </w:r>
      <w:r w:rsidRPr="00F43234">
        <w:rPr>
          <w:rStyle w:val="Strong"/>
          <w:rFonts w:ascii="Times New Roman" w:hAnsi="Times New Roman" w:cs="Times New Roman"/>
          <w:b w:val="0"/>
          <w:sz w:val="24"/>
          <w:szCs w:val="24"/>
        </w:rPr>
        <w:t>quantitative</w:t>
      </w:r>
      <w:r w:rsidRPr="00F43234">
        <w:rPr>
          <w:rFonts w:ascii="Times New Roman" w:hAnsi="Times New Roman" w:cs="Times New Roman"/>
          <w:sz w:val="24"/>
          <w:szCs w:val="24"/>
        </w:rPr>
        <w:t xml:space="preserve"> and</w:t>
      </w:r>
      <w:r w:rsidRPr="00F43234">
        <w:rPr>
          <w:rFonts w:ascii="Times New Roman" w:hAnsi="Times New Roman" w:cs="Times New Roman"/>
          <w:b/>
          <w:sz w:val="24"/>
          <w:szCs w:val="24"/>
        </w:rPr>
        <w:t xml:space="preserve"> </w:t>
      </w:r>
      <w:r w:rsidRPr="00F43234">
        <w:rPr>
          <w:rStyle w:val="Strong"/>
          <w:rFonts w:ascii="Times New Roman" w:hAnsi="Times New Roman" w:cs="Times New Roman"/>
          <w:b w:val="0"/>
          <w:sz w:val="24"/>
          <w:szCs w:val="24"/>
        </w:rPr>
        <w:t>qualitative</w:t>
      </w:r>
      <w:r w:rsidRPr="00F43234">
        <w:rPr>
          <w:rFonts w:ascii="Times New Roman" w:hAnsi="Times New Roman" w:cs="Times New Roman"/>
          <w:sz w:val="24"/>
          <w:szCs w:val="24"/>
        </w:rPr>
        <w:t xml:space="preserve"> approaches offer valuable insights and encourages the use of </w:t>
      </w:r>
      <w:r w:rsidRPr="00F43234">
        <w:rPr>
          <w:rStyle w:val="Strong"/>
          <w:rFonts w:ascii="Times New Roman" w:hAnsi="Times New Roman" w:cs="Times New Roman"/>
          <w:b w:val="0"/>
          <w:sz w:val="24"/>
          <w:szCs w:val="24"/>
        </w:rPr>
        <w:t>multiple methods</w:t>
      </w:r>
      <w:r w:rsidRPr="00F43234">
        <w:rPr>
          <w:rFonts w:ascii="Times New Roman" w:hAnsi="Times New Roman" w:cs="Times New Roman"/>
          <w:sz w:val="24"/>
          <w:szCs w:val="24"/>
        </w:rPr>
        <w:t xml:space="preserve"> to understand complex social phenomena</w:t>
      </w:r>
      <w:r w:rsidR="00DD6082">
        <w:rPr>
          <w:rFonts w:ascii="Times New Roman" w:hAnsi="Times New Roman" w:cs="Times New Roman"/>
          <w:sz w:val="24"/>
          <w:szCs w:val="24"/>
        </w:rPr>
        <w:t xml:space="preserve"> </w:t>
      </w:r>
      <w:r>
        <w:rPr>
          <w:rFonts w:ascii="Times New Roman" w:hAnsi="Times New Roman" w:cs="Times New Roman"/>
          <w:sz w:val="24"/>
          <w:szCs w:val="24"/>
        </w:rPr>
        <w:t>( Tashakkori, A.  and Teddlie 2010). In addition, p</w:t>
      </w:r>
      <w:r w:rsidRPr="00F43234">
        <w:rPr>
          <w:rFonts w:ascii="Times New Roman" w:hAnsi="Times New Roman" w:cs="Times New Roman"/>
          <w:sz w:val="24"/>
          <w:szCs w:val="24"/>
        </w:rPr>
        <w:t xml:space="preserve">ragmatism </w:t>
      </w:r>
      <w:r>
        <w:rPr>
          <w:rFonts w:ascii="Times New Roman" w:hAnsi="Times New Roman" w:cs="Times New Roman"/>
          <w:sz w:val="24"/>
          <w:szCs w:val="24"/>
        </w:rPr>
        <w:t>allows</w:t>
      </w:r>
      <w:r w:rsidRPr="00F43234">
        <w:rPr>
          <w:rFonts w:ascii="Times New Roman" w:hAnsi="Times New Roman" w:cs="Times New Roman"/>
          <w:sz w:val="24"/>
          <w:szCs w:val="24"/>
        </w:rPr>
        <w:t xml:space="preserve"> the integration of qualitative and quantitative data, which aligns perfectly with your mixed-method design. It allows the researcher to explore both statistical trends and contextual understanding</w:t>
      </w:r>
      <w:r>
        <w:rPr>
          <w:rFonts w:ascii="Times New Roman" w:hAnsi="Times New Roman" w:cs="Times New Roman"/>
          <w:sz w:val="24"/>
          <w:szCs w:val="24"/>
        </w:rPr>
        <w:t xml:space="preserve"> (Kipara and Rwabishungi, 2020).   </w:t>
      </w:r>
      <w:r w:rsidRPr="00F43234">
        <w:rPr>
          <w:rFonts w:ascii="Times New Roman" w:hAnsi="Times New Roman" w:cs="Times New Roman"/>
          <w:sz w:val="24"/>
          <w:szCs w:val="24"/>
        </w:rPr>
        <w:t>The</w:t>
      </w:r>
      <w:r>
        <w:rPr>
          <w:rFonts w:ascii="Times New Roman" w:hAnsi="Times New Roman" w:cs="Times New Roman"/>
          <w:sz w:val="24"/>
          <w:szCs w:val="24"/>
        </w:rPr>
        <w:t xml:space="preserve"> purpose of the</w:t>
      </w:r>
      <w:r w:rsidRPr="00F43234">
        <w:rPr>
          <w:rFonts w:ascii="Times New Roman" w:hAnsi="Times New Roman" w:cs="Times New Roman"/>
          <w:sz w:val="24"/>
          <w:szCs w:val="24"/>
        </w:rPr>
        <w:t xml:space="preserve"> study </w:t>
      </w:r>
      <w:r>
        <w:rPr>
          <w:rFonts w:ascii="Times New Roman" w:hAnsi="Times New Roman" w:cs="Times New Roman"/>
          <w:sz w:val="24"/>
          <w:szCs w:val="24"/>
        </w:rPr>
        <w:t xml:space="preserve">was to solve a real-world related </w:t>
      </w:r>
      <w:r w:rsidRPr="00F43234">
        <w:rPr>
          <w:rFonts w:ascii="Times New Roman" w:hAnsi="Times New Roman" w:cs="Times New Roman"/>
          <w:sz w:val="24"/>
          <w:szCs w:val="24"/>
        </w:rPr>
        <w:t>ineffecti</w:t>
      </w:r>
      <w:r>
        <w:rPr>
          <w:rFonts w:ascii="Times New Roman" w:hAnsi="Times New Roman" w:cs="Times New Roman"/>
          <w:sz w:val="24"/>
          <w:szCs w:val="24"/>
        </w:rPr>
        <w:t xml:space="preserve">ve training programme in local government </w:t>
      </w:r>
      <w:r w:rsidRPr="00F43234">
        <w:rPr>
          <w:rFonts w:ascii="Times New Roman" w:hAnsi="Times New Roman" w:cs="Times New Roman"/>
          <w:sz w:val="24"/>
          <w:szCs w:val="24"/>
        </w:rPr>
        <w:t xml:space="preserve">by investigating the role of Training Needs Assessment (TNA). </w:t>
      </w:r>
      <w:r>
        <w:rPr>
          <w:rFonts w:ascii="Times New Roman" w:hAnsi="Times New Roman" w:cs="Times New Roman"/>
          <w:sz w:val="24"/>
          <w:szCs w:val="24"/>
        </w:rPr>
        <w:t xml:space="preserve">The philosophy allows for flexibility and data collection which allowed the researcher to capture multifaceted nature of training programme and implementation of training needs assessment. Furthermore, The philosophy had a contextual relevance to the study since </w:t>
      </w:r>
      <w:r w:rsidRPr="00F43234">
        <w:rPr>
          <w:rFonts w:ascii="Times New Roman" w:hAnsi="Times New Roman" w:cs="Times New Roman"/>
          <w:sz w:val="24"/>
          <w:szCs w:val="24"/>
        </w:rPr>
        <w:t>Kigamboni Municipal Council</w:t>
      </w:r>
      <w:r>
        <w:rPr>
          <w:rFonts w:ascii="Times New Roman" w:hAnsi="Times New Roman" w:cs="Times New Roman"/>
          <w:sz w:val="24"/>
          <w:szCs w:val="24"/>
        </w:rPr>
        <w:t xml:space="preserve"> has</w:t>
      </w:r>
      <w:r w:rsidRPr="00F43234">
        <w:rPr>
          <w:rFonts w:ascii="Times New Roman" w:hAnsi="Times New Roman" w:cs="Times New Roman"/>
          <w:sz w:val="24"/>
          <w:szCs w:val="24"/>
        </w:rPr>
        <w:t xml:space="preserve"> socio-economic and administrative complexities.</w:t>
      </w:r>
      <w:r>
        <w:rPr>
          <w:rFonts w:ascii="Times New Roman" w:hAnsi="Times New Roman" w:cs="Times New Roman"/>
          <w:sz w:val="24"/>
          <w:szCs w:val="24"/>
        </w:rPr>
        <w:t xml:space="preserve"> The philosophy allowed</w:t>
      </w:r>
      <w:r w:rsidRPr="00F43234">
        <w:rPr>
          <w:rFonts w:ascii="Times New Roman" w:hAnsi="Times New Roman" w:cs="Times New Roman"/>
          <w:sz w:val="24"/>
          <w:szCs w:val="24"/>
        </w:rPr>
        <w:t xml:space="preserve"> the researcher to adapt methods to the lo</w:t>
      </w:r>
      <w:r>
        <w:rPr>
          <w:rFonts w:ascii="Times New Roman" w:hAnsi="Times New Roman" w:cs="Times New Roman"/>
          <w:sz w:val="24"/>
          <w:szCs w:val="24"/>
        </w:rPr>
        <w:t>cal context, ensuring findings wer</w:t>
      </w:r>
      <w:r w:rsidRPr="00F43234">
        <w:rPr>
          <w:rFonts w:ascii="Times New Roman" w:hAnsi="Times New Roman" w:cs="Times New Roman"/>
          <w:sz w:val="24"/>
          <w:szCs w:val="24"/>
        </w:rPr>
        <w:t>e relevant and actionable</w:t>
      </w:r>
      <w:r>
        <w:rPr>
          <w:rFonts w:ascii="Times New Roman" w:hAnsi="Times New Roman" w:cs="Times New Roman"/>
          <w:sz w:val="24"/>
          <w:szCs w:val="24"/>
        </w:rPr>
        <w:t>.</w:t>
      </w:r>
    </w:p>
    <w:p w14:paraId="13FB61BD" w14:textId="2592094F" w:rsidR="00FC2CCE" w:rsidRPr="004055B3" w:rsidRDefault="00FC2CCE" w:rsidP="004055B3">
      <w:pPr>
        <w:pStyle w:val="Heading2"/>
        <w:spacing w:line="360" w:lineRule="auto"/>
        <w:rPr>
          <w:rFonts w:ascii="Times New Roman" w:hAnsi="Times New Roman" w:cs="Times New Roman"/>
          <w:b/>
          <w:bCs/>
          <w:color w:val="auto"/>
          <w:sz w:val="24"/>
          <w:szCs w:val="24"/>
        </w:rPr>
      </w:pPr>
      <w:bookmarkStart w:id="113" w:name="_Toc8334220"/>
      <w:bookmarkStart w:id="114" w:name="_Toc12615119"/>
      <w:bookmarkStart w:id="115" w:name="_Toc188830753"/>
      <w:bookmarkStart w:id="116" w:name="_Toc216807262"/>
      <w:r w:rsidRPr="004055B3">
        <w:rPr>
          <w:rFonts w:ascii="Times New Roman" w:hAnsi="Times New Roman" w:cs="Times New Roman"/>
          <w:b/>
          <w:bCs/>
          <w:color w:val="auto"/>
          <w:sz w:val="24"/>
          <w:szCs w:val="24"/>
        </w:rPr>
        <w:t>3.</w:t>
      </w:r>
      <w:r w:rsidR="00EA0A39" w:rsidRPr="004055B3">
        <w:rPr>
          <w:rFonts w:ascii="Times New Roman" w:hAnsi="Times New Roman" w:cs="Times New Roman"/>
          <w:b/>
          <w:bCs/>
          <w:color w:val="auto"/>
          <w:sz w:val="24"/>
          <w:szCs w:val="24"/>
        </w:rPr>
        <w:t>2</w:t>
      </w:r>
      <w:r w:rsidRPr="004055B3">
        <w:rPr>
          <w:rFonts w:ascii="Times New Roman" w:hAnsi="Times New Roman" w:cs="Times New Roman"/>
          <w:b/>
          <w:bCs/>
          <w:color w:val="auto"/>
          <w:sz w:val="24"/>
          <w:szCs w:val="24"/>
        </w:rPr>
        <w:t xml:space="preserve"> Research Design</w:t>
      </w:r>
      <w:bookmarkEnd w:id="113"/>
      <w:bookmarkEnd w:id="114"/>
      <w:bookmarkEnd w:id="115"/>
      <w:bookmarkEnd w:id="116"/>
    </w:p>
    <w:p w14:paraId="2DE1399F" w14:textId="13CDE008" w:rsidR="00FC2CCE" w:rsidRPr="007834F4" w:rsidRDefault="00FC2CCE"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study employ</w:t>
      </w:r>
      <w:r w:rsidR="002B7B6B" w:rsidRPr="007834F4">
        <w:rPr>
          <w:rFonts w:ascii="Times New Roman" w:hAnsi="Times New Roman" w:cs="Times New Roman"/>
          <w:sz w:val="24"/>
          <w:szCs w:val="24"/>
        </w:rPr>
        <w:t>s</w:t>
      </w:r>
      <w:r w:rsidRPr="007834F4">
        <w:rPr>
          <w:rFonts w:ascii="Times New Roman" w:hAnsi="Times New Roman" w:cs="Times New Roman"/>
          <w:sz w:val="24"/>
          <w:szCs w:val="24"/>
        </w:rPr>
        <w:t xml:space="preserve"> </w:t>
      </w:r>
      <w:r w:rsidR="002B7B6B" w:rsidRPr="007834F4">
        <w:rPr>
          <w:rFonts w:ascii="Times New Roman" w:hAnsi="Times New Roman" w:cs="Times New Roman"/>
          <w:sz w:val="24"/>
          <w:szCs w:val="24"/>
        </w:rPr>
        <w:t xml:space="preserve">a </w:t>
      </w:r>
      <w:r w:rsidRPr="007834F4">
        <w:rPr>
          <w:rFonts w:ascii="Times New Roman" w:hAnsi="Times New Roman" w:cs="Times New Roman"/>
          <w:sz w:val="24"/>
          <w:szCs w:val="24"/>
        </w:rPr>
        <w:t>case study design</w:t>
      </w:r>
      <w:r w:rsidR="002B7B6B" w:rsidRPr="007834F4">
        <w:rPr>
          <w:rFonts w:ascii="Times New Roman" w:hAnsi="Times New Roman" w:cs="Times New Roman"/>
          <w:sz w:val="24"/>
          <w:szCs w:val="24"/>
        </w:rPr>
        <w:t xml:space="preserve"> because the study focuses only on Kigamboni municipal council as single unit. </w:t>
      </w:r>
      <w:r w:rsidRPr="007834F4">
        <w:rPr>
          <w:rFonts w:ascii="Times New Roman" w:hAnsi="Times New Roman" w:cs="Times New Roman"/>
          <w:sz w:val="24"/>
          <w:szCs w:val="24"/>
        </w:rPr>
        <w:t xml:space="preserve"> Using this research design the researcher </w:t>
      </w:r>
      <w:r w:rsidR="002B7B6B" w:rsidRPr="007834F4">
        <w:rPr>
          <w:rFonts w:ascii="Times New Roman" w:hAnsi="Times New Roman" w:cs="Times New Roman"/>
          <w:sz w:val="24"/>
          <w:szCs w:val="24"/>
        </w:rPr>
        <w:t>w</w:t>
      </w:r>
      <w:r w:rsidR="00471537" w:rsidRPr="007834F4">
        <w:rPr>
          <w:rFonts w:ascii="Times New Roman" w:hAnsi="Times New Roman" w:cs="Times New Roman"/>
          <w:sz w:val="24"/>
          <w:szCs w:val="24"/>
        </w:rPr>
        <w:t>as</w:t>
      </w:r>
      <w:r w:rsidRPr="007834F4">
        <w:rPr>
          <w:rFonts w:ascii="Times New Roman" w:hAnsi="Times New Roman" w:cs="Times New Roman"/>
          <w:sz w:val="24"/>
          <w:szCs w:val="24"/>
        </w:rPr>
        <w:t xml:space="preserve"> able to gain a deep understanding of the subject at </w:t>
      </w:r>
      <w:r w:rsidR="002B7B6B" w:rsidRPr="007834F4">
        <w:rPr>
          <w:rFonts w:ascii="Times New Roman" w:hAnsi="Times New Roman" w:cs="Times New Roman"/>
          <w:sz w:val="24"/>
          <w:szCs w:val="24"/>
        </w:rPr>
        <w:t>hand</w:t>
      </w:r>
      <w:r w:rsidR="00772F26" w:rsidRPr="007834F4">
        <w:rPr>
          <w:rFonts w:ascii="Times New Roman" w:hAnsi="Times New Roman" w:cs="Times New Roman"/>
          <w:sz w:val="24"/>
          <w:szCs w:val="24"/>
        </w:rPr>
        <w:t xml:space="preserve"> </w:t>
      </w:r>
      <w:r w:rsidR="00772F26"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{"citationID":"fS2ZDPhP","properties":{"formattedCitation":"(Teherani et al., 2015)","plainCitation":"(Teherani et al., 2015)","noteIndex":0},"citationItems":[{"id":"h80Xo9Ha/zNE8oxvE","uris":["http://zotero.org/users/local/o2vePHMz/items/8QJSCJHN"],"itemData":{"id":139,"type":"article-journal","container-title":"Journal of Graduate Medical Education","DOI":"10.4300/JGME-D-15-00414.1","ISSN":"1949-8357, 1949-8349","issue":"4","language":"en","page":"669-670","source":"DOI.org (Crossref)","title":"Choosing a Qualitative Research Approach","volume":"7","author":[{"family":"Teherani","given":"Arianne"},{"family":"Martimianakis","given":"Tina"},{"family":"Stenfors-Hayes","given":"Terese"},{"family":"Wadhwa","given":"Anupma"},{"family":"Varpio","given":"Lara"}],"issued":{"date-parts":[["2015",12,1]]}}}],"schema":"https://github.com/citation-style-language/schema/raw/master/csl-citation.json"} </w:instrText>
      </w:r>
      <w:r w:rsidR="00772F26" w:rsidRPr="007834F4">
        <w:rPr>
          <w:rFonts w:ascii="Times New Roman" w:hAnsi="Times New Roman" w:cs="Times New Roman"/>
          <w:sz w:val="24"/>
          <w:szCs w:val="24"/>
        </w:rPr>
        <w:fldChar w:fldCharType="separate"/>
      </w:r>
      <w:r w:rsidR="00772F26" w:rsidRPr="007834F4">
        <w:rPr>
          <w:rFonts w:ascii="Times New Roman" w:hAnsi="Times New Roman" w:cs="Times New Roman"/>
          <w:sz w:val="24"/>
        </w:rPr>
        <w:t>(Teherani et al., 2015)</w:t>
      </w:r>
      <w:r w:rsidR="00772F26" w:rsidRPr="007834F4">
        <w:rPr>
          <w:rFonts w:ascii="Times New Roman" w:hAnsi="Times New Roman" w:cs="Times New Roman"/>
          <w:sz w:val="24"/>
          <w:szCs w:val="24"/>
        </w:rPr>
        <w:fldChar w:fldCharType="end"/>
      </w:r>
      <w:r w:rsidR="002B7B6B" w:rsidRPr="007834F4">
        <w:rPr>
          <w:rFonts w:ascii="Times New Roman" w:hAnsi="Times New Roman" w:cs="Times New Roman"/>
          <w:sz w:val="24"/>
          <w:szCs w:val="24"/>
        </w:rPr>
        <w:t xml:space="preserve">. </w:t>
      </w:r>
      <w:r w:rsidRPr="007834F4">
        <w:rPr>
          <w:rFonts w:ascii="Times New Roman" w:hAnsi="Times New Roman" w:cs="Times New Roman"/>
          <w:sz w:val="24"/>
          <w:szCs w:val="24"/>
        </w:rPr>
        <w:t>Case study also enabled researcher to have depth exploration on the</w:t>
      </w:r>
      <w:r w:rsidR="002B7B6B" w:rsidRPr="007834F4">
        <w:rPr>
          <w:rFonts w:ascii="Times New Roman" w:hAnsi="Times New Roman" w:cs="Times New Roman"/>
          <w:sz w:val="24"/>
          <w:szCs w:val="24"/>
        </w:rPr>
        <w:t xml:space="preserve"> role of Training Needs Assessment in developing effective Training Programs in Tanzanian Local Government Authorities </w:t>
      </w:r>
      <w:r w:rsidRPr="007834F4">
        <w:rPr>
          <w:rFonts w:ascii="Times New Roman" w:hAnsi="Times New Roman" w:cs="Times New Roman"/>
          <w:sz w:val="24"/>
          <w:szCs w:val="24"/>
        </w:rPr>
        <w:lastRenderedPageBreak/>
        <w:t>whereby the findings from the study w</w:t>
      </w:r>
      <w:r w:rsidR="002B7B6B" w:rsidRPr="007834F4">
        <w:rPr>
          <w:rFonts w:ascii="Times New Roman" w:hAnsi="Times New Roman" w:cs="Times New Roman"/>
          <w:sz w:val="24"/>
          <w:szCs w:val="24"/>
        </w:rPr>
        <w:t>ill be</w:t>
      </w:r>
      <w:r w:rsidRPr="007834F4">
        <w:rPr>
          <w:rFonts w:ascii="Times New Roman" w:hAnsi="Times New Roman" w:cs="Times New Roman"/>
          <w:sz w:val="24"/>
          <w:szCs w:val="24"/>
        </w:rPr>
        <w:t xml:space="preserve"> used to generalize the </w:t>
      </w:r>
      <w:r w:rsidR="002B7B6B" w:rsidRPr="007834F4">
        <w:rPr>
          <w:rFonts w:ascii="Times New Roman" w:hAnsi="Times New Roman" w:cs="Times New Roman"/>
          <w:sz w:val="24"/>
          <w:szCs w:val="24"/>
        </w:rPr>
        <w:t>practice of TNA to other local government authorities in Tanzania.</w:t>
      </w:r>
    </w:p>
    <w:p w14:paraId="346C57D0" w14:textId="242B84F2" w:rsidR="00FC2CCE" w:rsidRPr="004055B3" w:rsidRDefault="00FC2CCE" w:rsidP="004055B3">
      <w:pPr>
        <w:pStyle w:val="Heading2"/>
        <w:spacing w:line="360" w:lineRule="auto"/>
        <w:rPr>
          <w:rFonts w:ascii="Times New Roman" w:hAnsi="Times New Roman" w:cs="Times New Roman"/>
          <w:b/>
          <w:bCs/>
          <w:color w:val="auto"/>
          <w:sz w:val="24"/>
          <w:szCs w:val="24"/>
        </w:rPr>
      </w:pPr>
      <w:bookmarkStart w:id="117" w:name="_Toc8334221"/>
      <w:bookmarkStart w:id="118" w:name="_Toc12615120"/>
      <w:bookmarkStart w:id="119" w:name="_Toc188830754"/>
      <w:bookmarkStart w:id="120" w:name="_Toc216807263"/>
      <w:r w:rsidRPr="004055B3">
        <w:rPr>
          <w:rFonts w:ascii="Times New Roman" w:hAnsi="Times New Roman" w:cs="Times New Roman"/>
          <w:b/>
          <w:bCs/>
          <w:color w:val="auto"/>
          <w:sz w:val="24"/>
          <w:szCs w:val="24"/>
        </w:rPr>
        <w:t>3.</w:t>
      </w:r>
      <w:r w:rsidR="00EA0A39" w:rsidRPr="004055B3">
        <w:rPr>
          <w:rFonts w:ascii="Times New Roman" w:hAnsi="Times New Roman" w:cs="Times New Roman"/>
          <w:b/>
          <w:bCs/>
          <w:color w:val="auto"/>
          <w:sz w:val="24"/>
          <w:szCs w:val="24"/>
        </w:rPr>
        <w:t>3</w:t>
      </w:r>
      <w:r w:rsidRPr="004055B3">
        <w:rPr>
          <w:rFonts w:ascii="Times New Roman" w:hAnsi="Times New Roman" w:cs="Times New Roman"/>
          <w:b/>
          <w:bCs/>
          <w:color w:val="auto"/>
          <w:sz w:val="24"/>
          <w:szCs w:val="24"/>
        </w:rPr>
        <w:t xml:space="preserve"> </w:t>
      </w:r>
      <w:bookmarkEnd w:id="117"/>
      <w:r w:rsidRPr="004055B3">
        <w:rPr>
          <w:rFonts w:ascii="Times New Roman" w:hAnsi="Times New Roman" w:cs="Times New Roman"/>
          <w:b/>
          <w:bCs/>
          <w:color w:val="auto"/>
          <w:sz w:val="24"/>
          <w:szCs w:val="24"/>
        </w:rPr>
        <w:t>Research Approach</w:t>
      </w:r>
      <w:bookmarkEnd w:id="118"/>
      <w:bookmarkEnd w:id="119"/>
      <w:bookmarkEnd w:id="120"/>
    </w:p>
    <w:p w14:paraId="53A9C9EC" w14:textId="577EFA8E" w:rsidR="00FC2CCE" w:rsidRDefault="000E6EA9" w:rsidP="00704EED">
      <w:pPr>
        <w:spacing w:line="360" w:lineRule="auto"/>
        <w:jc w:val="both"/>
        <w:rPr>
          <w:rFonts w:ascii="Times New Roman" w:hAnsi="Times New Roman" w:cs="Times New Roman"/>
          <w:sz w:val="24"/>
          <w:szCs w:val="24"/>
        </w:rPr>
      </w:pPr>
      <w:r>
        <w:rPr>
          <w:rFonts w:ascii="Times New Roman" w:hAnsi="Times New Roman" w:cs="Times New Roman"/>
          <w:sz w:val="24"/>
          <w:szCs w:val="24"/>
        </w:rPr>
        <w:t>A mixed-method</w:t>
      </w:r>
      <w:r w:rsidR="00FC2CCE" w:rsidRPr="007834F4">
        <w:rPr>
          <w:rFonts w:ascii="Times New Roman" w:hAnsi="Times New Roman" w:cs="Times New Roman"/>
          <w:sz w:val="24"/>
          <w:szCs w:val="24"/>
        </w:rPr>
        <w:t xml:space="preserve"> approach w</w:t>
      </w:r>
      <w:r w:rsidR="00471537" w:rsidRPr="007834F4">
        <w:rPr>
          <w:rFonts w:ascii="Times New Roman" w:hAnsi="Times New Roman" w:cs="Times New Roman"/>
          <w:sz w:val="24"/>
          <w:szCs w:val="24"/>
        </w:rPr>
        <w:t>as</w:t>
      </w:r>
      <w:r w:rsidR="00FC2CCE" w:rsidRPr="007834F4">
        <w:rPr>
          <w:rFonts w:ascii="Times New Roman" w:hAnsi="Times New Roman" w:cs="Times New Roman"/>
          <w:sz w:val="24"/>
          <w:szCs w:val="24"/>
        </w:rPr>
        <w:t xml:space="preserve"> used by the researcher in the study. </w:t>
      </w:r>
      <w:r>
        <w:rPr>
          <w:rFonts w:ascii="Times New Roman" w:hAnsi="Times New Roman" w:cs="Times New Roman"/>
          <w:sz w:val="24"/>
          <w:szCs w:val="24"/>
        </w:rPr>
        <w:t>The mixed</w:t>
      </w:r>
      <w:r w:rsidR="00FC2CCE" w:rsidRPr="007834F4">
        <w:rPr>
          <w:rFonts w:ascii="Times New Roman" w:hAnsi="Times New Roman" w:cs="Times New Roman"/>
          <w:sz w:val="24"/>
          <w:szCs w:val="24"/>
        </w:rPr>
        <w:t xml:space="preserve"> approach combines both qua</w:t>
      </w:r>
      <w:r w:rsidR="000B4C64" w:rsidRPr="007834F4">
        <w:rPr>
          <w:rFonts w:ascii="Times New Roman" w:hAnsi="Times New Roman" w:cs="Times New Roman"/>
          <w:sz w:val="24"/>
          <w:szCs w:val="24"/>
        </w:rPr>
        <w:t>li</w:t>
      </w:r>
      <w:r w:rsidR="00FC2CCE" w:rsidRPr="007834F4">
        <w:rPr>
          <w:rFonts w:ascii="Times New Roman" w:hAnsi="Times New Roman" w:cs="Times New Roman"/>
          <w:sz w:val="24"/>
          <w:szCs w:val="24"/>
        </w:rPr>
        <w:t xml:space="preserve">tative and quantitative </w:t>
      </w:r>
      <w:r>
        <w:rPr>
          <w:rFonts w:ascii="Times New Roman" w:hAnsi="Times New Roman" w:cs="Times New Roman"/>
          <w:sz w:val="24"/>
          <w:szCs w:val="24"/>
        </w:rPr>
        <w:t>approaches</w:t>
      </w:r>
      <w:r w:rsidR="00FC2CCE" w:rsidRPr="007834F4">
        <w:rPr>
          <w:rFonts w:ascii="Times New Roman" w:hAnsi="Times New Roman" w:cs="Times New Roman"/>
          <w:sz w:val="24"/>
          <w:szCs w:val="24"/>
        </w:rPr>
        <w:t xml:space="preserve">. The researcher decided to use </w:t>
      </w:r>
      <w:r>
        <w:rPr>
          <w:rFonts w:ascii="Times New Roman" w:hAnsi="Times New Roman" w:cs="Times New Roman"/>
          <w:sz w:val="24"/>
          <w:szCs w:val="24"/>
        </w:rPr>
        <w:t xml:space="preserve">a </w:t>
      </w:r>
      <w:r w:rsidR="00FC2CCE" w:rsidRPr="007834F4">
        <w:rPr>
          <w:rFonts w:ascii="Times New Roman" w:hAnsi="Times New Roman" w:cs="Times New Roman"/>
          <w:sz w:val="24"/>
          <w:szCs w:val="24"/>
        </w:rPr>
        <w:t xml:space="preserve">qualitative approach because it allows flexibility by using verbal clarifications. </w:t>
      </w:r>
      <w:r w:rsidR="00ED3859" w:rsidRPr="007834F4">
        <w:rPr>
          <w:rFonts w:ascii="Times New Roman" w:hAnsi="Times New Roman" w:cs="Times New Roman"/>
          <w:sz w:val="24"/>
          <w:szCs w:val="24"/>
        </w:rPr>
        <w:t>Also,</w:t>
      </w:r>
      <w:r w:rsidR="00FC2CCE" w:rsidRPr="007834F4">
        <w:rPr>
          <w:rFonts w:ascii="Times New Roman" w:hAnsi="Times New Roman" w:cs="Times New Roman"/>
          <w:sz w:val="24"/>
          <w:szCs w:val="24"/>
        </w:rPr>
        <w:t xml:space="preserve"> the researcher decided to use </w:t>
      </w:r>
      <w:r>
        <w:rPr>
          <w:rFonts w:ascii="Times New Roman" w:hAnsi="Times New Roman" w:cs="Times New Roman"/>
          <w:sz w:val="24"/>
          <w:szCs w:val="24"/>
        </w:rPr>
        <w:t xml:space="preserve">a </w:t>
      </w:r>
      <w:r w:rsidR="00FC2CCE" w:rsidRPr="007834F4">
        <w:rPr>
          <w:rFonts w:ascii="Times New Roman" w:hAnsi="Times New Roman" w:cs="Times New Roman"/>
          <w:sz w:val="24"/>
          <w:szCs w:val="24"/>
        </w:rPr>
        <w:t>quantitative approach because it allows statistical aggregation of data, comparison</w:t>
      </w:r>
      <w:r>
        <w:rPr>
          <w:rFonts w:ascii="Times New Roman" w:hAnsi="Times New Roman" w:cs="Times New Roman"/>
          <w:sz w:val="24"/>
          <w:szCs w:val="24"/>
        </w:rPr>
        <w:t>,</w:t>
      </w:r>
      <w:r w:rsidR="00FC2CCE" w:rsidRPr="007834F4">
        <w:rPr>
          <w:rFonts w:ascii="Times New Roman" w:hAnsi="Times New Roman" w:cs="Times New Roman"/>
          <w:sz w:val="24"/>
          <w:szCs w:val="24"/>
        </w:rPr>
        <w:t xml:space="preserve"> and measurement of large </w:t>
      </w:r>
      <w:r>
        <w:rPr>
          <w:rFonts w:ascii="Times New Roman" w:hAnsi="Times New Roman" w:cs="Times New Roman"/>
          <w:sz w:val="24"/>
          <w:szCs w:val="24"/>
        </w:rPr>
        <w:t>participants’</w:t>
      </w:r>
      <w:r w:rsidR="00FC2CCE" w:rsidRPr="007834F4">
        <w:rPr>
          <w:rFonts w:ascii="Times New Roman" w:hAnsi="Times New Roman" w:cs="Times New Roman"/>
          <w:sz w:val="24"/>
          <w:szCs w:val="24"/>
        </w:rPr>
        <w:t xml:space="preserve"> responses</w:t>
      </w:r>
      <w:r w:rsidR="00F948D5" w:rsidRPr="007834F4">
        <w:rPr>
          <w:rFonts w:ascii="Times New Roman" w:hAnsi="Times New Roman" w:cs="Times New Roman"/>
          <w:sz w:val="24"/>
          <w:szCs w:val="24"/>
        </w:rPr>
        <w:t xml:space="preserve"> </w:t>
      </w:r>
      <w:r w:rsidR="00F948D5"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{"citationID":"6s0I02Il","properties":{"formattedCitation":"(Teherani et al., 2015)","plainCitation":"(Teherani et al., 2015)","noteIndex":0},"citationItems":[{"id":"h80Xo9Ha/zNE8oxvE","uris":["http://zotero.org/users/local/o2vePHMz/items/8QJSCJHN"],"itemData":{"id":139,"type":"article-journal","container-title":"Journal of Graduate Medical Education","DOI":"10.4300/JGME-D-15-00414.1","ISSN":"1949-8357, 1949-8349","issue":"4","language":"en","page":"669-670","source":"DOI.org (Crossref)","title":"Choosing a Qualitative Research Approach","volume":"7","author":[{"family":"Teherani","given":"Arianne"},{"family":"Martimianakis","given":"Tina"},{"family":"Stenfors-Hayes","given":"Terese"},{"family":"Wadhwa","given":"Anupma"},{"family":"Varpio","given":"Lara"}],"issued":{"date-parts":[["2015",12,1]]}}}],"schema":"https://github.com/citation-style-language/schema/raw/master/csl-citation.json"} </w:instrText>
      </w:r>
      <w:r w:rsidR="00F948D5" w:rsidRPr="007834F4">
        <w:rPr>
          <w:rFonts w:ascii="Times New Roman" w:hAnsi="Times New Roman" w:cs="Times New Roman"/>
          <w:sz w:val="24"/>
          <w:szCs w:val="24"/>
        </w:rPr>
        <w:fldChar w:fldCharType="separate"/>
      </w:r>
      <w:r w:rsidR="00F948D5" w:rsidRPr="007834F4">
        <w:rPr>
          <w:rFonts w:ascii="Times New Roman" w:hAnsi="Times New Roman" w:cs="Times New Roman"/>
          <w:sz w:val="24"/>
        </w:rPr>
        <w:t>(Teherani et al., 2015)</w:t>
      </w:r>
      <w:r w:rsidR="00F948D5" w:rsidRPr="007834F4">
        <w:rPr>
          <w:rFonts w:ascii="Times New Roman" w:hAnsi="Times New Roman" w:cs="Times New Roman"/>
          <w:sz w:val="24"/>
          <w:szCs w:val="24"/>
        </w:rPr>
        <w:fldChar w:fldCharType="end"/>
      </w:r>
      <w:r w:rsidR="002B7B6B" w:rsidRPr="007834F4">
        <w:rPr>
          <w:rFonts w:ascii="Times New Roman" w:hAnsi="Times New Roman" w:cs="Times New Roman"/>
          <w:sz w:val="24"/>
          <w:szCs w:val="24"/>
        </w:rPr>
        <w:t>.</w:t>
      </w:r>
      <w:bookmarkStart w:id="121" w:name="_Toc8334222"/>
      <w:bookmarkStart w:id="122" w:name="_Toc12615121"/>
    </w:p>
    <w:p w14:paraId="5A397254" w14:textId="24965E75" w:rsidR="004D135F" w:rsidRPr="004055B3" w:rsidRDefault="004D135F" w:rsidP="004D135F">
      <w:pPr>
        <w:pStyle w:val="Heading2"/>
        <w:spacing w:line="360" w:lineRule="auto"/>
        <w:rPr>
          <w:rFonts w:ascii="Times New Roman" w:hAnsi="Times New Roman" w:cs="Times New Roman"/>
          <w:b/>
          <w:bCs/>
          <w:color w:val="auto"/>
          <w:sz w:val="24"/>
          <w:szCs w:val="24"/>
        </w:rPr>
      </w:pPr>
      <w:bookmarkStart w:id="123" w:name="_Toc8334219"/>
      <w:bookmarkStart w:id="124" w:name="_Toc12615118"/>
      <w:bookmarkStart w:id="125" w:name="_Toc188830752"/>
      <w:bookmarkStart w:id="126" w:name="_Toc216807264"/>
      <w:r w:rsidRPr="004055B3">
        <w:rPr>
          <w:rFonts w:ascii="Times New Roman" w:hAnsi="Times New Roman" w:cs="Times New Roman"/>
          <w:b/>
          <w:bCs/>
          <w:color w:val="auto"/>
          <w:sz w:val="24"/>
          <w:szCs w:val="24"/>
        </w:rPr>
        <w:t>3.</w:t>
      </w:r>
      <w:r>
        <w:rPr>
          <w:rFonts w:ascii="Times New Roman" w:hAnsi="Times New Roman" w:cs="Times New Roman"/>
          <w:b/>
          <w:bCs/>
          <w:color w:val="auto"/>
          <w:sz w:val="24"/>
          <w:szCs w:val="24"/>
        </w:rPr>
        <w:t xml:space="preserve">4 </w:t>
      </w:r>
      <w:r w:rsidRPr="004055B3">
        <w:rPr>
          <w:rFonts w:ascii="Times New Roman" w:hAnsi="Times New Roman" w:cs="Times New Roman"/>
          <w:b/>
          <w:bCs/>
          <w:color w:val="auto"/>
          <w:sz w:val="24"/>
          <w:szCs w:val="24"/>
        </w:rPr>
        <w:t>Area of the Study</w:t>
      </w:r>
      <w:bookmarkEnd w:id="123"/>
      <w:bookmarkEnd w:id="124"/>
      <w:bookmarkEnd w:id="125"/>
      <w:bookmarkEnd w:id="126"/>
    </w:p>
    <w:p w14:paraId="5F421AC0" w14:textId="0908BD8D" w:rsidR="004D135F" w:rsidRPr="007834F4" w:rsidRDefault="004D135F"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study concentrates on Kigamboni municipal council, located at Dar es salaam, Tanzania. Kigamboni municipal council is one of the rapid growing districts within local authorities, socially and economically. This growth requires well trained and knowledgeable personnel; Training Needs Assessment (TNA) is very crucial because it identify the skill and knowledge gap that enhance the alignment of training initiatives with employee’s development needs and organizational needs. Therefore, the findings from this study provides a general picture on how Kigamboni municipal council conduct TNA and how TNA influence the effectiveness of training programs. Additionally, Kigamboni municipal council will help to understanding the implications of TNA to other local government authorities in Tanzania.</w:t>
      </w:r>
    </w:p>
    <w:p w14:paraId="0F041989" w14:textId="3CA1EA99" w:rsidR="00FC2CCE" w:rsidRPr="004055B3" w:rsidRDefault="00FC2CCE" w:rsidP="004055B3">
      <w:pPr>
        <w:pStyle w:val="Heading2"/>
        <w:spacing w:line="360" w:lineRule="auto"/>
        <w:rPr>
          <w:rFonts w:ascii="Times New Roman" w:hAnsi="Times New Roman" w:cs="Times New Roman"/>
          <w:b/>
          <w:bCs/>
          <w:color w:val="auto"/>
          <w:sz w:val="24"/>
          <w:szCs w:val="24"/>
        </w:rPr>
      </w:pPr>
      <w:bookmarkStart w:id="127" w:name="_Toc188830755"/>
      <w:bookmarkStart w:id="128" w:name="_Toc216807265"/>
      <w:r w:rsidRPr="004055B3">
        <w:rPr>
          <w:rFonts w:ascii="Times New Roman" w:hAnsi="Times New Roman" w:cs="Times New Roman"/>
          <w:b/>
          <w:bCs/>
          <w:color w:val="auto"/>
          <w:sz w:val="24"/>
          <w:szCs w:val="24"/>
        </w:rPr>
        <w:t>3.</w:t>
      </w:r>
      <w:r w:rsidR="004D135F">
        <w:rPr>
          <w:rFonts w:ascii="Times New Roman" w:hAnsi="Times New Roman" w:cs="Times New Roman"/>
          <w:b/>
          <w:bCs/>
          <w:color w:val="auto"/>
          <w:sz w:val="24"/>
          <w:szCs w:val="24"/>
        </w:rPr>
        <w:t>5</w:t>
      </w:r>
      <w:r w:rsidRPr="004055B3">
        <w:rPr>
          <w:rFonts w:ascii="Times New Roman" w:hAnsi="Times New Roman" w:cs="Times New Roman"/>
          <w:b/>
          <w:bCs/>
          <w:color w:val="auto"/>
          <w:sz w:val="24"/>
          <w:szCs w:val="24"/>
        </w:rPr>
        <w:t xml:space="preserve"> </w:t>
      </w:r>
      <w:bookmarkEnd w:id="121"/>
      <w:r w:rsidRPr="004055B3">
        <w:rPr>
          <w:rFonts w:ascii="Times New Roman" w:hAnsi="Times New Roman" w:cs="Times New Roman"/>
          <w:b/>
          <w:bCs/>
          <w:color w:val="auto"/>
          <w:sz w:val="24"/>
          <w:szCs w:val="24"/>
        </w:rPr>
        <w:t>Target Population</w:t>
      </w:r>
      <w:bookmarkEnd w:id="122"/>
      <w:bookmarkEnd w:id="127"/>
      <w:bookmarkEnd w:id="128"/>
    </w:p>
    <w:p w14:paraId="2B545B69" w14:textId="7BB9320E" w:rsidR="00FC2CCE" w:rsidRPr="007834F4" w:rsidRDefault="00FC2CCE"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Target population </w:t>
      </w:r>
      <w:r w:rsidR="00B20A45" w:rsidRPr="007834F4">
        <w:rPr>
          <w:rFonts w:ascii="Times New Roman" w:hAnsi="Times New Roman" w:cs="Times New Roman"/>
          <w:sz w:val="24"/>
          <w:szCs w:val="24"/>
        </w:rPr>
        <w:t>of this study comprises human resource officers, head of departments</w:t>
      </w:r>
      <w:r w:rsidR="009A05B4" w:rsidRPr="007834F4">
        <w:rPr>
          <w:rFonts w:ascii="Times New Roman" w:hAnsi="Times New Roman" w:cs="Times New Roman"/>
          <w:sz w:val="24"/>
          <w:szCs w:val="24"/>
        </w:rPr>
        <w:t xml:space="preserve"> (Infrastructure, rural and urban development, health, social welfare and nutrition service. industry, trade and investment, pre-primary and primary education, secondary education, community development, agriculture, livestock and fisheries, human management and administration, planning and coordination, waste management and sanitation, natural resources and environmental conservation, sport, culture and art, finance and account, legal service, internal audit, procurement management, government communication, information  and communication technology)</w:t>
      </w:r>
      <w:r w:rsidR="00B20A45" w:rsidRPr="007834F4">
        <w:rPr>
          <w:rFonts w:ascii="Times New Roman" w:hAnsi="Times New Roman" w:cs="Times New Roman"/>
          <w:sz w:val="24"/>
          <w:szCs w:val="24"/>
        </w:rPr>
        <w:t>, employees</w:t>
      </w:r>
      <w:r w:rsidR="00903D56" w:rsidRPr="007834F4">
        <w:rPr>
          <w:rFonts w:ascii="Times New Roman" w:hAnsi="Times New Roman" w:cs="Times New Roman"/>
          <w:sz w:val="24"/>
          <w:szCs w:val="24"/>
        </w:rPr>
        <w:t>, training manager and Municipal</w:t>
      </w:r>
      <w:r w:rsidR="00B20A45" w:rsidRPr="007834F4">
        <w:rPr>
          <w:rFonts w:ascii="Times New Roman" w:hAnsi="Times New Roman" w:cs="Times New Roman"/>
          <w:sz w:val="24"/>
          <w:szCs w:val="24"/>
        </w:rPr>
        <w:t xml:space="preserve"> </w:t>
      </w:r>
      <w:r w:rsidR="00903D56" w:rsidRPr="007834F4">
        <w:rPr>
          <w:rFonts w:ascii="Times New Roman" w:hAnsi="Times New Roman" w:cs="Times New Roman"/>
          <w:sz w:val="24"/>
          <w:szCs w:val="24"/>
        </w:rPr>
        <w:t>D</w:t>
      </w:r>
      <w:r w:rsidR="00B20A45" w:rsidRPr="007834F4">
        <w:rPr>
          <w:rFonts w:ascii="Times New Roman" w:hAnsi="Times New Roman" w:cs="Times New Roman"/>
          <w:sz w:val="24"/>
          <w:szCs w:val="24"/>
        </w:rPr>
        <w:t>irector</w:t>
      </w:r>
      <w:r w:rsidR="0024368C" w:rsidRPr="007834F4">
        <w:rPr>
          <w:rFonts w:ascii="Times New Roman" w:hAnsi="Times New Roman" w:cs="Times New Roman"/>
          <w:sz w:val="24"/>
          <w:szCs w:val="24"/>
        </w:rPr>
        <w:t xml:space="preserve">. </w:t>
      </w:r>
      <w:r w:rsidR="00854926" w:rsidRPr="007834F4">
        <w:rPr>
          <w:rFonts w:ascii="Times New Roman" w:hAnsi="Times New Roman" w:cs="Times New Roman"/>
          <w:sz w:val="24"/>
          <w:szCs w:val="24"/>
        </w:rPr>
        <w:t>By involving all these groups in the study, the researcher w</w:t>
      </w:r>
      <w:r w:rsidR="00612441" w:rsidRPr="007834F4">
        <w:rPr>
          <w:rFonts w:ascii="Times New Roman" w:hAnsi="Times New Roman" w:cs="Times New Roman"/>
          <w:sz w:val="24"/>
          <w:szCs w:val="24"/>
        </w:rPr>
        <w:t>as</w:t>
      </w:r>
      <w:r w:rsidR="00854926" w:rsidRPr="007834F4">
        <w:rPr>
          <w:rFonts w:ascii="Times New Roman" w:hAnsi="Times New Roman" w:cs="Times New Roman"/>
          <w:sz w:val="24"/>
          <w:szCs w:val="24"/>
        </w:rPr>
        <w:t xml:space="preserve"> able to </w:t>
      </w:r>
      <w:r w:rsidR="00854926" w:rsidRPr="007834F4">
        <w:rPr>
          <w:rFonts w:ascii="Times New Roman" w:hAnsi="Times New Roman" w:cs="Times New Roman"/>
          <w:sz w:val="24"/>
          <w:szCs w:val="24"/>
        </w:rPr>
        <w:lastRenderedPageBreak/>
        <w:t>capture different perspectives that enhance effective understanding on how TNA influences effective training programmes.</w:t>
      </w:r>
    </w:p>
    <w:p w14:paraId="5E439F4A" w14:textId="2AFCCA56" w:rsidR="00FC2CCE" w:rsidRPr="004055B3" w:rsidRDefault="00FC2CCE" w:rsidP="004055B3">
      <w:pPr>
        <w:pStyle w:val="Heading2"/>
        <w:spacing w:line="360" w:lineRule="auto"/>
        <w:rPr>
          <w:rFonts w:ascii="Times New Roman" w:hAnsi="Times New Roman" w:cs="Times New Roman"/>
          <w:b/>
          <w:bCs/>
          <w:color w:val="auto"/>
          <w:sz w:val="24"/>
          <w:szCs w:val="24"/>
        </w:rPr>
      </w:pPr>
      <w:bookmarkStart w:id="129" w:name="_Toc12615122"/>
      <w:bookmarkStart w:id="130" w:name="_Toc188830756"/>
      <w:bookmarkStart w:id="131" w:name="_Toc216807266"/>
      <w:r w:rsidRPr="004055B3">
        <w:rPr>
          <w:rFonts w:ascii="Times New Roman" w:hAnsi="Times New Roman" w:cs="Times New Roman"/>
          <w:b/>
          <w:bCs/>
          <w:color w:val="auto"/>
          <w:sz w:val="24"/>
          <w:szCs w:val="24"/>
        </w:rPr>
        <w:t>3.</w:t>
      </w:r>
      <w:r w:rsidR="004D135F">
        <w:rPr>
          <w:rFonts w:ascii="Times New Roman" w:hAnsi="Times New Roman" w:cs="Times New Roman"/>
          <w:b/>
          <w:bCs/>
          <w:color w:val="auto"/>
          <w:sz w:val="24"/>
          <w:szCs w:val="24"/>
        </w:rPr>
        <w:t>6</w:t>
      </w:r>
      <w:r w:rsidRPr="004055B3">
        <w:rPr>
          <w:rFonts w:ascii="Times New Roman" w:hAnsi="Times New Roman" w:cs="Times New Roman"/>
          <w:b/>
          <w:bCs/>
          <w:color w:val="auto"/>
          <w:sz w:val="24"/>
          <w:szCs w:val="24"/>
        </w:rPr>
        <w:t xml:space="preserve"> </w:t>
      </w:r>
      <w:r w:rsidR="001441B3">
        <w:rPr>
          <w:rFonts w:ascii="Times New Roman" w:hAnsi="Times New Roman" w:cs="Times New Roman"/>
          <w:b/>
          <w:bCs/>
          <w:color w:val="auto"/>
          <w:sz w:val="24"/>
          <w:szCs w:val="24"/>
        </w:rPr>
        <w:t>Sampling Procedures and Sample S</w:t>
      </w:r>
      <w:r w:rsidRPr="004055B3">
        <w:rPr>
          <w:rFonts w:ascii="Times New Roman" w:hAnsi="Times New Roman" w:cs="Times New Roman"/>
          <w:b/>
          <w:bCs/>
          <w:color w:val="auto"/>
          <w:sz w:val="24"/>
          <w:szCs w:val="24"/>
        </w:rPr>
        <w:t>ize</w:t>
      </w:r>
      <w:bookmarkEnd w:id="129"/>
      <w:bookmarkEnd w:id="130"/>
      <w:bookmarkEnd w:id="131"/>
    </w:p>
    <w:p w14:paraId="6342B30C" w14:textId="1B97FD57" w:rsidR="00FC2CCE" w:rsidRPr="007834F4" w:rsidRDefault="00FC2CCE"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In selecting the required population purposive</w:t>
      </w:r>
      <w:r w:rsidR="00EC611F" w:rsidRPr="007834F4">
        <w:rPr>
          <w:rFonts w:ascii="Times New Roman" w:hAnsi="Times New Roman" w:cs="Times New Roman"/>
          <w:sz w:val="24"/>
          <w:szCs w:val="24"/>
        </w:rPr>
        <w:t xml:space="preserve"> sampling</w:t>
      </w:r>
      <w:r w:rsidR="00D65894" w:rsidRPr="007834F4">
        <w:rPr>
          <w:rFonts w:ascii="Times New Roman" w:hAnsi="Times New Roman" w:cs="Times New Roman"/>
          <w:sz w:val="24"/>
          <w:szCs w:val="24"/>
        </w:rPr>
        <w:t xml:space="preserve"> and</w:t>
      </w:r>
      <w:r w:rsidR="00EC611F" w:rsidRPr="007834F4">
        <w:rPr>
          <w:rFonts w:ascii="Times New Roman" w:hAnsi="Times New Roman" w:cs="Times New Roman"/>
          <w:sz w:val="24"/>
          <w:szCs w:val="24"/>
        </w:rPr>
        <w:t xml:space="preserve"> </w:t>
      </w:r>
      <w:r w:rsidR="00A6106C" w:rsidRPr="007834F4">
        <w:rPr>
          <w:rFonts w:ascii="Times New Roman" w:hAnsi="Times New Roman" w:cs="Times New Roman"/>
          <w:sz w:val="24"/>
          <w:szCs w:val="24"/>
        </w:rPr>
        <w:t>stratified random</w:t>
      </w:r>
      <w:r w:rsidR="00EC611F" w:rsidRPr="007834F4">
        <w:rPr>
          <w:rFonts w:ascii="Times New Roman" w:hAnsi="Times New Roman" w:cs="Times New Roman"/>
          <w:sz w:val="24"/>
          <w:szCs w:val="24"/>
        </w:rPr>
        <w:t xml:space="preserve"> sampling techniques</w:t>
      </w:r>
      <w:r w:rsidRPr="007834F4">
        <w:rPr>
          <w:rFonts w:ascii="Times New Roman" w:hAnsi="Times New Roman" w:cs="Times New Roman"/>
          <w:sz w:val="24"/>
          <w:szCs w:val="24"/>
        </w:rPr>
        <w:t xml:space="preserve"> w</w:t>
      </w:r>
      <w:r w:rsidR="00AB2048" w:rsidRPr="007834F4">
        <w:rPr>
          <w:rFonts w:ascii="Times New Roman" w:hAnsi="Times New Roman" w:cs="Times New Roman"/>
          <w:sz w:val="24"/>
          <w:szCs w:val="24"/>
        </w:rPr>
        <w:t>as</w:t>
      </w:r>
      <w:r w:rsidRPr="007834F4">
        <w:rPr>
          <w:rFonts w:ascii="Times New Roman" w:hAnsi="Times New Roman" w:cs="Times New Roman"/>
          <w:sz w:val="24"/>
          <w:szCs w:val="24"/>
        </w:rPr>
        <w:t xml:space="preserve"> used.</w:t>
      </w:r>
    </w:p>
    <w:p w14:paraId="10DBB30C" w14:textId="2A7CD484" w:rsidR="00FC2CCE" w:rsidRPr="004055B3" w:rsidRDefault="00FC2CCE" w:rsidP="004055B3">
      <w:pPr>
        <w:pStyle w:val="Heading3"/>
        <w:spacing w:line="360" w:lineRule="auto"/>
        <w:rPr>
          <w:rFonts w:ascii="Times New Roman" w:hAnsi="Times New Roman" w:cs="Times New Roman"/>
          <w:b/>
          <w:bCs/>
          <w:color w:val="auto"/>
        </w:rPr>
      </w:pPr>
      <w:bookmarkStart w:id="132" w:name="_Toc8334223"/>
      <w:bookmarkStart w:id="133" w:name="_Toc12615123"/>
      <w:bookmarkStart w:id="134" w:name="_Toc188830757"/>
      <w:bookmarkStart w:id="135" w:name="_Toc216807267"/>
      <w:r w:rsidRPr="004055B3">
        <w:rPr>
          <w:rFonts w:ascii="Times New Roman" w:hAnsi="Times New Roman" w:cs="Times New Roman"/>
          <w:b/>
          <w:bCs/>
          <w:color w:val="auto"/>
        </w:rPr>
        <w:t>3.</w:t>
      </w:r>
      <w:r w:rsidR="004D135F">
        <w:rPr>
          <w:rFonts w:ascii="Times New Roman" w:hAnsi="Times New Roman" w:cs="Times New Roman"/>
          <w:b/>
          <w:bCs/>
          <w:color w:val="auto"/>
        </w:rPr>
        <w:t>6</w:t>
      </w:r>
      <w:r w:rsidR="001441B3">
        <w:rPr>
          <w:rFonts w:ascii="Times New Roman" w:hAnsi="Times New Roman" w:cs="Times New Roman"/>
          <w:b/>
          <w:bCs/>
          <w:color w:val="auto"/>
        </w:rPr>
        <w:t>.1 Purposive sampling T</w:t>
      </w:r>
      <w:r w:rsidRPr="004055B3">
        <w:rPr>
          <w:rFonts w:ascii="Times New Roman" w:hAnsi="Times New Roman" w:cs="Times New Roman"/>
          <w:b/>
          <w:bCs/>
          <w:color w:val="auto"/>
        </w:rPr>
        <w:t>echnique</w:t>
      </w:r>
      <w:bookmarkEnd w:id="132"/>
      <w:bookmarkEnd w:id="133"/>
      <w:bookmarkEnd w:id="134"/>
      <w:bookmarkEnd w:id="135"/>
    </w:p>
    <w:p w14:paraId="41C7716F" w14:textId="6EAE1080" w:rsidR="00D65894" w:rsidRPr="007834F4" w:rsidRDefault="00FC2CCE"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following categories of respondents w</w:t>
      </w:r>
      <w:r w:rsidR="00AB2048" w:rsidRPr="007834F4">
        <w:rPr>
          <w:rFonts w:ascii="Times New Roman" w:hAnsi="Times New Roman" w:cs="Times New Roman"/>
          <w:sz w:val="24"/>
          <w:szCs w:val="24"/>
        </w:rPr>
        <w:t>ere</w:t>
      </w:r>
      <w:r w:rsidRPr="007834F4">
        <w:rPr>
          <w:rFonts w:ascii="Times New Roman" w:hAnsi="Times New Roman" w:cs="Times New Roman"/>
          <w:sz w:val="24"/>
          <w:szCs w:val="24"/>
        </w:rPr>
        <w:t xml:space="preserve"> selected by using purposive sampling </w:t>
      </w:r>
      <w:r w:rsidR="00B36699" w:rsidRPr="007834F4">
        <w:rPr>
          <w:rFonts w:ascii="Times New Roman" w:hAnsi="Times New Roman" w:cs="Times New Roman"/>
          <w:sz w:val="24"/>
          <w:szCs w:val="24"/>
        </w:rPr>
        <w:t>technique;</w:t>
      </w:r>
      <w:r w:rsidR="00085E8F" w:rsidRPr="007834F4">
        <w:rPr>
          <w:rFonts w:ascii="Times New Roman" w:hAnsi="Times New Roman" w:cs="Times New Roman"/>
          <w:sz w:val="24"/>
          <w:szCs w:val="24"/>
        </w:rPr>
        <w:t xml:space="preserve"> head of departments</w:t>
      </w:r>
      <w:r w:rsidR="00903D56" w:rsidRPr="007834F4">
        <w:rPr>
          <w:rFonts w:ascii="Times New Roman" w:hAnsi="Times New Roman" w:cs="Times New Roman"/>
          <w:sz w:val="24"/>
          <w:szCs w:val="24"/>
        </w:rPr>
        <w:t>, training manager</w:t>
      </w:r>
      <w:r w:rsidR="00085E8F" w:rsidRPr="007834F4">
        <w:rPr>
          <w:rFonts w:ascii="Times New Roman" w:hAnsi="Times New Roman" w:cs="Times New Roman"/>
          <w:sz w:val="24"/>
          <w:szCs w:val="24"/>
        </w:rPr>
        <w:t xml:space="preserve"> and municipal director. These categories of participants are selected because they have in-depth knowledge on TNA and they are in position to make strategic decisions and objectives of the organization in which </w:t>
      </w:r>
      <w:r w:rsidR="00903D56" w:rsidRPr="007834F4">
        <w:rPr>
          <w:rFonts w:ascii="Times New Roman" w:hAnsi="Times New Roman" w:cs="Times New Roman"/>
          <w:sz w:val="24"/>
          <w:szCs w:val="24"/>
        </w:rPr>
        <w:t>its</w:t>
      </w:r>
      <w:r w:rsidR="00085E8F" w:rsidRPr="007834F4">
        <w:rPr>
          <w:rFonts w:ascii="Times New Roman" w:hAnsi="Times New Roman" w:cs="Times New Roman"/>
          <w:sz w:val="24"/>
          <w:szCs w:val="24"/>
        </w:rPr>
        <w:t xml:space="preserve"> implementation requires well trained employees.</w:t>
      </w:r>
      <w:bookmarkStart w:id="136" w:name="_Toc8334224"/>
      <w:bookmarkStart w:id="137" w:name="_Toc12615124"/>
    </w:p>
    <w:p w14:paraId="12AF7464" w14:textId="56225CE3" w:rsidR="00FC2CCE" w:rsidRPr="004055B3" w:rsidRDefault="00FC2CCE" w:rsidP="004055B3">
      <w:pPr>
        <w:pStyle w:val="Heading3"/>
        <w:spacing w:line="360" w:lineRule="auto"/>
        <w:rPr>
          <w:rFonts w:ascii="Times New Roman" w:hAnsi="Times New Roman" w:cs="Times New Roman"/>
          <w:b/>
          <w:bCs/>
          <w:color w:val="auto"/>
        </w:rPr>
      </w:pPr>
      <w:bookmarkStart w:id="138" w:name="_Toc188830758"/>
      <w:bookmarkStart w:id="139" w:name="_Toc216807268"/>
      <w:r w:rsidRPr="004055B3">
        <w:rPr>
          <w:rFonts w:ascii="Times New Roman" w:hAnsi="Times New Roman" w:cs="Times New Roman"/>
          <w:b/>
          <w:bCs/>
          <w:color w:val="auto"/>
        </w:rPr>
        <w:t>3.</w:t>
      </w:r>
      <w:r w:rsidR="004D135F">
        <w:rPr>
          <w:rFonts w:ascii="Times New Roman" w:hAnsi="Times New Roman" w:cs="Times New Roman"/>
          <w:b/>
          <w:bCs/>
          <w:color w:val="auto"/>
        </w:rPr>
        <w:t>6</w:t>
      </w:r>
      <w:r w:rsidRPr="004055B3">
        <w:rPr>
          <w:rFonts w:ascii="Times New Roman" w:hAnsi="Times New Roman" w:cs="Times New Roman"/>
          <w:b/>
          <w:bCs/>
          <w:color w:val="auto"/>
        </w:rPr>
        <w:t>.2 S</w:t>
      </w:r>
      <w:r w:rsidR="00085E8F" w:rsidRPr="004055B3">
        <w:rPr>
          <w:rFonts w:ascii="Times New Roman" w:hAnsi="Times New Roman" w:cs="Times New Roman"/>
          <w:b/>
          <w:bCs/>
          <w:color w:val="auto"/>
        </w:rPr>
        <w:t>tratified</w:t>
      </w:r>
      <w:r w:rsidR="001441B3">
        <w:rPr>
          <w:rFonts w:ascii="Times New Roman" w:hAnsi="Times New Roman" w:cs="Times New Roman"/>
          <w:b/>
          <w:bCs/>
          <w:color w:val="auto"/>
        </w:rPr>
        <w:t xml:space="preserve"> Random S</w:t>
      </w:r>
      <w:r w:rsidRPr="004055B3">
        <w:rPr>
          <w:rFonts w:ascii="Times New Roman" w:hAnsi="Times New Roman" w:cs="Times New Roman"/>
          <w:b/>
          <w:bCs/>
          <w:color w:val="auto"/>
        </w:rPr>
        <w:t>ampling</w:t>
      </w:r>
      <w:bookmarkEnd w:id="136"/>
      <w:bookmarkEnd w:id="137"/>
      <w:bookmarkEnd w:id="138"/>
      <w:bookmarkEnd w:id="139"/>
    </w:p>
    <w:p w14:paraId="59EFE0D1" w14:textId="0BC59939" w:rsidR="00677B84" w:rsidRPr="007834F4" w:rsidRDefault="00085E8F"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The target group </w:t>
      </w:r>
      <w:r w:rsidR="00EB5FBF" w:rsidRPr="007834F4">
        <w:rPr>
          <w:rFonts w:ascii="Times New Roman" w:hAnsi="Times New Roman" w:cs="Times New Roman"/>
          <w:sz w:val="24"/>
          <w:szCs w:val="24"/>
        </w:rPr>
        <w:t xml:space="preserve">by using stratified random sampling comprises of general employees from different department at Kigamboni municipal council. The employees </w:t>
      </w:r>
      <w:r w:rsidR="00F00BB5" w:rsidRPr="007834F4">
        <w:rPr>
          <w:rFonts w:ascii="Times New Roman" w:hAnsi="Times New Roman" w:cs="Times New Roman"/>
          <w:sz w:val="24"/>
          <w:szCs w:val="24"/>
        </w:rPr>
        <w:t>were</w:t>
      </w:r>
      <w:r w:rsidR="00EB5FBF" w:rsidRPr="007834F4">
        <w:rPr>
          <w:rFonts w:ascii="Times New Roman" w:hAnsi="Times New Roman" w:cs="Times New Roman"/>
          <w:sz w:val="24"/>
          <w:szCs w:val="24"/>
        </w:rPr>
        <w:t xml:space="preserve"> categorized into various strata basing on</w:t>
      </w:r>
      <w:r w:rsidR="00343FC3" w:rsidRPr="007834F4">
        <w:rPr>
          <w:rFonts w:ascii="Times New Roman" w:hAnsi="Times New Roman" w:cs="Times New Roman"/>
          <w:sz w:val="24"/>
          <w:szCs w:val="24"/>
        </w:rPr>
        <w:t xml:space="preserve"> available</w:t>
      </w:r>
      <w:r w:rsidR="00EB5FBF" w:rsidRPr="007834F4">
        <w:rPr>
          <w:rFonts w:ascii="Times New Roman" w:hAnsi="Times New Roman" w:cs="Times New Roman"/>
          <w:sz w:val="24"/>
          <w:szCs w:val="24"/>
        </w:rPr>
        <w:t xml:space="preserve"> department</w:t>
      </w:r>
      <w:r w:rsidR="00343FC3" w:rsidRPr="007834F4">
        <w:rPr>
          <w:rFonts w:ascii="Times New Roman" w:hAnsi="Times New Roman" w:cs="Times New Roman"/>
          <w:sz w:val="24"/>
          <w:szCs w:val="24"/>
        </w:rPr>
        <w:t>s</w:t>
      </w:r>
      <w:r w:rsidR="00EB5FBF" w:rsidRPr="007834F4">
        <w:rPr>
          <w:rFonts w:ascii="Times New Roman" w:hAnsi="Times New Roman" w:cs="Times New Roman"/>
          <w:sz w:val="24"/>
          <w:szCs w:val="24"/>
        </w:rPr>
        <w:t xml:space="preserve"> and randomly selection</w:t>
      </w:r>
      <w:r w:rsidR="00343FC3" w:rsidRPr="007834F4">
        <w:rPr>
          <w:rFonts w:ascii="Times New Roman" w:hAnsi="Times New Roman" w:cs="Times New Roman"/>
          <w:sz w:val="24"/>
          <w:szCs w:val="24"/>
        </w:rPr>
        <w:t xml:space="preserve"> </w:t>
      </w:r>
      <w:r w:rsidR="00F00BB5" w:rsidRPr="007834F4">
        <w:rPr>
          <w:rFonts w:ascii="Times New Roman" w:hAnsi="Times New Roman" w:cs="Times New Roman"/>
          <w:sz w:val="24"/>
          <w:szCs w:val="24"/>
        </w:rPr>
        <w:t>was</w:t>
      </w:r>
      <w:r w:rsidR="00343FC3" w:rsidRPr="007834F4">
        <w:rPr>
          <w:rFonts w:ascii="Times New Roman" w:hAnsi="Times New Roman" w:cs="Times New Roman"/>
          <w:sz w:val="24"/>
          <w:szCs w:val="24"/>
        </w:rPr>
        <w:t xml:space="preserve"> conducted to select participants from each stratum.</w:t>
      </w:r>
      <w:bookmarkStart w:id="140" w:name="_Toc8334225"/>
      <w:bookmarkStart w:id="141" w:name="_Toc12615125"/>
    </w:p>
    <w:p w14:paraId="533DD91E" w14:textId="45910954" w:rsidR="00FC2CCE" w:rsidRPr="004055B3" w:rsidRDefault="00FC2CCE" w:rsidP="004055B3">
      <w:pPr>
        <w:pStyle w:val="Heading3"/>
        <w:spacing w:line="360" w:lineRule="auto"/>
        <w:rPr>
          <w:rFonts w:ascii="Times New Roman" w:hAnsi="Times New Roman" w:cs="Times New Roman"/>
          <w:b/>
          <w:bCs/>
          <w:color w:val="auto"/>
        </w:rPr>
      </w:pPr>
      <w:bookmarkStart w:id="142" w:name="_Toc188830759"/>
      <w:bookmarkStart w:id="143" w:name="_Toc216807269"/>
      <w:r w:rsidRPr="004055B3">
        <w:rPr>
          <w:rFonts w:ascii="Times New Roman" w:hAnsi="Times New Roman" w:cs="Times New Roman"/>
          <w:b/>
          <w:bCs/>
          <w:color w:val="auto"/>
        </w:rPr>
        <w:t>3.</w:t>
      </w:r>
      <w:r w:rsidR="004D135F">
        <w:rPr>
          <w:rFonts w:ascii="Times New Roman" w:hAnsi="Times New Roman" w:cs="Times New Roman"/>
          <w:b/>
          <w:bCs/>
          <w:color w:val="auto"/>
        </w:rPr>
        <w:t>6</w:t>
      </w:r>
      <w:r w:rsidRPr="004055B3">
        <w:rPr>
          <w:rFonts w:ascii="Times New Roman" w:hAnsi="Times New Roman" w:cs="Times New Roman"/>
          <w:b/>
          <w:bCs/>
          <w:color w:val="auto"/>
        </w:rPr>
        <w:t>.</w:t>
      </w:r>
      <w:r w:rsidR="00903D56" w:rsidRPr="004055B3">
        <w:rPr>
          <w:rFonts w:ascii="Times New Roman" w:hAnsi="Times New Roman" w:cs="Times New Roman"/>
          <w:b/>
          <w:bCs/>
          <w:color w:val="auto"/>
        </w:rPr>
        <w:t>3</w:t>
      </w:r>
      <w:r w:rsidR="00677B84" w:rsidRPr="004055B3">
        <w:rPr>
          <w:rFonts w:ascii="Times New Roman" w:hAnsi="Times New Roman" w:cs="Times New Roman"/>
          <w:b/>
          <w:bCs/>
          <w:color w:val="auto"/>
        </w:rPr>
        <w:t xml:space="preserve"> </w:t>
      </w:r>
      <w:r w:rsidR="001441B3">
        <w:rPr>
          <w:rFonts w:ascii="Times New Roman" w:hAnsi="Times New Roman" w:cs="Times New Roman"/>
          <w:b/>
          <w:bCs/>
          <w:color w:val="auto"/>
        </w:rPr>
        <w:t>Sample S</w:t>
      </w:r>
      <w:r w:rsidRPr="004055B3">
        <w:rPr>
          <w:rFonts w:ascii="Times New Roman" w:hAnsi="Times New Roman" w:cs="Times New Roman"/>
          <w:b/>
          <w:bCs/>
          <w:color w:val="auto"/>
        </w:rPr>
        <w:t>ize</w:t>
      </w:r>
      <w:bookmarkEnd w:id="140"/>
      <w:bookmarkEnd w:id="141"/>
      <w:bookmarkEnd w:id="142"/>
      <w:bookmarkEnd w:id="143"/>
    </w:p>
    <w:p w14:paraId="2F5C8B90" w14:textId="77777777" w:rsidR="004D135F" w:rsidRDefault="003170FE"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study use</w:t>
      </w:r>
      <w:r w:rsidR="00F00BB5" w:rsidRPr="007834F4">
        <w:rPr>
          <w:rFonts w:ascii="Times New Roman" w:hAnsi="Times New Roman" w:cs="Times New Roman"/>
          <w:sz w:val="24"/>
          <w:szCs w:val="24"/>
        </w:rPr>
        <w:t>d</w:t>
      </w:r>
      <w:r w:rsidRPr="007834F4">
        <w:rPr>
          <w:rFonts w:ascii="Times New Roman" w:hAnsi="Times New Roman" w:cs="Times New Roman"/>
          <w:sz w:val="24"/>
          <w:szCs w:val="24"/>
        </w:rPr>
        <w:t xml:space="preserve"> the sample size of 341 which </w:t>
      </w:r>
      <w:r w:rsidR="00F00BB5" w:rsidRPr="007834F4">
        <w:rPr>
          <w:rFonts w:ascii="Times New Roman" w:hAnsi="Times New Roman" w:cs="Times New Roman"/>
          <w:sz w:val="24"/>
          <w:szCs w:val="24"/>
        </w:rPr>
        <w:t>was</w:t>
      </w:r>
      <w:r w:rsidRPr="007834F4">
        <w:rPr>
          <w:rFonts w:ascii="Times New Roman" w:hAnsi="Times New Roman" w:cs="Times New Roman"/>
          <w:sz w:val="24"/>
          <w:szCs w:val="24"/>
        </w:rPr>
        <w:t xml:space="preserve"> selected from the total population of 2314 of all Kigamnoni municipal employees. </w:t>
      </w:r>
      <w:r w:rsidR="006F7022" w:rsidRPr="007834F4">
        <w:rPr>
          <w:rFonts w:ascii="Times New Roman" w:hAnsi="Times New Roman" w:cs="Times New Roman"/>
          <w:sz w:val="24"/>
          <w:szCs w:val="24"/>
        </w:rPr>
        <w:t xml:space="preserve">According  to </w:t>
      </w:r>
      <w:r w:rsidR="009E30C0"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{"citationID":"ZYvaBwwO","properties":{"formattedCitation":"(Yamane, 1967)","plainCitation":"(Yamane, 1967)","dontUpdate":true,"noteIndex":0},"citationItems":[{"id":"h80Xo9Ha/DIBwzDlg","uris":["http://zotero.org/users/local/o2vePHMz/items/I6W6JZK5"],"itemData":{"id":242,"type":"book","edition":"2","event-place":"New York","publisher":"Harper and Row","publisher-place":"New York","title":"Statistics: An Introductory Analysis","author":[{"family":"Yamane","given":"T"}],"issued":{"date-parts":[["1967"]]}}}],"schema":"https://github.com/citation-style-language/schema/raw/master/csl-citation.json"} </w:instrText>
      </w:r>
      <w:r w:rsidR="009E30C0" w:rsidRPr="007834F4">
        <w:rPr>
          <w:rFonts w:ascii="Times New Roman" w:hAnsi="Times New Roman" w:cs="Times New Roman"/>
          <w:sz w:val="24"/>
          <w:szCs w:val="24"/>
        </w:rPr>
        <w:fldChar w:fldCharType="separate"/>
      </w:r>
      <w:r w:rsidR="009E30C0" w:rsidRPr="007834F4">
        <w:rPr>
          <w:rFonts w:ascii="Times New Roman" w:hAnsi="Times New Roman" w:cs="Times New Roman"/>
          <w:sz w:val="24"/>
        </w:rPr>
        <w:t>Yamane (1967)</w:t>
      </w:r>
      <w:r w:rsidR="009E30C0" w:rsidRPr="007834F4">
        <w:rPr>
          <w:rFonts w:ascii="Times New Roman" w:hAnsi="Times New Roman" w:cs="Times New Roman"/>
          <w:sz w:val="24"/>
          <w:szCs w:val="24"/>
        </w:rPr>
        <w:fldChar w:fldCharType="end"/>
      </w:r>
      <w:r w:rsidR="009E30C0" w:rsidRPr="007834F4">
        <w:rPr>
          <w:rFonts w:ascii="Times New Roman" w:hAnsi="Times New Roman" w:cs="Times New Roman"/>
          <w:sz w:val="24"/>
          <w:szCs w:val="24"/>
        </w:rPr>
        <w:t xml:space="preserve"> </w:t>
      </w:r>
      <w:r w:rsidR="006F7022" w:rsidRPr="007834F4">
        <w:rPr>
          <w:rFonts w:ascii="Times New Roman" w:hAnsi="Times New Roman" w:cs="Times New Roman"/>
          <w:sz w:val="24"/>
          <w:szCs w:val="24"/>
        </w:rPr>
        <w:t>t</w:t>
      </w:r>
      <w:r w:rsidRPr="007834F4">
        <w:rPr>
          <w:rFonts w:ascii="Times New Roman" w:hAnsi="Times New Roman" w:cs="Times New Roman"/>
          <w:sz w:val="24"/>
          <w:szCs w:val="24"/>
        </w:rPr>
        <w:t xml:space="preserve">he sample size was estimated by using </w:t>
      </w:r>
      <w:r w:rsidR="00A7455C" w:rsidRPr="007834F4">
        <w:rPr>
          <w:rFonts w:ascii="Times New Roman" w:hAnsi="Times New Roman" w:cs="Times New Roman"/>
          <w:sz w:val="24"/>
          <w:szCs w:val="24"/>
        </w:rPr>
        <w:t>the formula</w:t>
      </w:r>
      <w:r w:rsidR="00E044A4" w:rsidRPr="007834F4">
        <w:rPr>
          <w:rFonts w:ascii="Times New Roman" w:hAnsi="Times New Roman" w:cs="Times New Roman"/>
          <w:sz w:val="24"/>
          <w:szCs w:val="24"/>
        </w:rPr>
        <w:t>;</w:t>
      </w:r>
      <w:r w:rsidR="00372F8A" w:rsidRPr="007834F4">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T</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2</m:t>
                </m:r>
              </m:sup>
            </m:sSup>
          </m:den>
        </m:f>
      </m:oMath>
      <w:r w:rsidRPr="007834F4">
        <w:rPr>
          <w:rFonts w:ascii="Times New Roman" w:hAnsi="Times New Roman" w:cs="Times New Roman"/>
          <w:sz w:val="24"/>
          <w:szCs w:val="24"/>
        </w:rPr>
        <w:t xml:space="preserve"> </w:t>
      </w:r>
      <w:r w:rsidR="00696AEC" w:rsidRPr="007834F4">
        <w:rPr>
          <w:rFonts w:ascii="Times New Roman" w:hAnsi="Times New Roman" w:cs="Times New Roman"/>
          <w:sz w:val="24"/>
          <w:szCs w:val="24"/>
        </w:rPr>
        <w:t xml:space="preserve"> Where by: n=sample size computed , N= Total target population for each region, e =The desired level of precision (margin of error), expressed as a decimal (e.g., for a 5% margin of error, e = 0.05) </w:t>
      </w:r>
      <w:r w:rsidR="00D944B7" w:rsidRPr="007834F4">
        <w:rPr>
          <w:rFonts w:ascii="Times New Roman" w:hAnsi="Times New Roman" w:cs="Times New Roman"/>
          <w:sz w:val="24"/>
          <w:szCs w:val="24"/>
        </w:rPr>
        <w:t xml:space="preserve">while the strata sample size for each department was made by using formulae </w:t>
      </w:r>
      <m:oMath>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i</m:t>
            </m:r>
          </m:sub>
        </m:sSub>
        <m:r>
          <w:rPr>
            <w:rFonts w:ascii="Cambria Math" w:hAnsi="Cambria Math" w:cs="Times New Roman"/>
            <w:sz w:val="24"/>
            <w:szCs w:val="24"/>
          </w:rPr>
          <m:t>=</m:t>
        </m:r>
        <m:d>
          <m:dPr>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i</m:t>
                    </m:r>
                  </m:sub>
                </m:sSub>
              </m:num>
              <m:den>
                <m:r>
                  <w:rPr>
                    <w:rFonts w:ascii="Cambria Math" w:hAnsi="Cambria Math" w:cs="Times New Roman"/>
                    <w:sz w:val="24"/>
                    <w:szCs w:val="24"/>
                  </w:rPr>
                  <m:t>N</m:t>
                </m:r>
              </m:den>
            </m:f>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T</m:t>
            </m:r>
          </m:sub>
        </m:sSub>
      </m:oMath>
      <w:r w:rsidR="00E044A4" w:rsidRPr="007834F4">
        <w:rPr>
          <w:rStyle w:val="mord"/>
          <w:rFonts w:ascii="Times New Roman" w:hAnsi="Times New Roman" w:cs="Times New Roman"/>
          <w:sz w:val="24"/>
          <w:szCs w:val="24"/>
        </w:rPr>
        <w:t>.</w:t>
      </w:r>
      <w:r w:rsidR="007F2824" w:rsidRPr="007834F4">
        <w:rPr>
          <w:rStyle w:val="mord"/>
          <w:rFonts w:ascii="Times New Roman" w:hAnsi="Times New Roman" w:cs="Times New Roman"/>
          <w:sz w:val="24"/>
          <w:szCs w:val="24"/>
        </w:rPr>
        <w:t xml:space="preserve"> </w:t>
      </w:r>
      <w:r w:rsidR="00E044A4" w:rsidRPr="007834F4">
        <w:rPr>
          <w:rStyle w:val="mord"/>
          <w:rFonts w:ascii="Times New Roman" w:hAnsi="Times New Roman" w:cs="Times New Roman"/>
          <w:sz w:val="24"/>
          <w:szCs w:val="24"/>
        </w:rPr>
        <w:t xml:space="preserve"> </w:t>
      </w:r>
      <w:r w:rsidR="007F2824" w:rsidRPr="007834F4">
        <w:rPr>
          <w:rStyle w:val="mord"/>
          <w:rFonts w:ascii="Times New Roman" w:hAnsi="Times New Roman" w:cs="Times New Roman"/>
          <w:sz w:val="24"/>
          <w:szCs w:val="24"/>
        </w:rPr>
        <w:t xml:space="preserve">Whereby, N= Total population size, </w:t>
      </w:r>
      <w:r w:rsidR="007F2824" w:rsidRPr="007834F4">
        <w:rPr>
          <w:rStyle w:val="mord"/>
          <w:rFonts w:ascii="Cambria Math" w:hAnsi="Cambria Math" w:cs="Cambria Math"/>
          <w:sz w:val="24"/>
          <w:szCs w:val="24"/>
        </w:rPr>
        <w:t>𝑛𝑖</w:t>
      </w:r>
      <w:r w:rsidR="007F2824" w:rsidRPr="007834F4">
        <w:rPr>
          <w:rStyle w:val="mord"/>
          <w:rFonts w:ascii="Times New Roman" w:hAnsi="Times New Roman" w:cs="Times New Roman"/>
          <w:sz w:val="24"/>
          <w:szCs w:val="24"/>
        </w:rPr>
        <w:t xml:space="preserve">= The sample size for stratum, </w:t>
      </w:r>
      <w:r w:rsidR="007F2824" w:rsidRPr="007834F4">
        <w:rPr>
          <w:rStyle w:val="mord"/>
          <w:rFonts w:ascii="Cambria Math" w:hAnsi="Cambria Math" w:cs="Cambria Math"/>
          <w:sz w:val="24"/>
          <w:szCs w:val="24"/>
        </w:rPr>
        <w:t>𝑁𝑖</w:t>
      </w:r>
      <w:r w:rsidR="007F2824" w:rsidRPr="007834F4">
        <w:rPr>
          <w:rStyle w:val="mord"/>
          <w:rFonts w:ascii="Times New Roman" w:hAnsi="Times New Roman" w:cs="Times New Roman"/>
          <w:sz w:val="24"/>
          <w:szCs w:val="24"/>
        </w:rPr>
        <w:t xml:space="preserve"> =Population size for each department. </w:t>
      </w:r>
      <w:r w:rsidR="008E717F" w:rsidRPr="007834F4">
        <w:rPr>
          <w:rFonts w:ascii="Times New Roman" w:hAnsi="Times New Roman" w:cs="Times New Roman"/>
          <w:sz w:val="24"/>
          <w:szCs w:val="24"/>
        </w:rPr>
        <w:t>The following table shows the estimated sample size from Kigamboni municipal council.</w:t>
      </w:r>
    </w:p>
    <w:p w14:paraId="46AFEB30" w14:textId="77777777" w:rsidR="004D135F" w:rsidRDefault="004D135F" w:rsidP="00704EED">
      <w:pPr>
        <w:spacing w:line="360" w:lineRule="auto"/>
        <w:jc w:val="both"/>
        <w:rPr>
          <w:rFonts w:ascii="Times New Roman" w:hAnsi="Times New Roman" w:cs="Times New Roman"/>
          <w:sz w:val="24"/>
          <w:szCs w:val="24"/>
        </w:rPr>
      </w:pPr>
    </w:p>
    <w:p w14:paraId="65DE7D9B" w14:textId="77777777" w:rsidR="004D135F" w:rsidRDefault="004D135F" w:rsidP="00704EED">
      <w:pPr>
        <w:spacing w:line="360" w:lineRule="auto"/>
        <w:jc w:val="both"/>
        <w:rPr>
          <w:rFonts w:ascii="Times New Roman" w:hAnsi="Times New Roman" w:cs="Times New Roman"/>
          <w:sz w:val="24"/>
          <w:szCs w:val="24"/>
        </w:rPr>
      </w:pPr>
    </w:p>
    <w:p w14:paraId="06BF2400" w14:textId="0C62D5C7" w:rsidR="00FC2CCE" w:rsidRPr="007834F4" w:rsidRDefault="008E717F"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lastRenderedPageBreak/>
        <w:t xml:space="preserve"> </w:t>
      </w:r>
    </w:p>
    <w:p w14:paraId="13DF7017" w14:textId="274E1E8B" w:rsidR="00D546D8" w:rsidRPr="004055B3" w:rsidRDefault="001441B3" w:rsidP="004055B3">
      <w:pPr>
        <w:pStyle w:val="Heading2"/>
        <w:spacing w:line="360" w:lineRule="auto"/>
        <w:rPr>
          <w:rFonts w:ascii="Times New Roman" w:hAnsi="Times New Roman" w:cs="Times New Roman"/>
          <w:b/>
          <w:bCs/>
          <w:color w:val="auto"/>
          <w:sz w:val="24"/>
          <w:szCs w:val="24"/>
        </w:rPr>
      </w:pPr>
      <w:bookmarkStart w:id="144" w:name="_Toc216807270"/>
      <w:r>
        <w:rPr>
          <w:rFonts w:ascii="Times New Roman" w:hAnsi="Times New Roman" w:cs="Times New Roman"/>
          <w:b/>
          <w:bCs/>
          <w:color w:val="auto"/>
          <w:sz w:val="24"/>
          <w:szCs w:val="24"/>
        </w:rPr>
        <w:t>Table</w:t>
      </w:r>
      <w:r w:rsidR="00D546D8" w:rsidRPr="004055B3">
        <w:rPr>
          <w:rFonts w:ascii="Times New Roman" w:hAnsi="Times New Roman" w:cs="Times New Roman"/>
          <w:b/>
          <w:bCs/>
          <w:color w:val="auto"/>
          <w:sz w:val="24"/>
          <w:szCs w:val="24"/>
        </w:rPr>
        <w:t xml:space="preserve"> </w:t>
      </w:r>
      <w:r w:rsidR="00EC65D5">
        <w:rPr>
          <w:rFonts w:ascii="Times New Roman" w:hAnsi="Times New Roman" w:cs="Times New Roman"/>
          <w:b/>
          <w:bCs/>
          <w:color w:val="auto"/>
          <w:sz w:val="24"/>
          <w:szCs w:val="24"/>
        </w:rPr>
        <w:t>3.</w:t>
      </w:r>
      <w:r w:rsidR="00D546D8" w:rsidRPr="004055B3">
        <w:rPr>
          <w:rFonts w:ascii="Times New Roman" w:hAnsi="Times New Roman" w:cs="Times New Roman"/>
          <w:b/>
          <w:bCs/>
          <w:color w:val="auto"/>
          <w:sz w:val="24"/>
          <w:szCs w:val="24"/>
        </w:rPr>
        <w:t xml:space="preserve">1: </w:t>
      </w:r>
      <w:r w:rsidR="004055B3" w:rsidRPr="004055B3">
        <w:rPr>
          <w:rFonts w:ascii="Times New Roman" w:hAnsi="Times New Roman" w:cs="Times New Roman"/>
          <w:b/>
          <w:bCs/>
          <w:color w:val="auto"/>
          <w:sz w:val="24"/>
          <w:szCs w:val="24"/>
        </w:rPr>
        <w:t>Kigamboni municipal council workers population and sample size estimation</w:t>
      </w:r>
      <w:bookmarkEnd w:id="144"/>
    </w:p>
    <w:tbl>
      <w:tblPr>
        <w:tblStyle w:val="TableGrid"/>
        <w:tblW w:w="8016" w:type="dxa"/>
        <w:jc w:val="center"/>
        <w:tblLook w:val="04A0" w:firstRow="1" w:lastRow="0" w:firstColumn="1" w:lastColumn="0" w:noHBand="0" w:noVBand="1"/>
      </w:tblPr>
      <w:tblGrid>
        <w:gridCol w:w="535"/>
        <w:gridCol w:w="3473"/>
        <w:gridCol w:w="2004"/>
        <w:gridCol w:w="2004"/>
      </w:tblGrid>
      <w:tr w:rsidR="00687461" w:rsidRPr="001441B3" w14:paraId="1AF6EB95" w14:textId="77777777" w:rsidTr="001B3CAA">
        <w:trPr>
          <w:trHeight w:val="473"/>
          <w:jc w:val="center"/>
        </w:trPr>
        <w:tc>
          <w:tcPr>
            <w:tcW w:w="535" w:type="dxa"/>
          </w:tcPr>
          <w:p w14:paraId="1EBE7C48" w14:textId="37F75C78" w:rsidR="00911DAE" w:rsidRPr="001441B3" w:rsidRDefault="00911DAE" w:rsidP="001441B3">
            <w:pPr>
              <w:jc w:val="both"/>
              <w:rPr>
                <w:rFonts w:ascii="Times New Roman" w:hAnsi="Times New Roman" w:cs="Times New Roman"/>
                <w:b/>
                <w:bCs/>
                <w:sz w:val="20"/>
                <w:szCs w:val="20"/>
              </w:rPr>
            </w:pPr>
            <w:r w:rsidRPr="001441B3">
              <w:rPr>
                <w:rFonts w:ascii="Times New Roman" w:hAnsi="Times New Roman" w:cs="Times New Roman"/>
                <w:b/>
                <w:bCs/>
                <w:sz w:val="20"/>
                <w:szCs w:val="20"/>
              </w:rPr>
              <w:t>SN</w:t>
            </w:r>
          </w:p>
        </w:tc>
        <w:tc>
          <w:tcPr>
            <w:tcW w:w="3473" w:type="dxa"/>
          </w:tcPr>
          <w:p w14:paraId="0CB28F7B" w14:textId="70FB58E6" w:rsidR="00911DAE" w:rsidRPr="001441B3" w:rsidRDefault="00911DAE" w:rsidP="001441B3">
            <w:pPr>
              <w:jc w:val="both"/>
              <w:rPr>
                <w:rFonts w:ascii="Times New Roman" w:hAnsi="Times New Roman" w:cs="Times New Roman"/>
                <w:b/>
                <w:bCs/>
                <w:sz w:val="20"/>
                <w:szCs w:val="20"/>
              </w:rPr>
            </w:pPr>
            <w:r w:rsidRPr="001441B3">
              <w:rPr>
                <w:rFonts w:ascii="Times New Roman" w:hAnsi="Times New Roman" w:cs="Times New Roman"/>
                <w:b/>
                <w:bCs/>
                <w:sz w:val="20"/>
                <w:szCs w:val="20"/>
              </w:rPr>
              <w:t>DEPARTMENT</w:t>
            </w:r>
          </w:p>
        </w:tc>
        <w:tc>
          <w:tcPr>
            <w:tcW w:w="2004" w:type="dxa"/>
          </w:tcPr>
          <w:p w14:paraId="39371370" w14:textId="7BF72F89" w:rsidR="00911DAE" w:rsidRPr="001441B3" w:rsidRDefault="00911DAE" w:rsidP="001441B3">
            <w:pPr>
              <w:jc w:val="both"/>
              <w:rPr>
                <w:rFonts w:ascii="Times New Roman" w:hAnsi="Times New Roman" w:cs="Times New Roman"/>
                <w:b/>
                <w:bCs/>
                <w:sz w:val="20"/>
                <w:szCs w:val="20"/>
              </w:rPr>
            </w:pPr>
            <w:r w:rsidRPr="001441B3">
              <w:rPr>
                <w:rFonts w:ascii="Times New Roman" w:hAnsi="Times New Roman" w:cs="Times New Roman"/>
                <w:b/>
                <w:bCs/>
                <w:sz w:val="20"/>
                <w:szCs w:val="20"/>
              </w:rPr>
              <w:t>D</w:t>
            </w:r>
            <w:r w:rsidR="00016564" w:rsidRPr="001441B3">
              <w:rPr>
                <w:rFonts w:ascii="Times New Roman" w:hAnsi="Times New Roman" w:cs="Times New Roman"/>
                <w:b/>
                <w:bCs/>
                <w:sz w:val="20"/>
                <w:szCs w:val="20"/>
              </w:rPr>
              <w:t>EPT. POPOLATION</w:t>
            </w:r>
          </w:p>
        </w:tc>
        <w:tc>
          <w:tcPr>
            <w:tcW w:w="2004" w:type="dxa"/>
          </w:tcPr>
          <w:p w14:paraId="10F17A8B" w14:textId="4D2F67A6" w:rsidR="00911DAE" w:rsidRPr="001441B3" w:rsidRDefault="00016564" w:rsidP="001441B3">
            <w:pPr>
              <w:jc w:val="both"/>
              <w:rPr>
                <w:rFonts w:ascii="Times New Roman" w:hAnsi="Times New Roman" w:cs="Times New Roman"/>
                <w:b/>
                <w:bCs/>
                <w:sz w:val="20"/>
                <w:szCs w:val="20"/>
              </w:rPr>
            </w:pPr>
            <w:r w:rsidRPr="001441B3">
              <w:rPr>
                <w:rFonts w:ascii="Times New Roman" w:hAnsi="Times New Roman" w:cs="Times New Roman"/>
                <w:b/>
                <w:bCs/>
                <w:sz w:val="20"/>
                <w:szCs w:val="20"/>
              </w:rPr>
              <w:t>DEPT.SAMPLE POPULATION</w:t>
            </w:r>
          </w:p>
        </w:tc>
      </w:tr>
      <w:tr w:rsidR="00687461" w:rsidRPr="001441B3" w14:paraId="7216E768" w14:textId="77777777" w:rsidTr="001B3CAA">
        <w:trPr>
          <w:trHeight w:val="233"/>
          <w:jc w:val="center"/>
        </w:trPr>
        <w:tc>
          <w:tcPr>
            <w:tcW w:w="535" w:type="dxa"/>
          </w:tcPr>
          <w:p w14:paraId="0DB878BE" w14:textId="291F7434" w:rsidR="00911DAE"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w:t>
            </w:r>
          </w:p>
        </w:tc>
        <w:tc>
          <w:tcPr>
            <w:tcW w:w="3473" w:type="dxa"/>
          </w:tcPr>
          <w:p w14:paraId="78FCBAAE" w14:textId="46E72A69"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Infrastructure, Rural and Urban development</w:t>
            </w:r>
            <w:r w:rsidRPr="001441B3">
              <w:rPr>
                <w:rFonts w:ascii="Times New Roman" w:hAnsi="Times New Roman" w:cs="Times New Roman"/>
                <w:sz w:val="20"/>
                <w:szCs w:val="20"/>
              </w:rPr>
              <w:tab/>
            </w:r>
          </w:p>
        </w:tc>
        <w:tc>
          <w:tcPr>
            <w:tcW w:w="2004" w:type="dxa"/>
          </w:tcPr>
          <w:p w14:paraId="1292A51E" w14:textId="4B8FB444"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11</w:t>
            </w:r>
          </w:p>
        </w:tc>
        <w:tc>
          <w:tcPr>
            <w:tcW w:w="2004" w:type="dxa"/>
          </w:tcPr>
          <w:p w14:paraId="1ED525C6" w14:textId="63037822"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2</w:t>
            </w:r>
          </w:p>
        </w:tc>
      </w:tr>
      <w:tr w:rsidR="00687461" w:rsidRPr="001441B3" w14:paraId="106C3BA9" w14:textId="77777777" w:rsidTr="001B3CAA">
        <w:trPr>
          <w:trHeight w:val="573"/>
          <w:jc w:val="center"/>
        </w:trPr>
        <w:tc>
          <w:tcPr>
            <w:tcW w:w="535" w:type="dxa"/>
          </w:tcPr>
          <w:p w14:paraId="73B86FBF" w14:textId="36B9B938" w:rsidR="00911DAE"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2</w:t>
            </w:r>
          </w:p>
        </w:tc>
        <w:tc>
          <w:tcPr>
            <w:tcW w:w="3473" w:type="dxa"/>
          </w:tcPr>
          <w:p w14:paraId="05A3F30B" w14:textId="7F65AC4C"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Health, Social welfare and nutrition service</w:t>
            </w:r>
          </w:p>
        </w:tc>
        <w:tc>
          <w:tcPr>
            <w:tcW w:w="2004" w:type="dxa"/>
          </w:tcPr>
          <w:p w14:paraId="7DAF9BD3" w14:textId="208D491B"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644</w:t>
            </w:r>
          </w:p>
        </w:tc>
        <w:tc>
          <w:tcPr>
            <w:tcW w:w="2004" w:type="dxa"/>
          </w:tcPr>
          <w:p w14:paraId="54F9DBA5" w14:textId="42406BD8"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95</w:t>
            </w:r>
          </w:p>
        </w:tc>
      </w:tr>
      <w:tr w:rsidR="00687461" w:rsidRPr="001441B3" w14:paraId="4B91CD2C" w14:textId="77777777" w:rsidTr="001B3CAA">
        <w:trPr>
          <w:trHeight w:val="282"/>
          <w:jc w:val="center"/>
        </w:trPr>
        <w:tc>
          <w:tcPr>
            <w:tcW w:w="535" w:type="dxa"/>
          </w:tcPr>
          <w:p w14:paraId="23397965" w14:textId="0E037A61" w:rsidR="00911DAE"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3</w:t>
            </w:r>
          </w:p>
        </w:tc>
        <w:tc>
          <w:tcPr>
            <w:tcW w:w="3473" w:type="dxa"/>
          </w:tcPr>
          <w:p w14:paraId="6EF2D79A" w14:textId="0766B893"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Industry, trade and investment</w:t>
            </w:r>
          </w:p>
        </w:tc>
        <w:tc>
          <w:tcPr>
            <w:tcW w:w="2004" w:type="dxa"/>
          </w:tcPr>
          <w:p w14:paraId="75462CD2" w14:textId="0AC381F3"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8</w:t>
            </w:r>
          </w:p>
        </w:tc>
        <w:tc>
          <w:tcPr>
            <w:tcW w:w="2004" w:type="dxa"/>
          </w:tcPr>
          <w:p w14:paraId="20327A7D" w14:textId="095CF0A4"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1</w:t>
            </w:r>
          </w:p>
        </w:tc>
      </w:tr>
      <w:tr w:rsidR="00687461" w:rsidRPr="001441B3" w14:paraId="7BBF17CF" w14:textId="77777777" w:rsidTr="001B3CAA">
        <w:trPr>
          <w:trHeight w:val="290"/>
          <w:jc w:val="center"/>
        </w:trPr>
        <w:tc>
          <w:tcPr>
            <w:tcW w:w="535" w:type="dxa"/>
          </w:tcPr>
          <w:p w14:paraId="337900EE" w14:textId="367A9755" w:rsidR="00911DAE"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4</w:t>
            </w:r>
          </w:p>
        </w:tc>
        <w:tc>
          <w:tcPr>
            <w:tcW w:w="3473" w:type="dxa"/>
          </w:tcPr>
          <w:p w14:paraId="44256C2C" w14:textId="61C2E68D"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Pre-primary and primary education</w:t>
            </w:r>
          </w:p>
        </w:tc>
        <w:tc>
          <w:tcPr>
            <w:tcW w:w="2004" w:type="dxa"/>
          </w:tcPr>
          <w:p w14:paraId="6AB3B949" w14:textId="47AC0A9C"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714</w:t>
            </w:r>
          </w:p>
        </w:tc>
        <w:tc>
          <w:tcPr>
            <w:tcW w:w="2004" w:type="dxa"/>
          </w:tcPr>
          <w:p w14:paraId="0BD8158A" w14:textId="17517A79"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103</w:t>
            </w:r>
          </w:p>
        </w:tc>
      </w:tr>
      <w:tr w:rsidR="00687461" w:rsidRPr="001441B3" w14:paraId="0FC2A00C" w14:textId="77777777" w:rsidTr="001B3CAA">
        <w:trPr>
          <w:trHeight w:val="282"/>
          <w:jc w:val="center"/>
        </w:trPr>
        <w:tc>
          <w:tcPr>
            <w:tcW w:w="535" w:type="dxa"/>
          </w:tcPr>
          <w:p w14:paraId="6D0167BE" w14:textId="180C6548" w:rsidR="00911DAE"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5</w:t>
            </w:r>
          </w:p>
        </w:tc>
        <w:tc>
          <w:tcPr>
            <w:tcW w:w="3473" w:type="dxa"/>
          </w:tcPr>
          <w:p w14:paraId="69F5D47D" w14:textId="3D76E29A"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Secondary education</w:t>
            </w:r>
          </w:p>
        </w:tc>
        <w:tc>
          <w:tcPr>
            <w:tcW w:w="2004" w:type="dxa"/>
          </w:tcPr>
          <w:p w14:paraId="16E5B1FA" w14:textId="58321C37"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584</w:t>
            </w:r>
          </w:p>
        </w:tc>
        <w:tc>
          <w:tcPr>
            <w:tcW w:w="2004" w:type="dxa"/>
          </w:tcPr>
          <w:p w14:paraId="04E99340" w14:textId="36FB6D2D"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86</w:t>
            </w:r>
          </w:p>
        </w:tc>
      </w:tr>
      <w:tr w:rsidR="00687461" w:rsidRPr="001441B3" w14:paraId="37456848" w14:textId="77777777" w:rsidTr="001B3CAA">
        <w:trPr>
          <w:trHeight w:val="282"/>
          <w:jc w:val="center"/>
        </w:trPr>
        <w:tc>
          <w:tcPr>
            <w:tcW w:w="535" w:type="dxa"/>
          </w:tcPr>
          <w:p w14:paraId="38829CC4" w14:textId="2E9646FC" w:rsidR="00911DAE"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6</w:t>
            </w:r>
          </w:p>
        </w:tc>
        <w:tc>
          <w:tcPr>
            <w:tcW w:w="3473" w:type="dxa"/>
          </w:tcPr>
          <w:p w14:paraId="05C4CBB8" w14:textId="5A33CB80"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Community development</w:t>
            </w:r>
          </w:p>
        </w:tc>
        <w:tc>
          <w:tcPr>
            <w:tcW w:w="2004" w:type="dxa"/>
          </w:tcPr>
          <w:p w14:paraId="69C81461" w14:textId="3B53A7D4"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47</w:t>
            </w:r>
          </w:p>
        </w:tc>
        <w:tc>
          <w:tcPr>
            <w:tcW w:w="2004" w:type="dxa"/>
          </w:tcPr>
          <w:p w14:paraId="3BC2B278" w14:textId="135A547F"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7</w:t>
            </w:r>
          </w:p>
        </w:tc>
      </w:tr>
      <w:tr w:rsidR="00687461" w:rsidRPr="001441B3" w14:paraId="7B4BB0D3" w14:textId="77777777" w:rsidTr="001B3CAA">
        <w:trPr>
          <w:trHeight w:val="282"/>
          <w:jc w:val="center"/>
        </w:trPr>
        <w:tc>
          <w:tcPr>
            <w:tcW w:w="535" w:type="dxa"/>
          </w:tcPr>
          <w:p w14:paraId="7CBE5EF4" w14:textId="562E047E" w:rsidR="00911DAE"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7</w:t>
            </w:r>
          </w:p>
        </w:tc>
        <w:tc>
          <w:tcPr>
            <w:tcW w:w="3473" w:type="dxa"/>
          </w:tcPr>
          <w:p w14:paraId="2E4DBDD0" w14:textId="2C37A4E3"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Agriculture, livestock and fisheries</w:t>
            </w:r>
          </w:p>
        </w:tc>
        <w:tc>
          <w:tcPr>
            <w:tcW w:w="2004" w:type="dxa"/>
          </w:tcPr>
          <w:p w14:paraId="7777A21C" w14:textId="1450549E"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44</w:t>
            </w:r>
          </w:p>
        </w:tc>
        <w:tc>
          <w:tcPr>
            <w:tcW w:w="2004" w:type="dxa"/>
          </w:tcPr>
          <w:p w14:paraId="43930C4D" w14:textId="68CB0072" w:rsidR="00911DAE"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6</w:t>
            </w:r>
          </w:p>
        </w:tc>
      </w:tr>
      <w:tr w:rsidR="00687461" w:rsidRPr="001441B3" w14:paraId="3AAB0501" w14:textId="77777777" w:rsidTr="001B3CAA">
        <w:trPr>
          <w:trHeight w:val="282"/>
          <w:jc w:val="center"/>
        </w:trPr>
        <w:tc>
          <w:tcPr>
            <w:tcW w:w="535" w:type="dxa"/>
          </w:tcPr>
          <w:p w14:paraId="648685F3" w14:textId="3E6F3289"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8</w:t>
            </w:r>
          </w:p>
        </w:tc>
        <w:tc>
          <w:tcPr>
            <w:tcW w:w="3473" w:type="dxa"/>
          </w:tcPr>
          <w:p w14:paraId="17CD9AF7" w14:textId="723F26A9" w:rsidR="00016564"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Human management and administration</w:t>
            </w:r>
          </w:p>
        </w:tc>
        <w:tc>
          <w:tcPr>
            <w:tcW w:w="2004" w:type="dxa"/>
          </w:tcPr>
          <w:p w14:paraId="45BEA77C" w14:textId="74F4503C" w:rsidR="00016564"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161</w:t>
            </w:r>
          </w:p>
        </w:tc>
        <w:tc>
          <w:tcPr>
            <w:tcW w:w="2004" w:type="dxa"/>
          </w:tcPr>
          <w:p w14:paraId="3E2C0AE7" w14:textId="1487B707" w:rsidR="00016564"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24</w:t>
            </w:r>
          </w:p>
        </w:tc>
      </w:tr>
      <w:tr w:rsidR="00687461" w:rsidRPr="001441B3" w14:paraId="404328EB" w14:textId="77777777" w:rsidTr="001B3CAA">
        <w:trPr>
          <w:trHeight w:val="282"/>
          <w:jc w:val="center"/>
        </w:trPr>
        <w:tc>
          <w:tcPr>
            <w:tcW w:w="535" w:type="dxa"/>
          </w:tcPr>
          <w:p w14:paraId="41E2E086" w14:textId="4AF286AA"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9</w:t>
            </w:r>
          </w:p>
        </w:tc>
        <w:tc>
          <w:tcPr>
            <w:tcW w:w="3473" w:type="dxa"/>
          </w:tcPr>
          <w:p w14:paraId="37CC417B" w14:textId="2A95D86A" w:rsidR="00016564"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Planning and coordination</w:t>
            </w:r>
          </w:p>
        </w:tc>
        <w:tc>
          <w:tcPr>
            <w:tcW w:w="2004" w:type="dxa"/>
          </w:tcPr>
          <w:p w14:paraId="31F8EC7E" w14:textId="519C182C" w:rsidR="00016564"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7</w:t>
            </w:r>
          </w:p>
        </w:tc>
        <w:tc>
          <w:tcPr>
            <w:tcW w:w="2004" w:type="dxa"/>
          </w:tcPr>
          <w:p w14:paraId="35956B53" w14:textId="6C583CA1" w:rsidR="00016564"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1</w:t>
            </w:r>
          </w:p>
        </w:tc>
      </w:tr>
      <w:tr w:rsidR="00687461" w:rsidRPr="001441B3" w14:paraId="23349F22" w14:textId="77777777" w:rsidTr="001B3CAA">
        <w:trPr>
          <w:trHeight w:val="282"/>
          <w:jc w:val="center"/>
        </w:trPr>
        <w:tc>
          <w:tcPr>
            <w:tcW w:w="535" w:type="dxa"/>
          </w:tcPr>
          <w:p w14:paraId="3FE40D1E" w14:textId="06930994"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10</w:t>
            </w:r>
          </w:p>
        </w:tc>
        <w:tc>
          <w:tcPr>
            <w:tcW w:w="3473" w:type="dxa"/>
          </w:tcPr>
          <w:p w14:paraId="2AD812CA" w14:textId="5132E493" w:rsidR="00016564"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Waste management and sanitation</w:t>
            </w:r>
          </w:p>
        </w:tc>
        <w:tc>
          <w:tcPr>
            <w:tcW w:w="2004" w:type="dxa"/>
          </w:tcPr>
          <w:p w14:paraId="3E558F86" w14:textId="2877CC79" w:rsidR="00016564"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8</w:t>
            </w:r>
          </w:p>
        </w:tc>
        <w:tc>
          <w:tcPr>
            <w:tcW w:w="2004" w:type="dxa"/>
          </w:tcPr>
          <w:p w14:paraId="736FCDBC" w14:textId="16EBF51B" w:rsidR="00016564"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1</w:t>
            </w:r>
          </w:p>
        </w:tc>
      </w:tr>
      <w:tr w:rsidR="00687461" w:rsidRPr="001441B3" w14:paraId="26560B5D" w14:textId="77777777" w:rsidTr="001B3CAA">
        <w:trPr>
          <w:trHeight w:val="282"/>
          <w:jc w:val="center"/>
        </w:trPr>
        <w:tc>
          <w:tcPr>
            <w:tcW w:w="535" w:type="dxa"/>
          </w:tcPr>
          <w:p w14:paraId="1EF0A433" w14:textId="128C86B5"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11</w:t>
            </w:r>
          </w:p>
        </w:tc>
        <w:tc>
          <w:tcPr>
            <w:tcW w:w="3473" w:type="dxa"/>
          </w:tcPr>
          <w:p w14:paraId="10D7EA6F" w14:textId="670A185C" w:rsidR="00016564" w:rsidRPr="001441B3" w:rsidRDefault="00016564" w:rsidP="001441B3">
            <w:pPr>
              <w:jc w:val="both"/>
              <w:rPr>
                <w:rFonts w:ascii="Times New Roman" w:hAnsi="Times New Roman" w:cs="Times New Roman"/>
                <w:sz w:val="20"/>
                <w:szCs w:val="20"/>
              </w:rPr>
            </w:pPr>
            <w:r w:rsidRPr="001441B3">
              <w:rPr>
                <w:rFonts w:ascii="Times New Roman" w:hAnsi="Times New Roman" w:cs="Times New Roman"/>
                <w:sz w:val="20"/>
                <w:szCs w:val="20"/>
              </w:rPr>
              <w:t>Natural resource</w:t>
            </w:r>
            <w:r w:rsidR="00D546D8" w:rsidRPr="001441B3">
              <w:rPr>
                <w:rFonts w:ascii="Times New Roman" w:hAnsi="Times New Roman" w:cs="Times New Roman"/>
                <w:sz w:val="20"/>
                <w:szCs w:val="20"/>
              </w:rPr>
              <w:t>s and environmental conservation</w:t>
            </w:r>
          </w:p>
        </w:tc>
        <w:tc>
          <w:tcPr>
            <w:tcW w:w="2004" w:type="dxa"/>
          </w:tcPr>
          <w:p w14:paraId="464956C0" w14:textId="30690827"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13</w:t>
            </w:r>
          </w:p>
        </w:tc>
        <w:tc>
          <w:tcPr>
            <w:tcW w:w="2004" w:type="dxa"/>
          </w:tcPr>
          <w:p w14:paraId="0691E6F5" w14:textId="486A84F4"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2</w:t>
            </w:r>
          </w:p>
        </w:tc>
      </w:tr>
      <w:tr w:rsidR="00687461" w:rsidRPr="001441B3" w14:paraId="2A87F88A" w14:textId="77777777" w:rsidTr="001B3CAA">
        <w:trPr>
          <w:trHeight w:val="282"/>
          <w:jc w:val="center"/>
        </w:trPr>
        <w:tc>
          <w:tcPr>
            <w:tcW w:w="535" w:type="dxa"/>
          </w:tcPr>
          <w:p w14:paraId="60B12F4C" w14:textId="2BA3E04A"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12</w:t>
            </w:r>
          </w:p>
        </w:tc>
        <w:tc>
          <w:tcPr>
            <w:tcW w:w="3473" w:type="dxa"/>
          </w:tcPr>
          <w:p w14:paraId="0870632F" w14:textId="5AAE0AE5"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Sports, culture and art</w:t>
            </w:r>
          </w:p>
        </w:tc>
        <w:tc>
          <w:tcPr>
            <w:tcW w:w="2004" w:type="dxa"/>
          </w:tcPr>
          <w:p w14:paraId="5A99BD1E" w14:textId="61E4DC17"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3</w:t>
            </w:r>
          </w:p>
        </w:tc>
        <w:tc>
          <w:tcPr>
            <w:tcW w:w="2004" w:type="dxa"/>
          </w:tcPr>
          <w:p w14:paraId="56F906D5" w14:textId="23DC4396"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2</w:t>
            </w:r>
          </w:p>
        </w:tc>
      </w:tr>
      <w:tr w:rsidR="00687461" w:rsidRPr="001441B3" w14:paraId="72470CC5" w14:textId="77777777" w:rsidTr="001B3CAA">
        <w:trPr>
          <w:trHeight w:val="282"/>
          <w:jc w:val="center"/>
        </w:trPr>
        <w:tc>
          <w:tcPr>
            <w:tcW w:w="535" w:type="dxa"/>
          </w:tcPr>
          <w:p w14:paraId="3041CE35" w14:textId="5BA8F2E0"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13</w:t>
            </w:r>
          </w:p>
        </w:tc>
        <w:tc>
          <w:tcPr>
            <w:tcW w:w="3473" w:type="dxa"/>
          </w:tcPr>
          <w:p w14:paraId="679093AE" w14:textId="64073FF0"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Finance and account</w:t>
            </w:r>
          </w:p>
        </w:tc>
        <w:tc>
          <w:tcPr>
            <w:tcW w:w="2004" w:type="dxa"/>
          </w:tcPr>
          <w:p w14:paraId="307E5E8B" w14:textId="23C60B62"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31</w:t>
            </w:r>
          </w:p>
        </w:tc>
        <w:tc>
          <w:tcPr>
            <w:tcW w:w="2004" w:type="dxa"/>
          </w:tcPr>
          <w:p w14:paraId="7AFDB649" w14:textId="7FAF7302"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5</w:t>
            </w:r>
          </w:p>
        </w:tc>
      </w:tr>
      <w:tr w:rsidR="00687461" w:rsidRPr="001441B3" w14:paraId="526E7B09" w14:textId="77777777" w:rsidTr="001B3CAA">
        <w:trPr>
          <w:trHeight w:val="282"/>
          <w:jc w:val="center"/>
        </w:trPr>
        <w:tc>
          <w:tcPr>
            <w:tcW w:w="535" w:type="dxa"/>
          </w:tcPr>
          <w:p w14:paraId="023CCE5C" w14:textId="2206AF6B"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14</w:t>
            </w:r>
          </w:p>
        </w:tc>
        <w:tc>
          <w:tcPr>
            <w:tcW w:w="3473" w:type="dxa"/>
          </w:tcPr>
          <w:p w14:paraId="71C53E71" w14:textId="7717E504"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Legal service</w:t>
            </w:r>
          </w:p>
        </w:tc>
        <w:tc>
          <w:tcPr>
            <w:tcW w:w="2004" w:type="dxa"/>
          </w:tcPr>
          <w:p w14:paraId="36F95689" w14:textId="70FA2AE2"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10</w:t>
            </w:r>
          </w:p>
        </w:tc>
        <w:tc>
          <w:tcPr>
            <w:tcW w:w="2004" w:type="dxa"/>
          </w:tcPr>
          <w:p w14:paraId="16799C51" w14:textId="484C040E"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2</w:t>
            </w:r>
          </w:p>
        </w:tc>
      </w:tr>
      <w:tr w:rsidR="00687461" w:rsidRPr="001441B3" w14:paraId="12D3898E" w14:textId="77777777" w:rsidTr="001B3CAA">
        <w:trPr>
          <w:trHeight w:val="282"/>
          <w:jc w:val="center"/>
        </w:trPr>
        <w:tc>
          <w:tcPr>
            <w:tcW w:w="535" w:type="dxa"/>
          </w:tcPr>
          <w:p w14:paraId="43DD57AF" w14:textId="721841A7"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15</w:t>
            </w:r>
          </w:p>
        </w:tc>
        <w:tc>
          <w:tcPr>
            <w:tcW w:w="3473" w:type="dxa"/>
          </w:tcPr>
          <w:p w14:paraId="1D79B097" w14:textId="3E117420"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Internal audit</w:t>
            </w:r>
          </w:p>
        </w:tc>
        <w:tc>
          <w:tcPr>
            <w:tcW w:w="2004" w:type="dxa"/>
          </w:tcPr>
          <w:p w14:paraId="6078466D" w14:textId="3EA0C7D1"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7</w:t>
            </w:r>
          </w:p>
        </w:tc>
        <w:tc>
          <w:tcPr>
            <w:tcW w:w="2004" w:type="dxa"/>
          </w:tcPr>
          <w:p w14:paraId="0132BEEF" w14:textId="391E6EC0"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w:t>
            </w:r>
          </w:p>
        </w:tc>
      </w:tr>
      <w:tr w:rsidR="00687461" w:rsidRPr="001441B3" w14:paraId="6910FEA9" w14:textId="77777777" w:rsidTr="001B3CAA">
        <w:trPr>
          <w:trHeight w:val="282"/>
          <w:jc w:val="center"/>
        </w:trPr>
        <w:tc>
          <w:tcPr>
            <w:tcW w:w="535" w:type="dxa"/>
          </w:tcPr>
          <w:p w14:paraId="4F80395F" w14:textId="188E77E6"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16</w:t>
            </w:r>
          </w:p>
        </w:tc>
        <w:tc>
          <w:tcPr>
            <w:tcW w:w="3473" w:type="dxa"/>
          </w:tcPr>
          <w:p w14:paraId="0525C356" w14:textId="1F2CBE9C"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Procurement management</w:t>
            </w:r>
          </w:p>
        </w:tc>
        <w:tc>
          <w:tcPr>
            <w:tcW w:w="2004" w:type="dxa"/>
          </w:tcPr>
          <w:p w14:paraId="14C37B35" w14:textId="1AD70414"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13</w:t>
            </w:r>
          </w:p>
        </w:tc>
        <w:tc>
          <w:tcPr>
            <w:tcW w:w="2004" w:type="dxa"/>
          </w:tcPr>
          <w:p w14:paraId="2A5A663D" w14:textId="45C424F1"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2</w:t>
            </w:r>
          </w:p>
        </w:tc>
      </w:tr>
      <w:tr w:rsidR="00687461" w:rsidRPr="001441B3" w14:paraId="1E064DD1" w14:textId="77777777" w:rsidTr="001B3CAA">
        <w:trPr>
          <w:trHeight w:val="282"/>
          <w:jc w:val="center"/>
        </w:trPr>
        <w:tc>
          <w:tcPr>
            <w:tcW w:w="535" w:type="dxa"/>
          </w:tcPr>
          <w:p w14:paraId="77D98BA8" w14:textId="3DC70A5C"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17</w:t>
            </w:r>
          </w:p>
        </w:tc>
        <w:tc>
          <w:tcPr>
            <w:tcW w:w="3473" w:type="dxa"/>
          </w:tcPr>
          <w:p w14:paraId="6FCF98C0" w14:textId="793792CD"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Government communication</w:t>
            </w:r>
          </w:p>
        </w:tc>
        <w:tc>
          <w:tcPr>
            <w:tcW w:w="2004" w:type="dxa"/>
          </w:tcPr>
          <w:p w14:paraId="0A23ED2C" w14:textId="6407C046"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3</w:t>
            </w:r>
          </w:p>
        </w:tc>
        <w:tc>
          <w:tcPr>
            <w:tcW w:w="2004" w:type="dxa"/>
          </w:tcPr>
          <w:p w14:paraId="1F4E685C" w14:textId="18683CBC"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w:t>
            </w:r>
          </w:p>
        </w:tc>
      </w:tr>
      <w:tr w:rsidR="00687461" w:rsidRPr="001441B3" w14:paraId="20E9242A" w14:textId="77777777" w:rsidTr="001B3CAA">
        <w:trPr>
          <w:trHeight w:val="282"/>
          <w:jc w:val="center"/>
        </w:trPr>
        <w:tc>
          <w:tcPr>
            <w:tcW w:w="535" w:type="dxa"/>
          </w:tcPr>
          <w:p w14:paraId="259FBFF4" w14:textId="4F34E8D1"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18</w:t>
            </w:r>
          </w:p>
        </w:tc>
        <w:tc>
          <w:tcPr>
            <w:tcW w:w="3473" w:type="dxa"/>
          </w:tcPr>
          <w:p w14:paraId="7C93B4D3" w14:textId="7A2FC635"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Information and communication technology</w:t>
            </w:r>
          </w:p>
        </w:tc>
        <w:tc>
          <w:tcPr>
            <w:tcW w:w="2004" w:type="dxa"/>
          </w:tcPr>
          <w:p w14:paraId="498D03E7" w14:textId="15D3DBF0"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6</w:t>
            </w:r>
          </w:p>
        </w:tc>
        <w:tc>
          <w:tcPr>
            <w:tcW w:w="2004" w:type="dxa"/>
          </w:tcPr>
          <w:p w14:paraId="41DB9B7F" w14:textId="7BA94340" w:rsidR="00016564" w:rsidRPr="001441B3" w:rsidRDefault="00D546D8" w:rsidP="001441B3">
            <w:pPr>
              <w:jc w:val="both"/>
              <w:rPr>
                <w:rFonts w:ascii="Times New Roman" w:hAnsi="Times New Roman" w:cs="Times New Roman"/>
                <w:sz w:val="20"/>
                <w:szCs w:val="20"/>
              </w:rPr>
            </w:pPr>
            <w:r w:rsidRPr="001441B3">
              <w:rPr>
                <w:rFonts w:ascii="Times New Roman" w:hAnsi="Times New Roman" w:cs="Times New Roman"/>
                <w:sz w:val="20"/>
                <w:szCs w:val="20"/>
              </w:rPr>
              <w:t>1</w:t>
            </w:r>
          </w:p>
        </w:tc>
      </w:tr>
      <w:tr w:rsidR="00687461" w:rsidRPr="001441B3" w14:paraId="330ED38C" w14:textId="77777777" w:rsidTr="001B3CAA">
        <w:trPr>
          <w:trHeight w:val="282"/>
          <w:jc w:val="center"/>
        </w:trPr>
        <w:tc>
          <w:tcPr>
            <w:tcW w:w="535" w:type="dxa"/>
          </w:tcPr>
          <w:p w14:paraId="7CD33372" w14:textId="77777777" w:rsidR="00016564" w:rsidRPr="001441B3" w:rsidRDefault="00016564" w:rsidP="001441B3">
            <w:pPr>
              <w:jc w:val="both"/>
              <w:rPr>
                <w:rFonts w:ascii="Times New Roman" w:hAnsi="Times New Roman" w:cs="Times New Roman"/>
                <w:b/>
                <w:bCs/>
                <w:sz w:val="20"/>
                <w:szCs w:val="20"/>
              </w:rPr>
            </w:pPr>
          </w:p>
        </w:tc>
        <w:tc>
          <w:tcPr>
            <w:tcW w:w="3473" w:type="dxa"/>
          </w:tcPr>
          <w:p w14:paraId="4D699652" w14:textId="3872D9EF" w:rsidR="00016564" w:rsidRPr="001441B3" w:rsidRDefault="00D546D8" w:rsidP="001441B3">
            <w:pPr>
              <w:jc w:val="both"/>
              <w:rPr>
                <w:rFonts w:ascii="Times New Roman" w:hAnsi="Times New Roman" w:cs="Times New Roman"/>
                <w:b/>
                <w:bCs/>
                <w:sz w:val="20"/>
                <w:szCs w:val="20"/>
              </w:rPr>
            </w:pPr>
            <w:r w:rsidRPr="001441B3">
              <w:rPr>
                <w:rFonts w:ascii="Times New Roman" w:hAnsi="Times New Roman" w:cs="Times New Roman"/>
                <w:b/>
                <w:bCs/>
                <w:sz w:val="20"/>
                <w:szCs w:val="20"/>
              </w:rPr>
              <w:t>TOTAL SAMPLE SIZE</w:t>
            </w:r>
          </w:p>
        </w:tc>
        <w:tc>
          <w:tcPr>
            <w:tcW w:w="2004" w:type="dxa"/>
          </w:tcPr>
          <w:p w14:paraId="66B8B602" w14:textId="5F405A52" w:rsidR="00016564" w:rsidRPr="001441B3" w:rsidRDefault="00D546D8" w:rsidP="001441B3">
            <w:pPr>
              <w:jc w:val="both"/>
              <w:rPr>
                <w:rFonts w:ascii="Times New Roman" w:hAnsi="Times New Roman" w:cs="Times New Roman"/>
                <w:b/>
                <w:bCs/>
                <w:sz w:val="20"/>
                <w:szCs w:val="20"/>
              </w:rPr>
            </w:pPr>
            <w:r w:rsidRPr="001441B3">
              <w:rPr>
                <w:rFonts w:ascii="Times New Roman" w:hAnsi="Times New Roman" w:cs="Times New Roman"/>
                <w:b/>
                <w:bCs/>
                <w:sz w:val="20"/>
                <w:szCs w:val="20"/>
              </w:rPr>
              <w:t>2314</w:t>
            </w:r>
          </w:p>
        </w:tc>
        <w:tc>
          <w:tcPr>
            <w:tcW w:w="2004" w:type="dxa"/>
          </w:tcPr>
          <w:p w14:paraId="572B4BFB" w14:textId="1AD4059E" w:rsidR="00016564" w:rsidRPr="001441B3" w:rsidRDefault="00D546D8" w:rsidP="001441B3">
            <w:pPr>
              <w:jc w:val="both"/>
              <w:rPr>
                <w:rFonts w:ascii="Times New Roman" w:hAnsi="Times New Roman" w:cs="Times New Roman"/>
                <w:b/>
                <w:bCs/>
                <w:sz w:val="20"/>
                <w:szCs w:val="20"/>
              </w:rPr>
            </w:pPr>
            <w:r w:rsidRPr="001441B3">
              <w:rPr>
                <w:rFonts w:ascii="Times New Roman" w:hAnsi="Times New Roman" w:cs="Times New Roman"/>
                <w:b/>
                <w:bCs/>
                <w:sz w:val="20"/>
                <w:szCs w:val="20"/>
              </w:rPr>
              <w:t>341</w:t>
            </w:r>
          </w:p>
        </w:tc>
      </w:tr>
    </w:tbl>
    <w:p w14:paraId="171D0A92" w14:textId="77777777" w:rsidR="001441B3" w:rsidRDefault="001441B3" w:rsidP="001441B3">
      <w:pPr>
        <w:pStyle w:val="Heading2"/>
        <w:spacing w:line="240" w:lineRule="auto"/>
        <w:rPr>
          <w:rFonts w:ascii="Times New Roman" w:eastAsiaTheme="minorHAnsi" w:hAnsi="Times New Roman" w:cs="Times New Roman"/>
          <w:color w:val="auto"/>
          <w:sz w:val="24"/>
          <w:szCs w:val="24"/>
        </w:rPr>
      </w:pPr>
      <w:bookmarkStart w:id="145" w:name="_Toc8334226"/>
      <w:bookmarkStart w:id="146" w:name="_Toc12615126"/>
      <w:bookmarkStart w:id="147" w:name="_Toc188830760"/>
    </w:p>
    <w:p w14:paraId="6DD4CE24" w14:textId="77B28733" w:rsidR="00FC2CCE" w:rsidRPr="008622FD" w:rsidRDefault="00FC2CCE" w:rsidP="008622FD">
      <w:pPr>
        <w:pStyle w:val="Heading2"/>
        <w:spacing w:line="360" w:lineRule="auto"/>
        <w:rPr>
          <w:rFonts w:ascii="Times New Roman" w:hAnsi="Times New Roman" w:cs="Times New Roman"/>
          <w:b/>
          <w:bCs/>
          <w:color w:val="auto"/>
          <w:sz w:val="24"/>
          <w:szCs w:val="24"/>
        </w:rPr>
      </w:pPr>
      <w:bookmarkStart w:id="148" w:name="_Toc216807271"/>
      <w:r w:rsidRPr="008622FD">
        <w:rPr>
          <w:rFonts w:ascii="Times New Roman" w:hAnsi="Times New Roman" w:cs="Times New Roman"/>
          <w:b/>
          <w:bCs/>
          <w:color w:val="auto"/>
          <w:sz w:val="24"/>
          <w:szCs w:val="24"/>
        </w:rPr>
        <w:t>3.</w:t>
      </w:r>
      <w:r w:rsidR="004D135F">
        <w:rPr>
          <w:rFonts w:ascii="Times New Roman" w:hAnsi="Times New Roman" w:cs="Times New Roman"/>
          <w:b/>
          <w:bCs/>
          <w:color w:val="auto"/>
          <w:sz w:val="24"/>
          <w:szCs w:val="24"/>
        </w:rPr>
        <w:t>7</w:t>
      </w:r>
      <w:r w:rsidRPr="008622FD">
        <w:rPr>
          <w:rFonts w:ascii="Times New Roman" w:hAnsi="Times New Roman" w:cs="Times New Roman"/>
          <w:b/>
          <w:bCs/>
          <w:color w:val="auto"/>
          <w:sz w:val="24"/>
          <w:szCs w:val="24"/>
        </w:rPr>
        <w:t xml:space="preserve"> Sources of Data</w:t>
      </w:r>
      <w:bookmarkEnd w:id="145"/>
      <w:bookmarkEnd w:id="146"/>
      <w:bookmarkEnd w:id="147"/>
      <w:bookmarkEnd w:id="148"/>
    </w:p>
    <w:p w14:paraId="17F5397C" w14:textId="7F66797D" w:rsidR="00FC2CCE" w:rsidRPr="007834F4" w:rsidRDefault="00FC2CCE"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There are two common sources of data collection methods which are primary and secondary source. The researcher</w:t>
      </w:r>
      <w:r w:rsidR="00880819" w:rsidRPr="007834F4">
        <w:rPr>
          <w:rFonts w:ascii="Times New Roman" w:hAnsi="Times New Roman" w:cs="Times New Roman"/>
          <w:sz w:val="24"/>
          <w:szCs w:val="24"/>
        </w:rPr>
        <w:t xml:space="preserve"> use</w:t>
      </w:r>
      <w:r w:rsidR="00F00BB5" w:rsidRPr="007834F4">
        <w:rPr>
          <w:rFonts w:ascii="Times New Roman" w:hAnsi="Times New Roman" w:cs="Times New Roman"/>
          <w:sz w:val="24"/>
          <w:szCs w:val="24"/>
        </w:rPr>
        <w:t>d</w:t>
      </w:r>
      <w:r w:rsidRPr="007834F4">
        <w:rPr>
          <w:rFonts w:ascii="Times New Roman" w:hAnsi="Times New Roman" w:cs="Times New Roman"/>
          <w:sz w:val="24"/>
          <w:szCs w:val="24"/>
        </w:rPr>
        <w:t xml:space="preserve"> both primary source and secondary source of data.</w:t>
      </w:r>
    </w:p>
    <w:p w14:paraId="35AB0E02" w14:textId="007351BE" w:rsidR="00FC2CCE" w:rsidRPr="008622FD" w:rsidRDefault="00FC2CCE" w:rsidP="008622FD">
      <w:pPr>
        <w:pStyle w:val="Heading3"/>
        <w:spacing w:line="360" w:lineRule="auto"/>
        <w:rPr>
          <w:rFonts w:ascii="Times New Roman" w:hAnsi="Times New Roman" w:cs="Times New Roman"/>
          <w:b/>
          <w:bCs/>
          <w:color w:val="auto"/>
        </w:rPr>
      </w:pPr>
      <w:bookmarkStart w:id="149" w:name="_Toc8334227"/>
      <w:bookmarkStart w:id="150" w:name="_Toc12615127"/>
      <w:bookmarkStart w:id="151" w:name="_Toc188830761"/>
      <w:bookmarkStart w:id="152" w:name="_Toc216807272"/>
      <w:r w:rsidRPr="008622FD">
        <w:rPr>
          <w:rFonts w:ascii="Times New Roman" w:hAnsi="Times New Roman" w:cs="Times New Roman"/>
          <w:b/>
          <w:bCs/>
          <w:color w:val="auto"/>
        </w:rPr>
        <w:t>3.</w:t>
      </w:r>
      <w:r w:rsidR="004D135F">
        <w:rPr>
          <w:rFonts w:ascii="Times New Roman" w:hAnsi="Times New Roman" w:cs="Times New Roman"/>
          <w:b/>
          <w:bCs/>
          <w:color w:val="auto"/>
        </w:rPr>
        <w:t>7</w:t>
      </w:r>
      <w:r w:rsidRPr="008622FD">
        <w:rPr>
          <w:rFonts w:ascii="Times New Roman" w:hAnsi="Times New Roman" w:cs="Times New Roman"/>
          <w:b/>
          <w:bCs/>
          <w:color w:val="auto"/>
        </w:rPr>
        <w:t xml:space="preserve">.1 </w:t>
      </w:r>
      <w:bookmarkEnd w:id="149"/>
      <w:r w:rsidRPr="008622FD">
        <w:rPr>
          <w:rFonts w:ascii="Times New Roman" w:hAnsi="Times New Roman" w:cs="Times New Roman"/>
          <w:b/>
          <w:bCs/>
          <w:color w:val="auto"/>
        </w:rPr>
        <w:t>Secondary Data</w:t>
      </w:r>
      <w:bookmarkEnd w:id="150"/>
      <w:bookmarkEnd w:id="151"/>
      <w:bookmarkEnd w:id="152"/>
    </w:p>
    <w:p w14:paraId="7E4532E5" w14:textId="45179533" w:rsidR="00FC2CCE" w:rsidRPr="007834F4" w:rsidRDefault="00FC2CCE" w:rsidP="00FC2CCE">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Documentary review</w:t>
      </w:r>
      <w:r w:rsidR="00880819" w:rsidRPr="007834F4">
        <w:rPr>
          <w:rFonts w:ascii="Times New Roman" w:hAnsi="Times New Roman" w:cs="Times New Roman"/>
          <w:sz w:val="24"/>
          <w:szCs w:val="24"/>
        </w:rPr>
        <w:t xml:space="preserve"> </w:t>
      </w:r>
      <w:r w:rsidR="00F00BB5" w:rsidRPr="007834F4">
        <w:rPr>
          <w:rFonts w:ascii="Times New Roman" w:hAnsi="Times New Roman" w:cs="Times New Roman"/>
          <w:sz w:val="24"/>
          <w:szCs w:val="24"/>
        </w:rPr>
        <w:t>was</w:t>
      </w:r>
      <w:r w:rsidR="00880819" w:rsidRPr="007834F4">
        <w:rPr>
          <w:rFonts w:ascii="Times New Roman" w:hAnsi="Times New Roman" w:cs="Times New Roman"/>
          <w:sz w:val="24"/>
          <w:szCs w:val="24"/>
        </w:rPr>
        <w:t xml:space="preserve"> </w:t>
      </w:r>
      <w:r w:rsidRPr="007834F4">
        <w:rPr>
          <w:rFonts w:ascii="Times New Roman" w:hAnsi="Times New Roman" w:cs="Times New Roman"/>
          <w:sz w:val="24"/>
          <w:szCs w:val="24"/>
        </w:rPr>
        <w:t>conducted by a researcher in gathering secondary data. Literature review w</w:t>
      </w:r>
      <w:r w:rsidR="00F00BB5" w:rsidRPr="007834F4">
        <w:rPr>
          <w:rFonts w:ascii="Times New Roman" w:hAnsi="Times New Roman" w:cs="Times New Roman"/>
          <w:sz w:val="24"/>
          <w:szCs w:val="24"/>
        </w:rPr>
        <w:t>as</w:t>
      </w:r>
      <w:r w:rsidRPr="007834F4">
        <w:rPr>
          <w:rFonts w:ascii="Times New Roman" w:hAnsi="Times New Roman" w:cs="Times New Roman"/>
          <w:sz w:val="24"/>
          <w:szCs w:val="24"/>
        </w:rPr>
        <w:t xml:space="preserve"> done by a researcher on the subject matter. Different sources included</w:t>
      </w:r>
      <w:r w:rsidR="004646DC" w:rsidRPr="007834F4">
        <w:rPr>
          <w:rFonts w:ascii="Times New Roman" w:hAnsi="Times New Roman" w:cs="Times New Roman"/>
          <w:sz w:val="24"/>
          <w:szCs w:val="24"/>
        </w:rPr>
        <w:t xml:space="preserve"> training manual, records of conducted TNAs, </w:t>
      </w:r>
      <w:r w:rsidRPr="007834F4">
        <w:rPr>
          <w:rFonts w:ascii="Times New Roman" w:hAnsi="Times New Roman" w:cs="Times New Roman"/>
          <w:sz w:val="24"/>
          <w:szCs w:val="24"/>
        </w:rPr>
        <w:t xml:space="preserve">internet materials, books, </w:t>
      </w:r>
      <w:r w:rsidR="004646DC" w:rsidRPr="007834F4">
        <w:rPr>
          <w:rFonts w:ascii="Times New Roman" w:hAnsi="Times New Roman" w:cs="Times New Roman"/>
          <w:sz w:val="24"/>
          <w:szCs w:val="24"/>
        </w:rPr>
        <w:t xml:space="preserve">training </w:t>
      </w:r>
      <w:r w:rsidRPr="007834F4">
        <w:rPr>
          <w:rFonts w:ascii="Times New Roman" w:hAnsi="Times New Roman" w:cs="Times New Roman"/>
          <w:sz w:val="24"/>
          <w:szCs w:val="24"/>
        </w:rPr>
        <w:t>reports, journals and papers w</w:t>
      </w:r>
      <w:r w:rsidR="00F00BB5" w:rsidRPr="007834F4">
        <w:rPr>
          <w:rFonts w:ascii="Times New Roman" w:hAnsi="Times New Roman" w:cs="Times New Roman"/>
          <w:sz w:val="24"/>
          <w:szCs w:val="24"/>
        </w:rPr>
        <w:t>as</w:t>
      </w:r>
      <w:r w:rsidRPr="007834F4">
        <w:rPr>
          <w:rFonts w:ascii="Times New Roman" w:hAnsi="Times New Roman" w:cs="Times New Roman"/>
          <w:sz w:val="24"/>
          <w:szCs w:val="24"/>
        </w:rPr>
        <w:t xml:space="preserve"> reviewed in order to have a comprehensive overview on </w:t>
      </w:r>
      <w:r w:rsidRPr="007834F4">
        <w:rPr>
          <w:rFonts w:ascii="Times New Roman" w:hAnsi="Times New Roman" w:cs="Times New Roman"/>
          <w:sz w:val="24"/>
          <w:szCs w:val="24"/>
        </w:rPr>
        <w:lastRenderedPageBreak/>
        <w:t xml:space="preserve">the </w:t>
      </w:r>
      <w:r w:rsidR="005E3ED4" w:rsidRPr="007834F4">
        <w:rPr>
          <w:rFonts w:ascii="Times New Roman" w:hAnsi="Times New Roman" w:cs="Times New Roman"/>
          <w:sz w:val="24"/>
          <w:szCs w:val="24"/>
        </w:rPr>
        <w:t xml:space="preserve">role of </w:t>
      </w:r>
      <w:r w:rsidR="000B10DC" w:rsidRPr="007834F4">
        <w:rPr>
          <w:rFonts w:ascii="Times New Roman" w:hAnsi="Times New Roman" w:cs="Times New Roman"/>
          <w:sz w:val="24"/>
          <w:szCs w:val="24"/>
        </w:rPr>
        <w:t>training needs assessment in developing effective training programs in Tanzanian local government authorities.</w:t>
      </w:r>
    </w:p>
    <w:p w14:paraId="3FBE8908" w14:textId="1B498B7C" w:rsidR="00FC2CCE" w:rsidRPr="008622FD" w:rsidRDefault="00FC2CCE" w:rsidP="008622FD">
      <w:pPr>
        <w:pStyle w:val="Heading3"/>
        <w:spacing w:line="360" w:lineRule="auto"/>
        <w:rPr>
          <w:rFonts w:ascii="Times New Roman" w:hAnsi="Times New Roman" w:cs="Times New Roman"/>
          <w:b/>
          <w:bCs/>
          <w:color w:val="auto"/>
        </w:rPr>
      </w:pPr>
      <w:bookmarkStart w:id="153" w:name="_Toc8334228"/>
      <w:bookmarkStart w:id="154" w:name="_Toc12615128"/>
      <w:bookmarkStart w:id="155" w:name="_Toc188830762"/>
      <w:bookmarkStart w:id="156" w:name="_Toc216807273"/>
      <w:r w:rsidRPr="008622FD">
        <w:rPr>
          <w:rFonts w:ascii="Times New Roman" w:hAnsi="Times New Roman" w:cs="Times New Roman"/>
          <w:b/>
          <w:bCs/>
          <w:color w:val="auto"/>
        </w:rPr>
        <w:t>3.</w:t>
      </w:r>
      <w:r w:rsidR="004D135F">
        <w:rPr>
          <w:rFonts w:ascii="Times New Roman" w:hAnsi="Times New Roman" w:cs="Times New Roman"/>
          <w:b/>
          <w:bCs/>
          <w:color w:val="auto"/>
        </w:rPr>
        <w:t>7</w:t>
      </w:r>
      <w:r w:rsidR="001441B3">
        <w:rPr>
          <w:rFonts w:ascii="Times New Roman" w:hAnsi="Times New Roman" w:cs="Times New Roman"/>
          <w:b/>
          <w:bCs/>
          <w:color w:val="auto"/>
        </w:rPr>
        <w:t>.2 Primary D</w:t>
      </w:r>
      <w:r w:rsidRPr="008622FD">
        <w:rPr>
          <w:rFonts w:ascii="Times New Roman" w:hAnsi="Times New Roman" w:cs="Times New Roman"/>
          <w:b/>
          <w:bCs/>
          <w:color w:val="auto"/>
        </w:rPr>
        <w:t>ata</w:t>
      </w:r>
      <w:bookmarkEnd w:id="153"/>
      <w:bookmarkEnd w:id="154"/>
      <w:bookmarkEnd w:id="155"/>
      <w:bookmarkEnd w:id="156"/>
    </w:p>
    <w:p w14:paraId="14A5FB40" w14:textId="30E3F9F0" w:rsidR="00FC2CCE" w:rsidRPr="007834F4" w:rsidRDefault="00FC2CCE"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Primary data w</w:t>
      </w:r>
      <w:r w:rsidR="00F00BB5" w:rsidRPr="007834F4">
        <w:rPr>
          <w:rFonts w:ascii="Times New Roman" w:hAnsi="Times New Roman" w:cs="Times New Roman"/>
          <w:sz w:val="24"/>
          <w:szCs w:val="24"/>
        </w:rPr>
        <w:t>ere</w:t>
      </w:r>
      <w:r w:rsidRPr="007834F4">
        <w:rPr>
          <w:rFonts w:ascii="Times New Roman" w:hAnsi="Times New Roman" w:cs="Times New Roman"/>
          <w:sz w:val="24"/>
          <w:szCs w:val="24"/>
        </w:rPr>
        <w:t xml:space="preserve"> collected through questionnaires</w:t>
      </w:r>
      <w:r w:rsidR="00880819" w:rsidRPr="007834F4">
        <w:rPr>
          <w:rFonts w:ascii="Times New Roman" w:hAnsi="Times New Roman" w:cs="Times New Roman"/>
          <w:sz w:val="24"/>
          <w:szCs w:val="24"/>
        </w:rPr>
        <w:t xml:space="preserve"> </w:t>
      </w:r>
      <w:r w:rsidRPr="007834F4">
        <w:rPr>
          <w:rFonts w:ascii="Times New Roman" w:hAnsi="Times New Roman" w:cs="Times New Roman"/>
          <w:sz w:val="24"/>
          <w:szCs w:val="24"/>
        </w:rPr>
        <w:t>and administration of interviews to the targeted population.</w:t>
      </w:r>
    </w:p>
    <w:p w14:paraId="464FA5B8" w14:textId="0B60AF0B" w:rsidR="00FC2CCE" w:rsidRPr="008622FD" w:rsidRDefault="00FC2CCE" w:rsidP="008622FD">
      <w:pPr>
        <w:pStyle w:val="Heading2"/>
        <w:spacing w:line="360" w:lineRule="auto"/>
        <w:rPr>
          <w:rFonts w:ascii="Times New Roman" w:hAnsi="Times New Roman" w:cs="Times New Roman"/>
          <w:b/>
          <w:bCs/>
          <w:color w:val="auto"/>
          <w:sz w:val="24"/>
          <w:szCs w:val="24"/>
        </w:rPr>
      </w:pPr>
      <w:bookmarkStart w:id="157" w:name="_Toc8334229"/>
      <w:bookmarkStart w:id="158" w:name="_Toc12615129"/>
      <w:bookmarkStart w:id="159" w:name="_Toc188830763"/>
      <w:bookmarkStart w:id="160" w:name="_Toc216807274"/>
      <w:r w:rsidRPr="008622FD">
        <w:rPr>
          <w:rFonts w:ascii="Times New Roman" w:hAnsi="Times New Roman" w:cs="Times New Roman"/>
          <w:b/>
          <w:bCs/>
          <w:color w:val="auto"/>
          <w:sz w:val="24"/>
          <w:szCs w:val="24"/>
        </w:rPr>
        <w:t>3.</w:t>
      </w:r>
      <w:r w:rsidR="004D135F">
        <w:rPr>
          <w:rFonts w:ascii="Times New Roman" w:hAnsi="Times New Roman" w:cs="Times New Roman"/>
          <w:b/>
          <w:bCs/>
          <w:color w:val="auto"/>
          <w:sz w:val="24"/>
          <w:szCs w:val="24"/>
        </w:rPr>
        <w:t>8</w:t>
      </w:r>
      <w:r w:rsidRPr="008622FD">
        <w:rPr>
          <w:rFonts w:ascii="Times New Roman" w:hAnsi="Times New Roman" w:cs="Times New Roman"/>
          <w:b/>
          <w:bCs/>
          <w:color w:val="auto"/>
          <w:sz w:val="24"/>
          <w:szCs w:val="24"/>
        </w:rPr>
        <w:t xml:space="preserve"> Data Collection Methods</w:t>
      </w:r>
      <w:bookmarkEnd w:id="157"/>
      <w:bookmarkEnd w:id="158"/>
      <w:bookmarkEnd w:id="159"/>
      <w:bookmarkEnd w:id="160"/>
    </w:p>
    <w:p w14:paraId="78956E04" w14:textId="6F9F6709" w:rsidR="00FC2CCE" w:rsidRPr="008622FD" w:rsidRDefault="00687461" w:rsidP="008622FD">
      <w:pPr>
        <w:pStyle w:val="Heading3"/>
        <w:spacing w:line="360" w:lineRule="auto"/>
        <w:rPr>
          <w:rFonts w:ascii="Times New Roman" w:hAnsi="Times New Roman" w:cs="Times New Roman"/>
          <w:b/>
          <w:bCs/>
          <w:color w:val="auto"/>
        </w:rPr>
      </w:pPr>
      <w:bookmarkStart w:id="161" w:name="_Toc188830764"/>
      <w:bookmarkStart w:id="162" w:name="_Toc216807275"/>
      <w:r w:rsidRPr="008622FD">
        <w:rPr>
          <w:rFonts w:ascii="Times New Roman" w:hAnsi="Times New Roman" w:cs="Times New Roman"/>
          <w:b/>
          <w:bCs/>
          <w:color w:val="auto"/>
        </w:rPr>
        <w:t>3.</w:t>
      </w:r>
      <w:r w:rsidR="004D135F">
        <w:rPr>
          <w:rFonts w:ascii="Times New Roman" w:hAnsi="Times New Roman" w:cs="Times New Roman"/>
          <w:b/>
          <w:bCs/>
          <w:color w:val="auto"/>
        </w:rPr>
        <w:t>8</w:t>
      </w:r>
      <w:r w:rsidRPr="008622FD">
        <w:rPr>
          <w:rFonts w:ascii="Times New Roman" w:hAnsi="Times New Roman" w:cs="Times New Roman"/>
          <w:b/>
          <w:bCs/>
          <w:color w:val="auto"/>
        </w:rPr>
        <w:t xml:space="preserve">.1 </w:t>
      </w:r>
      <w:r w:rsidR="00FC2CCE" w:rsidRPr="008622FD">
        <w:rPr>
          <w:rFonts w:ascii="Times New Roman" w:hAnsi="Times New Roman" w:cs="Times New Roman"/>
          <w:b/>
          <w:bCs/>
          <w:color w:val="auto"/>
        </w:rPr>
        <w:t>Interviews</w:t>
      </w:r>
      <w:bookmarkEnd w:id="161"/>
      <w:bookmarkEnd w:id="162"/>
    </w:p>
    <w:p w14:paraId="7EF0B9DA" w14:textId="20CEE23C" w:rsidR="002F5D43" w:rsidRPr="007834F4" w:rsidRDefault="00FC2CCE" w:rsidP="00704EE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This </w:t>
      </w:r>
      <w:r w:rsidR="00880819" w:rsidRPr="007834F4">
        <w:rPr>
          <w:rFonts w:ascii="Times New Roman" w:hAnsi="Times New Roman" w:cs="Times New Roman"/>
          <w:sz w:val="24"/>
          <w:szCs w:val="24"/>
        </w:rPr>
        <w:t>is</w:t>
      </w:r>
      <w:r w:rsidRPr="007834F4">
        <w:rPr>
          <w:rFonts w:ascii="Times New Roman" w:hAnsi="Times New Roman" w:cs="Times New Roman"/>
          <w:sz w:val="24"/>
          <w:szCs w:val="24"/>
        </w:rPr>
        <w:t xml:space="preserve"> the face-to-face </w:t>
      </w:r>
      <w:r w:rsidR="001441B3" w:rsidRPr="007834F4">
        <w:rPr>
          <w:rFonts w:ascii="Times New Roman" w:hAnsi="Times New Roman" w:cs="Times New Roman"/>
          <w:sz w:val="24"/>
          <w:szCs w:val="24"/>
        </w:rPr>
        <w:t>dialogue</w:t>
      </w:r>
      <w:r w:rsidRPr="007834F4">
        <w:rPr>
          <w:rFonts w:ascii="Times New Roman" w:hAnsi="Times New Roman" w:cs="Times New Roman"/>
          <w:sz w:val="24"/>
          <w:szCs w:val="24"/>
        </w:rPr>
        <w:t xml:space="preserve"> between the researcher and respondents and a series of questions </w:t>
      </w:r>
      <w:r w:rsidR="008D6C76" w:rsidRPr="007834F4">
        <w:rPr>
          <w:rFonts w:ascii="Times New Roman" w:hAnsi="Times New Roman" w:cs="Times New Roman"/>
          <w:sz w:val="24"/>
          <w:szCs w:val="24"/>
        </w:rPr>
        <w:t>are</w:t>
      </w:r>
      <w:r w:rsidRPr="007834F4">
        <w:rPr>
          <w:rFonts w:ascii="Times New Roman" w:hAnsi="Times New Roman" w:cs="Times New Roman"/>
          <w:sz w:val="24"/>
          <w:szCs w:val="24"/>
        </w:rPr>
        <w:t xml:space="preserve"> asked verbally</w:t>
      </w:r>
      <w:r w:rsidR="008D6C76" w:rsidRPr="007834F4">
        <w:rPr>
          <w:rFonts w:ascii="Times New Roman" w:hAnsi="Times New Roman" w:cs="Times New Roman"/>
          <w:sz w:val="24"/>
          <w:szCs w:val="24"/>
        </w:rPr>
        <w:t xml:space="preserve"> </w:t>
      </w:r>
      <w:r w:rsidR="008D6C76"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{"citationID":"FR7hAGki","properties":{"formattedCitation":"(Sevgi, 2024)","plainCitation":"(Sevgi, 2024)","noteIndex":0},"citationItems":[{"id":"h80Xo9Ha/CTeJEfgp","uris":["http://zotero.org/users/local/o2vePHMz/items/P2WHYJDW"],"itemData":{"id":132,"type":"article-journal","container-title":"Uluslararasi avrasya sosyal bi̇li̇mler dergi̇si","DOI":"10.35826/ijoess.4498","title":"Interview as a data collection technique: an ethnographic evaluation","author":[{"family":"Sevgi","given":"Mehmet"}],"issued":{"date-parts":[["2024"]]}}}],"schema":"https://github.com/citation-style-language/schema/raw/master/csl-citation.json"} </w:instrText>
      </w:r>
      <w:r w:rsidR="008D6C76" w:rsidRPr="007834F4">
        <w:rPr>
          <w:rFonts w:ascii="Times New Roman" w:hAnsi="Times New Roman" w:cs="Times New Roman"/>
          <w:sz w:val="24"/>
          <w:szCs w:val="24"/>
        </w:rPr>
        <w:fldChar w:fldCharType="separate"/>
      </w:r>
      <w:r w:rsidR="008D6C76" w:rsidRPr="007834F4">
        <w:rPr>
          <w:rFonts w:ascii="Times New Roman" w:hAnsi="Times New Roman" w:cs="Times New Roman"/>
          <w:sz w:val="24"/>
        </w:rPr>
        <w:t>(Sevgi, 2024)</w:t>
      </w:r>
      <w:r w:rsidR="008D6C76" w:rsidRPr="007834F4">
        <w:rPr>
          <w:rFonts w:ascii="Times New Roman" w:hAnsi="Times New Roman" w:cs="Times New Roman"/>
          <w:sz w:val="24"/>
          <w:szCs w:val="24"/>
        </w:rPr>
        <w:fldChar w:fldCharType="end"/>
      </w:r>
      <w:r w:rsidRPr="007834F4">
        <w:rPr>
          <w:rFonts w:ascii="Times New Roman" w:hAnsi="Times New Roman" w:cs="Times New Roman"/>
          <w:sz w:val="24"/>
          <w:szCs w:val="24"/>
        </w:rPr>
        <w:t>. This study adopt</w:t>
      </w:r>
      <w:r w:rsidR="00F00BB5" w:rsidRPr="007834F4">
        <w:rPr>
          <w:rFonts w:ascii="Times New Roman" w:hAnsi="Times New Roman" w:cs="Times New Roman"/>
          <w:sz w:val="24"/>
          <w:szCs w:val="24"/>
        </w:rPr>
        <w:t>ed</w:t>
      </w:r>
      <w:r w:rsidRPr="007834F4">
        <w:rPr>
          <w:rFonts w:ascii="Times New Roman" w:hAnsi="Times New Roman" w:cs="Times New Roman"/>
          <w:sz w:val="24"/>
          <w:szCs w:val="24"/>
        </w:rPr>
        <w:t xml:space="preserve"> the use of semi-structured interviews. According to</w:t>
      </w:r>
      <w:r w:rsidR="00C72F1C" w:rsidRPr="007834F4">
        <w:rPr>
          <w:rFonts w:ascii="Times New Roman" w:hAnsi="Times New Roman" w:cs="Times New Roman"/>
          <w:sz w:val="24"/>
          <w:szCs w:val="24"/>
        </w:rPr>
        <w:t xml:space="preserve"> </w:t>
      </w:r>
      <w:r w:rsidR="00C72F1C"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{"citationID":"wcQaom5Q","properties":{"formattedCitation":"(Mojtahed and Nunes, 2014)","plainCitation":"(Mojtahed and Nunes, 2014)","noteIndex":0},"citationItems":[{"id":"h80Xo9Ha/fZxPbASp","uris":["http://zotero.org/users/local/o2vePHMz/items/3BH28IP5"],"itemData":{"id":131,"type":"article-journal","container-title":"The Electronic Journal of Business Research Methods","issue":"2","page":"87","title":"Equipping the Constructivist Researcher: The Combined use of Semi-Structured Interviews and Decision-Making maps","volume":"12","author":[{"family":"Mojtahed","given":"Reza"},{"family":"Nunes","given":"Miguel"}],"issued":{"date-parts":[["2014"]]}}}],"schema":"https://github.com/citation-style-language/schema/raw/master/csl-citation.json"} </w:instrText>
      </w:r>
      <w:r w:rsidR="00C72F1C" w:rsidRPr="007834F4">
        <w:rPr>
          <w:rFonts w:ascii="Times New Roman" w:hAnsi="Times New Roman" w:cs="Times New Roman"/>
          <w:sz w:val="24"/>
          <w:szCs w:val="24"/>
        </w:rPr>
        <w:fldChar w:fldCharType="separate"/>
      </w:r>
      <w:r w:rsidR="00220D61" w:rsidRPr="007834F4">
        <w:rPr>
          <w:rFonts w:ascii="Times New Roman" w:hAnsi="Times New Roman" w:cs="Times New Roman"/>
          <w:sz w:val="24"/>
        </w:rPr>
        <w:t>(Mojtahed and Nunes, 2014)</w:t>
      </w:r>
      <w:r w:rsidR="00C72F1C"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semi-structured interviews enable a researcher to omit or add to some of the questions or areas of interest depending on the situation and the flow of the conversation. The interview method adopted to gather information from the </w:t>
      </w:r>
      <w:r w:rsidR="002700A1" w:rsidRPr="007834F4">
        <w:rPr>
          <w:rFonts w:ascii="Times New Roman" w:hAnsi="Times New Roman" w:cs="Times New Roman"/>
          <w:sz w:val="24"/>
          <w:szCs w:val="24"/>
        </w:rPr>
        <w:t>Municipal Director</w:t>
      </w:r>
      <w:r w:rsidRPr="007834F4">
        <w:rPr>
          <w:rFonts w:ascii="Times New Roman" w:hAnsi="Times New Roman" w:cs="Times New Roman"/>
          <w:sz w:val="24"/>
          <w:szCs w:val="24"/>
        </w:rPr>
        <w:t xml:space="preserve"> and</w:t>
      </w:r>
      <w:r w:rsidR="002700A1" w:rsidRPr="007834F4">
        <w:rPr>
          <w:rFonts w:ascii="Times New Roman" w:hAnsi="Times New Roman" w:cs="Times New Roman"/>
          <w:sz w:val="24"/>
          <w:szCs w:val="24"/>
        </w:rPr>
        <w:t xml:space="preserve"> Training officer</w:t>
      </w:r>
      <w:r w:rsidRPr="007834F4">
        <w:rPr>
          <w:rFonts w:ascii="Times New Roman" w:hAnsi="Times New Roman" w:cs="Times New Roman"/>
          <w:sz w:val="24"/>
          <w:szCs w:val="24"/>
        </w:rPr>
        <w:t>. Th</w:t>
      </w:r>
      <w:r w:rsidR="002700A1" w:rsidRPr="007834F4">
        <w:rPr>
          <w:rFonts w:ascii="Times New Roman" w:hAnsi="Times New Roman" w:cs="Times New Roman"/>
          <w:sz w:val="24"/>
          <w:szCs w:val="24"/>
        </w:rPr>
        <w:t xml:space="preserve">is </w:t>
      </w:r>
      <w:r w:rsidRPr="007834F4">
        <w:rPr>
          <w:rFonts w:ascii="Times New Roman" w:hAnsi="Times New Roman" w:cs="Times New Roman"/>
          <w:sz w:val="24"/>
          <w:szCs w:val="24"/>
        </w:rPr>
        <w:t>method allow</w:t>
      </w:r>
      <w:r w:rsidR="00F00BB5" w:rsidRPr="007834F4">
        <w:rPr>
          <w:rFonts w:ascii="Times New Roman" w:hAnsi="Times New Roman" w:cs="Times New Roman"/>
          <w:sz w:val="24"/>
          <w:szCs w:val="24"/>
        </w:rPr>
        <w:t>ed</w:t>
      </w:r>
      <w:r w:rsidRPr="007834F4">
        <w:rPr>
          <w:rFonts w:ascii="Times New Roman" w:hAnsi="Times New Roman" w:cs="Times New Roman"/>
          <w:sz w:val="24"/>
          <w:szCs w:val="24"/>
        </w:rPr>
        <w:t xml:space="preserve"> the researcher to ask in-depth questions and to </w:t>
      </w:r>
      <w:r w:rsidR="001441B3">
        <w:rPr>
          <w:rFonts w:ascii="Times New Roman" w:hAnsi="Times New Roman" w:cs="Times New Roman"/>
          <w:sz w:val="24"/>
          <w:szCs w:val="24"/>
        </w:rPr>
        <w:t>add</w:t>
      </w:r>
      <w:r w:rsidRPr="007834F4">
        <w:rPr>
          <w:rFonts w:ascii="Times New Roman" w:hAnsi="Times New Roman" w:cs="Times New Roman"/>
          <w:sz w:val="24"/>
          <w:szCs w:val="24"/>
        </w:rPr>
        <w:t xml:space="preserve"> clarification of information collected through </w:t>
      </w:r>
      <w:r w:rsidR="001441B3" w:rsidRPr="007834F4">
        <w:rPr>
          <w:rFonts w:ascii="Times New Roman" w:hAnsi="Times New Roman" w:cs="Times New Roman"/>
          <w:sz w:val="24"/>
          <w:szCs w:val="24"/>
        </w:rPr>
        <w:t>questionnaire;</w:t>
      </w:r>
      <w:r w:rsidRPr="007834F4">
        <w:rPr>
          <w:rFonts w:ascii="Times New Roman" w:hAnsi="Times New Roman" w:cs="Times New Roman"/>
          <w:sz w:val="24"/>
          <w:szCs w:val="24"/>
        </w:rPr>
        <w:t xml:space="preserve"> it allow</w:t>
      </w:r>
      <w:r w:rsidR="00F00BB5" w:rsidRPr="007834F4">
        <w:rPr>
          <w:rFonts w:ascii="Times New Roman" w:hAnsi="Times New Roman" w:cs="Times New Roman"/>
          <w:sz w:val="24"/>
          <w:szCs w:val="24"/>
        </w:rPr>
        <w:t>ed</w:t>
      </w:r>
      <w:r w:rsidRPr="007834F4">
        <w:rPr>
          <w:rFonts w:ascii="Times New Roman" w:hAnsi="Times New Roman" w:cs="Times New Roman"/>
          <w:sz w:val="24"/>
          <w:szCs w:val="24"/>
        </w:rPr>
        <w:t xml:space="preserve"> respondents </w:t>
      </w:r>
      <w:r w:rsidR="00903D56" w:rsidRPr="007834F4">
        <w:rPr>
          <w:rFonts w:ascii="Times New Roman" w:hAnsi="Times New Roman" w:cs="Times New Roman"/>
          <w:sz w:val="24"/>
          <w:szCs w:val="24"/>
        </w:rPr>
        <w:t>to</w:t>
      </w:r>
      <w:r w:rsidRPr="007834F4">
        <w:rPr>
          <w:rFonts w:ascii="Times New Roman" w:hAnsi="Times New Roman" w:cs="Times New Roman"/>
          <w:sz w:val="24"/>
          <w:szCs w:val="24"/>
        </w:rPr>
        <w:t xml:space="preserve"> discuss issues under investigation</w:t>
      </w:r>
      <w:r w:rsidR="00903D56" w:rsidRPr="007834F4">
        <w:rPr>
          <w:rFonts w:ascii="Times New Roman" w:hAnsi="Times New Roman" w:cs="Times New Roman"/>
          <w:sz w:val="24"/>
          <w:szCs w:val="24"/>
        </w:rPr>
        <w:t xml:space="preserve"> freely and openly</w:t>
      </w:r>
      <w:r w:rsidRPr="007834F4">
        <w:rPr>
          <w:rFonts w:ascii="Times New Roman" w:hAnsi="Times New Roman" w:cs="Times New Roman"/>
          <w:sz w:val="24"/>
          <w:szCs w:val="24"/>
        </w:rPr>
        <w:t xml:space="preserve">. It also </w:t>
      </w:r>
      <w:r w:rsidR="001441B3" w:rsidRPr="007834F4">
        <w:rPr>
          <w:rFonts w:ascii="Times New Roman" w:hAnsi="Times New Roman" w:cs="Times New Roman"/>
          <w:sz w:val="24"/>
          <w:szCs w:val="24"/>
        </w:rPr>
        <w:t>reduced</w:t>
      </w:r>
      <w:r w:rsidRPr="007834F4">
        <w:rPr>
          <w:rFonts w:ascii="Times New Roman" w:hAnsi="Times New Roman" w:cs="Times New Roman"/>
          <w:sz w:val="24"/>
          <w:szCs w:val="24"/>
        </w:rPr>
        <w:t xml:space="preserve"> bias of the </w:t>
      </w:r>
      <w:r w:rsidR="001441B3" w:rsidRPr="007834F4">
        <w:rPr>
          <w:rFonts w:ascii="Times New Roman" w:hAnsi="Times New Roman" w:cs="Times New Roman"/>
          <w:sz w:val="24"/>
          <w:szCs w:val="24"/>
        </w:rPr>
        <w:t>examiner</w:t>
      </w:r>
      <w:r w:rsidR="008D6C76" w:rsidRPr="007834F4">
        <w:rPr>
          <w:rFonts w:ascii="Times New Roman" w:hAnsi="Times New Roman" w:cs="Times New Roman"/>
          <w:sz w:val="24"/>
          <w:szCs w:val="24"/>
        </w:rPr>
        <w:t xml:space="preserve"> </w:t>
      </w:r>
      <w:r w:rsidR="008D6C76"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{"citationID":"9YpHWOGO","properties":{"formattedCitation":"(Sevgi, 2024)","plainCitation":"(Sevgi, 2024)","noteIndex":0},"citationItems":[{"id":"h80Xo9Ha/CTeJEfgp","uris":["http://zotero.org/users/local/o2vePHMz/items/P2WHYJDW"],"itemData":{"id":132,"type":"article-journal","container-title":"Uluslararasi avrasya sosyal bi̇li̇mler dergi̇si","DOI":"10.35826/ijoess.4498","title":"Interview as a data collection technique: an ethnographic evaluation","author":[{"family":"Sevgi","given":"Mehmet"}],"issued":{"date-parts":[["2024"]]}}}],"schema":"https://github.com/citation-style-language/schema/raw/master/csl-citation.json"} </w:instrText>
      </w:r>
      <w:r w:rsidR="008D6C76" w:rsidRPr="007834F4">
        <w:rPr>
          <w:rFonts w:ascii="Times New Roman" w:hAnsi="Times New Roman" w:cs="Times New Roman"/>
          <w:sz w:val="24"/>
          <w:szCs w:val="24"/>
        </w:rPr>
        <w:fldChar w:fldCharType="separate"/>
      </w:r>
      <w:r w:rsidR="008D6C76" w:rsidRPr="007834F4">
        <w:rPr>
          <w:rFonts w:ascii="Times New Roman" w:hAnsi="Times New Roman" w:cs="Times New Roman"/>
          <w:sz w:val="24"/>
        </w:rPr>
        <w:t>(Sevgi, 2024)</w:t>
      </w:r>
      <w:r w:rsidR="008D6C76"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w:t>
      </w:r>
      <w:bookmarkStart w:id="163" w:name="_Toc8333244"/>
      <w:bookmarkStart w:id="164" w:name="_Toc8334230"/>
      <w:bookmarkStart w:id="165" w:name="_Toc12615130"/>
    </w:p>
    <w:p w14:paraId="580D34D4" w14:textId="00D0B1D9" w:rsidR="00FC2CCE" w:rsidRPr="008622FD" w:rsidRDefault="00687461" w:rsidP="008622FD">
      <w:pPr>
        <w:pStyle w:val="Heading3"/>
        <w:spacing w:line="360" w:lineRule="auto"/>
        <w:rPr>
          <w:rFonts w:ascii="Times New Roman" w:hAnsi="Times New Roman" w:cs="Times New Roman"/>
          <w:b/>
          <w:bCs/>
          <w:color w:val="auto"/>
        </w:rPr>
      </w:pPr>
      <w:bookmarkStart w:id="166" w:name="_Toc188830766"/>
      <w:bookmarkStart w:id="167" w:name="_Toc216807276"/>
      <w:bookmarkEnd w:id="163"/>
      <w:bookmarkEnd w:id="164"/>
      <w:bookmarkEnd w:id="165"/>
      <w:r w:rsidRPr="008622FD">
        <w:rPr>
          <w:rFonts w:ascii="Times New Roman" w:hAnsi="Times New Roman" w:cs="Times New Roman"/>
          <w:b/>
          <w:bCs/>
          <w:color w:val="auto"/>
        </w:rPr>
        <w:t>3.</w:t>
      </w:r>
      <w:r w:rsidR="002F5D43">
        <w:rPr>
          <w:rFonts w:ascii="Times New Roman" w:hAnsi="Times New Roman" w:cs="Times New Roman"/>
          <w:b/>
          <w:bCs/>
          <w:color w:val="auto"/>
        </w:rPr>
        <w:t>8</w:t>
      </w:r>
      <w:r w:rsidRPr="008622FD">
        <w:rPr>
          <w:rFonts w:ascii="Times New Roman" w:hAnsi="Times New Roman" w:cs="Times New Roman"/>
          <w:b/>
          <w:bCs/>
          <w:color w:val="auto"/>
        </w:rPr>
        <w:t>.</w:t>
      </w:r>
      <w:r w:rsidR="002F5D43">
        <w:rPr>
          <w:rFonts w:ascii="Times New Roman" w:hAnsi="Times New Roman" w:cs="Times New Roman"/>
          <w:b/>
          <w:bCs/>
          <w:color w:val="auto"/>
        </w:rPr>
        <w:t>2</w:t>
      </w:r>
      <w:r w:rsidRPr="008622FD">
        <w:rPr>
          <w:rFonts w:ascii="Times New Roman" w:hAnsi="Times New Roman" w:cs="Times New Roman"/>
          <w:b/>
          <w:bCs/>
          <w:color w:val="auto"/>
        </w:rPr>
        <w:t xml:space="preserve"> </w:t>
      </w:r>
      <w:r w:rsidR="00FC2CCE" w:rsidRPr="008622FD">
        <w:rPr>
          <w:rFonts w:ascii="Times New Roman" w:hAnsi="Times New Roman" w:cs="Times New Roman"/>
          <w:b/>
          <w:bCs/>
          <w:color w:val="auto"/>
        </w:rPr>
        <w:t>Questionnaires</w:t>
      </w:r>
      <w:bookmarkEnd w:id="166"/>
      <w:bookmarkEnd w:id="167"/>
    </w:p>
    <w:p w14:paraId="46AA47F7" w14:textId="3CB61230" w:rsidR="00FC2CCE" w:rsidRDefault="00FC2CCE" w:rsidP="00AD6450">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study</w:t>
      </w:r>
      <w:r w:rsidR="00AC78D5" w:rsidRPr="007834F4">
        <w:rPr>
          <w:rFonts w:ascii="Times New Roman" w:hAnsi="Times New Roman" w:cs="Times New Roman"/>
          <w:sz w:val="24"/>
          <w:szCs w:val="24"/>
        </w:rPr>
        <w:t xml:space="preserve"> use</w:t>
      </w:r>
      <w:r w:rsidR="00D00FD0" w:rsidRPr="007834F4">
        <w:rPr>
          <w:rFonts w:ascii="Times New Roman" w:hAnsi="Times New Roman" w:cs="Times New Roman"/>
          <w:sz w:val="24"/>
          <w:szCs w:val="24"/>
        </w:rPr>
        <w:t>d</w:t>
      </w:r>
      <w:r w:rsidR="00AC78D5" w:rsidRPr="007834F4">
        <w:rPr>
          <w:rFonts w:ascii="Times New Roman" w:hAnsi="Times New Roman" w:cs="Times New Roman"/>
          <w:sz w:val="24"/>
          <w:szCs w:val="24"/>
        </w:rPr>
        <w:t xml:space="preserve"> </w:t>
      </w:r>
      <w:r w:rsidRPr="007834F4">
        <w:rPr>
          <w:rFonts w:ascii="Times New Roman" w:hAnsi="Times New Roman" w:cs="Times New Roman"/>
          <w:sz w:val="24"/>
          <w:szCs w:val="24"/>
        </w:rPr>
        <w:t>questionnaires to obtain information from employees</w:t>
      </w:r>
      <w:r w:rsidR="00AC78D5" w:rsidRPr="007834F4">
        <w:rPr>
          <w:rFonts w:ascii="Times New Roman" w:hAnsi="Times New Roman" w:cs="Times New Roman"/>
          <w:sz w:val="24"/>
          <w:szCs w:val="24"/>
        </w:rPr>
        <w:t>, HR officers</w:t>
      </w:r>
      <w:r w:rsidRPr="007834F4">
        <w:rPr>
          <w:rFonts w:ascii="Times New Roman" w:hAnsi="Times New Roman" w:cs="Times New Roman"/>
          <w:sz w:val="24"/>
          <w:szCs w:val="24"/>
        </w:rPr>
        <w:t xml:space="preserve"> and to</w:t>
      </w:r>
      <w:r w:rsidR="00AC78D5" w:rsidRPr="007834F4">
        <w:rPr>
          <w:rFonts w:ascii="Times New Roman" w:hAnsi="Times New Roman" w:cs="Times New Roman"/>
          <w:sz w:val="24"/>
          <w:szCs w:val="24"/>
        </w:rPr>
        <w:t xml:space="preserve"> head of departments</w:t>
      </w:r>
      <w:r w:rsidRPr="007834F4">
        <w:rPr>
          <w:rFonts w:ascii="Times New Roman" w:hAnsi="Times New Roman" w:cs="Times New Roman"/>
          <w:sz w:val="24"/>
          <w:szCs w:val="24"/>
        </w:rPr>
        <w:t xml:space="preserve">. According to </w:t>
      </w:r>
      <w:r w:rsidR="004F23C4"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{"citationID":"cyVY9ZT2","properties":{"formattedCitation":"(Karunarathna et al., 2024)","plainCitation":"(Karunarathna et al., 2024)","noteIndex":0},"citationItems":[{"id":"h80Xo9Ha/PsQ4WQzo","uris":["http://zotero.org/users/local/o2vePHMz/items/EISWXYVA"],"itemData":{"id":134,"type":"article-journal","abstract":"Data collection is a crucial stage in any research study, enabling researchers to gather information essential for answering research questions, testing hypotheses, and achieving study objectives. This article offers a comprehensive overview of data collection processes, including the various types of data and methods used to collect them. It discusses the selection of appropriate data collection techniques based on the nature of the data and explores the advantages and disadvantages of different methodologies. Additionally, the article addresses the main challenges encountered during data collection and emphasizes the importance of ethical considerations in the process. The discussion highlights that while an appropriate data collection method is vital for planning robust research, it does not alone guarantee the success of a research project. Ensuring data quality and accuracy is critical to minimizing errors and enhancing the validity of research findings.","container-title":"Research Methodology","DOI":"https://www.researchgate.net/publication/383155720","language":"en","source":"Zotero","title":"The Crucial Role of Data Collection in Research: Techniques, Challenges, and Best Practices","author":[{"family":"Karunarathna","given":"Indunil"},{"family":"Gunasena","given":"P"},{"family":"Hapuarachchi","given":"T"},{"family":"Ekanayake","given":"U"},{"family":"Rajapaksha","given":"S"},{"family":"Gunawardana","given":"K"},{"family":"Aluthge","given":"P"},{"family":"Bandara","given":"Sau"},{"family":"Jayawardana","given":"Asoka"},{"family":"Alvis","given":"Kapila De"},{"family":"Gunathilake","given":"S"}],"issued":{"date-parts":[["2024"]]}}}],"schema":"https://github.com/citation-style-language/schema/raw/master/csl-citation.json"} </w:instrText>
      </w:r>
      <w:r w:rsidR="004F23C4" w:rsidRPr="007834F4">
        <w:rPr>
          <w:rFonts w:ascii="Times New Roman" w:hAnsi="Times New Roman" w:cs="Times New Roman"/>
          <w:sz w:val="24"/>
          <w:szCs w:val="24"/>
        </w:rPr>
        <w:fldChar w:fldCharType="separate"/>
      </w:r>
      <w:r w:rsidR="00220D61" w:rsidRPr="007834F4">
        <w:rPr>
          <w:rFonts w:ascii="Times New Roman" w:hAnsi="Times New Roman" w:cs="Times New Roman"/>
          <w:sz w:val="24"/>
        </w:rPr>
        <w:t>(Karunarathna et al., 2024)</w:t>
      </w:r>
      <w:r w:rsidR="004F23C4"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questionnaires facilitate the collection of data from a large sample by asking such a sample to respond to the questions. The questionnaires </w:t>
      </w:r>
      <w:r w:rsidR="00AC78D5" w:rsidRPr="007834F4">
        <w:rPr>
          <w:rFonts w:ascii="Times New Roman" w:hAnsi="Times New Roman" w:cs="Times New Roman"/>
          <w:sz w:val="24"/>
          <w:szCs w:val="24"/>
        </w:rPr>
        <w:t>consist</w:t>
      </w:r>
      <w:r w:rsidRPr="007834F4">
        <w:rPr>
          <w:rFonts w:ascii="Times New Roman" w:hAnsi="Times New Roman" w:cs="Times New Roman"/>
          <w:sz w:val="24"/>
          <w:szCs w:val="24"/>
        </w:rPr>
        <w:t xml:space="preserve"> of open and closed questions. Open-ended questions </w:t>
      </w:r>
      <w:r w:rsidR="00AC78D5" w:rsidRPr="007834F4">
        <w:rPr>
          <w:rFonts w:ascii="Times New Roman" w:hAnsi="Times New Roman" w:cs="Times New Roman"/>
          <w:sz w:val="24"/>
          <w:szCs w:val="24"/>
        </w:rPr>
        <w:t>leave</w:t>
      </w:r>
      <w:r w:rsidRPr="007834F4">
        <w:rPr>
          <w:rFonts w:ascii="Times New Roman" w:hAnsi="Times New Roman" w:cs="Times New Roman"/>
          <w:sz w:val="24"/>
          <w:szCs w:val="24"/>
        </w:rPr>
        <w:t xml:space="preserve"> a space for the respondent’s own answer. In closed questions</w:t>
      </w:r>
      <w:r w:rsidR="00AC78D5" w:rsidRPr="007834F4">
        <w:rPr>
          <w:rFonts w:ascii="Times New Roman" w:hAnsi="Times New Roman" w:cs="Times New Roman"/>
          <w:sz w:val="24"/>
          <w:szCs w:val="24"/>
        </w:rPr>
        <w:t xml:space="preserve"> there is </w:t>
      </w:r>
      <w:r w:rsidRPr="007834F4">
        <w:rPr>
          <w:rFonts w:ascii="Times New Roman" w:hAnsi="Times New Roman" w:cs="Times New Roman"/>
          <w:sz w:val="24"/>
          <w:szCs w:val="24"/>
        </w:rPr>
        <w:t>a limited number of alternative responses given for each question</w:t>
      </w:r>
      <w:r w:rsidR="008B5DCF" w:rsidRPr="007834F4">
        <w:rPr>
          <w:rFonts w:ascii="Times New Roman" w:hAnsi="Times New Roman" w:cs="Times New Roman"/>
          <w:sz w:val="24"/>
          <w:szCs w:val="24"/>
        </w:rPr>
        <w:t xml:space="preserve"> </w:t>
      </w:r>
      <w:r w:rsidR="008B5DCF"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{"citationID":"7O4lCCPo","properties":{"formattedCitation":"(Coe et al., 2021)","plainCitation":"(Coe et al., 2021)","noteIndex":0},"citationItems":[{"id":"h80Xo9Ha/qfrhTnwW","uris":["http://zotero.org/users/local/o2vePHMz/items/96E6MCAG"],"itemData":{"id":135,"type":"book","edition":"3","ISBN":"978-1-5297-2963","publisher":"Sage publishing","title":"Research methods and methodologies in education","author":[{"family":"Coe","given":"Robert"},{"family":"Waring","given":"Michael"},{"family":"Hedges","given":"Larry"},{"family":"Ashley","given":"Laura"}],"issued":{"date-parts":[["2021"]]}}}],"schema":"https://github.com/citation-style-language/schema/raw/master/csl-citation.json"} </w:instrText>
      </w:r>
      <w:r w:rsidR="008B5DCF" w:rsidRPr="007834F4">
        <w:rPr>
          <w:rFonts w:ascii="Times New Roman" w:hAnsi="Times New Roman" w:cs="Times New Roman"/>
          <w:sz w:val="24"/>
          <w:szCs w:val="24"/>
        </w:rPr>
        <w:fldChar w:fldCharType="separate"/>
      </w:r>
      <w:r w:rsidR="008B5DCF" w:rsidRPr="007834F4">
        <w:rPr>
          <w:rFonts w:ascii="Times New Roman" w:hAnsi="Times New Roman" w:cs="Times New Roman"/>
          <w:sz w:val="24"/>
        </w:rPr>
        <w:t>(Coe et al., 2021)</w:t>
      </w:r>
      <w:r w:rsidR="008B5DCF" w:rsidRPr="007834F4">
        <w:rPr>
          <w:rFonts w:ascii="Times New Roman" w:hAnsi="Times New Roman" w:cs="Times New Roman"/>
          <w:sz w:val="24"/>
          <w:szCs w:val="24"/>
        </w:rPr>
        <w:fldChar w:fldCharType="end"/>
      </w:r>
      <w:r w:rsidRPr="007834F4">
        <w:rPr>
          <w:rFonts w:ascii="Times New Roman" w:hAnsi="Times New Roman" w:cs="Times New Roman"/>
          <w:sz w:val="24"/>
          <w:szCs w:val="24"/>
        </w:rPr>
        <w:t>. Questionnaires w</w:t>
      </w:r>
      <w:r w:rsidR="005B2415">
        <w:rPr>
          <w:rFonts w:ascii="Times New Roman" w:hAnsi="Times New Roman" w:cs="Times New Roman"/>
          <w:sz w:val="24"/>
          <w:szCs w:val="24"/>
        </w:rPr>
        <w:t>ere</w:t>
      </w:r>
      <w:r w:rsidRPr="007834F4">
        <w:rPr>
          <w:rFonts w:ascii="Times New Roman" w:hAnsi="Times New Roman" w:cs="Times New Roman"/>
          <w:sz w:val="24"/>
          <w:szCs w:val="24"/>
        </w:rPr>
        <w:t xml:space="preserve"> distributed by a researcher and picked later on agreed dates. </w:t>
      </w:r>
    </w:p>
    <w:p w14:paraId="7632DB4F" w14:textId="6B5808BD" w:rsidR="002F5D43" w:rsidRPr="001441B3" w:rsidRDefault="002F5D43" w:rsidP="001441B3">
      <w:pPr>
        <w:pStyle w:val="Heading2"/>
        <w:spacing w:line="360" w:lineRule="auto"/>
        <w:rPr>
          <w:rFonts w:ascii="Times New Roman" w:hAnsi="Times New Roman" w:cs="Times New Roman"/>
          <w:b/>
          <w:color w:val="auto"/>
          <w:sz w:val="24"/>
          <w:szCs w:val="24"/>
        </w:rPr>
      </w:pPr>
      <w:bookmarkStart w:id="168" w:name="_Toc216807277"/>
      <w:r w:rsidRPr="001441B3">
        <w:rPr>
          <w:rFonts w:ascii="Times New Roman" w:hAnsi="Times New Roman" w:cs="Times New Roman"/>
          <w:b/>
          <w:color w:val="auto"/>
          <w:sz w:val="24"/>
          <w:szCs w:val="24"/>
        </w:rPr>
        <w:t>3.9 Data Collection Instruments</w:t>
      </w:r>
      <w:bookmarkEnd w:id="168"/>
    </w:p>
    <w:p w14:paraId="0D97A4E7" w14:textId="7FEACC95" w:rsidR="00FC2CCE" w:rsidRPr="001441B3" w:rsidRDefault="00687461" w:rsidP="001441B3">
      <w:pPr>
        <w:pStyle w:val="Heading3"/>
        <w:spacing w:line="360" w:lineRule="auto"/>
        <w:rPr>
          <w:rFonts w:ascii="Times New Roman" w:hAnsi="Times New Roman" w:cs="Times New Roman"/>
          <w:b/>
          <w:bCs/>
          <w:color w:val="auto"/>
        </w:rPr>
      </w:pPr>
      <w:bookmarkStart w:id="169" w:name="_Toc188830767"/>
      <w:bookmarkStart w:id="170" w:name="_Toc216807278"/>
      <w:r w:rsidRPr="001441B3">
        <w:rPr>
          <w:rFonts w:ascii="Times New Roman" w:hAnsi="Times New Roman" w:cs="Times New Roman"/>
          <w:b/>
          <w:bCs/>
          <w:color w:val="auto"/>
        </w:rPr>
        <w:t>3.</w:t>
      </w:r>
      <w:r w:rsidR="004D135F" w:rsidRPr="001441B3">
        <w:rPr>
          <w:rFonts w:ascii="Times New Roman" w:hAnsi="Times New Roman" w:cs="Times New Roman"/>
          <w:b/>
          <w:bCs/>
          <w:color w:val="auto"/>
        </w:rPr>
        <w:t>9</w:t>
      </w:r>
      <w:r w:rsidRPr="001441B3">
        <w:rPr>
          <w:rFonts w:ascii="Times New Roman" w:hAnsi="Times New Roman" w:cs="Times New Roman"/>
          <w:b/>
          <w:bCs/>
          <w:color w:val="auto"/>
        </w:rPr>
        <w:t>.</w:t>
      </w:r>
      <w:r w:rsidR="00657670" w:rsidRPr="001441B3">
        <w:rPr>
          <w:rFonts w:ascii="Times New Roman" w:hAnsi="Times New Roman" w:cs="Times New Roman"/>
          <w:b/>
          <w:bCs/>
          <w:color w:val="auto"/>
        </w:rPr>
        <w:t>1</w:t>
      </w:r>
      <w:r w:rsidR="001441B3" w:rsidRPr="001441B3">
        <w:rPr>
          <w:rFonts w:ascii="Times New Roman" w:hAnsi="Times New Roman" w:cs="Times New Roman"/>
          <w:b/>
          <w:bCs/>
          <w:color w:val="auto"/>
        </w:rPr>
        <w:t xml:space="preserve"> Interview S</w:t>
      </w:r>
      <w:r w:rsidR="00FC2CCE" w:rsidRPr="001441B3">
        <w:rPr>
          <w:rFonts w:ascii="Times New Roman" w:hAnsi="Times New Roman" w:cs="Times New Roman"/>
          <w:b/>
          <w:bCs/>
          <w:color w:val="auto"/>
        </w:rPr>
        <w:t>chedules</w:t>
      </w:r>
      <w:bookmarkEnd w:id="169"/>
      <w:bookmarkEnd w:id="170"/>
    </w:p>
    <w:p w14:paraId="7C15723B" w14:textId="348B266F" w:rsidR="002F5D43" w:rsidRDefault="00FC2CCE" w:rsidP="00AD6450">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An interview schedule is a list of structured questions that have been prepared by a researcher as a guide in collecting information about the specific study. The schedule w</w:t>
      </w:r>
      <w:r w:rsidR="00D00FD0" w:rsidRPr="007834F4">
        <w:rPr>
          <w:rFonts w:ascii="Times New Roman" w:hAnsi="Times New Roman" w:cs="Times New Roman"/>
          <w:sz w:val="24"/>
          <w:szCs w:val="24"/>
        </w:rPr>
        <w:t>as</w:t>
      </w:r>
      <w:r w:rsidRPr="007834F4">
        <w:rPr>
          <w:rFonts w:ascii="Times New Roman" w:hAnsi="Times New Roman" w:cs="Times New Roman"/>
          <w:sz w:val="24"/>
          <w:szCs w:val="24"/>
        </w:rPr>
        <w:t xml:space="preserve"> used by </w:t>
      </w:r>
      <w:r w:rsidR="001441B3" w:rsidRPr="007834F4">
        <w:rPr>
          <w:rFonts w:ascii="Times New Roman" w:hAnsi="Times New Roman" w:cs="Times New Roman"/>
          <w:sz w:val="24"/>
          <w:szCs w:val="24"/>
        </w:rPr>
        <w:t>interviewer, who fills</w:t>
      </w:r>
      <w:r w:rsidRPr="007834F4">
        <w:rPr>
          <w:rFonts w:ascii="Times New Roman" w:hAnsi="Times New Roman" w:cs="Times New Roman"/>
          <w:sz w:val="24"/>
          <w:szCs w:val="24"/>
        </w:rPr>
        <w:t xml:space="preserve"> in the questions with the answers received during actual interview. The researcher</w:t>
      </w:r>
      <w:r w:rsidR="006E0E67" w:rsidRPr="007834F4">
        <w:rPr>
          <w:rFonts w:ascii="Times New Roman" w:hAnsi="Times New Roman" w:cs="Times New Roman"/>
          <w:sz w:val="24"/>
          <w:szCs w:val="24"/>
        </w:rPr>
        <w:t xml:space="preserve"> use</w:t>
      </w:r>
      <w:r w:rsidR="00D00FD0" w:rsidRPr="007834F4">
        <w:rPr>
          <w:rFonts w:ascii="Times New Roman" w:hAnsi="Times New Roman" w:cs="Times New Roman"/>
          <w:sz w:val="24"/>
          <w:szCs w:val="24"/>
        </w:rPr>
        <w:t>d</w:t>
      </w:r>
      <w:r w:rsidRPr="007834F4">
        <w:rPr>
          <w:rFonts w:ascii="Times New Roman" w:hAnsi="Times New Roman" w:cs="Times New Roman"/>
          <w:sz w:val="24"/>
          <w:szCs w:val="24"/>
        </w:rPr>
        <w:t xml:space="preserve"> this kind of data collection instrument because it </w:t>
      </w:r>
      <w:r w:rsidRPr="007834F4">
        <w:rPr>
          <w:rFonts w:ascii="Times New Roman" w:hAnsi="Times New Roman" w:cs="Times New Roman"/>
          <w:sz w:val="24"/>
          <w:szCs w:val="24"/>
        </w:rPr>
        <w:lastRenderedPageBreak/>
        <w:t>facilitates the conduct of an interview since the questions have been already prepared so it w</w:t>
      </w:r>
      <w:r w:rsidR="00D00FD0" w:rsidRPr="007834F4">
        <w:rPr>
          <w:rFonts w:ascii="Times New Roman" w:hAnsi="Times New Roman" w:cs="Times New Roman"/>
          <w:sz w:val="24"/>
          <w:szCs w:val="24"/>
        </w:rPr>
        <w:t>ould</w:t>
      </w:r>
      <w:r w:rsidRPr="007834F4">
        <w:rPr>
          <w:rFonts w:ascii="Times New Roman" w:hAnsi="Times New Roman" w:cs="Times New Roman"/>
          <w:sz w:val="24"/>
          <w:szCs w:val="24"/>
        </w:rPr>
        <w:t xml:space="preserve"> be easier to carry out and complete the interview. Also interview schedules can increase the reliability and credibility of data gathered</w:t>
      </w:r>
      <w:r w:rsidR="00912FC2" w:rsidRPr="007834F4">
        <w:rPr>
          <w:rFonts w:ascii="Times New Roman" w:hAnsi="Times New Roman" w:cs="Times New Roman"/>
          <w:sz w:val="24"/>
          <w:szCs w:val="24"/>
        </w:rPr>
        <w:t xml:space="preserve"> </w:t>
      </w:r>
      <w:r w:rsidR="00912FC2"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{"citationID":"sFnFsN0z","properties":{"formattedCitation":"(Coe et al., 2021)","plainCitation":"(Coe et al., 2021)","noteIndex":0},"citationItems":[{"id":"h80Xo9Ha/qfrhTnwW","uris":["http://zotero.org/users/local/o2vePHMz/items/96E6MCAG"],"itemData":{"id":135,"type":"book","edition":"3","ISBN":"978-1-5297-2963","publisher":"Sage publishing","title":"Research methods and methodologies in education","author":[{"family":"Coe","given":"Robert"},{"family":"Waring","given":"Michael"},{"family":"Hedges","given":"Larry"},{"family":"Ashley","given":"Laura"}],"issued":{"date-parts":[["2021"]]}}}],"schema":"https://github.com/citation-style-language/schema/raw/master/csl-citation.json"} </w:instrText>
      </w:r>
      <w:r w:rsidR="00912FC2" w:rsidRPr="007834F4">
        <w:rPr>
          <w:rFonts w:ascii="Times New Roman" w:hAnsi="Times New Roman" w:cs="Times New Roman"/>
          <w:sz w:val="24"/>
          <w:szCs w:val="24"/>
        </w:rPr>
        <w:fldChar w:fldCharType="separate"/>
      </w:r>
      <w:r w:rsidR="00912FC2" w:rsidRPr="007834F4">
        <w:rPr>
          <w:rFonts w:ascii="Times New Roman" w:hAnsi="Times New Roman" w:cs="Times New Roman"/>
          <w:sz w:val="24"/>
        </w:rPr>
        <w:t>(Coe et al., 2021)</w:t>
      </w:r>
      <w:r w:rsidR="00912FC2" w:rsidRPr="007834F4">
        <w:rPr>
          <w:rFonts w:ascii="Times New Roman" w:hAnsi="Times New Roman" w:cs="Times New Roman"/>
          <w:sz w:val="24"/>
          <w:szCs w:val="24"/>
        </w:rPr>
        <w:fldChar w:fldCharType="end"/>
      </w:r>
      <w:r w:rsidRPr="007834F4">
        <w:rPr>
          <w:rFonts w:ascii="Times New Roman" w:hAnsi="Times New Roman" w:cs="Times New Roman"/>
          <w:sz w:val="24"/>
          <w:szCs w:val="24"/>
        </w:rPr>
        <w:t>.</w:t>
      </w:r>
    </w:p>
    <w:p w14:paraId="10C48698" w14:textId="3F406821" w:rsidR="00657670" w:rsidRPr="001441B3" w:rsidRDefault="00657670" w:rsidP="001441B3">
      <w:pPr>
        <w:pStyle w:val="Heading3"/>
        <w:spacing w:line="360" w:lineRule="auto"/>
        <w:rPr>
          <w:rFonts w:ascii="Times New Roman" w:hAnsi="Times New Roman" w:cs="Times New Roman"/>
          <w:b/>
          <w:color w:val="auto"/>
        </w:rPr>
      </w:pPr>
      <w:bookmarkStart w:id="171" w:name="_Toc216807279"/>
      <w:r w:rsidRPr="001441B3">
        <w:rPr>
          <w:rFonts w:ascii="Times New Roman" w:hAnsi="Times New Roman" w:cs="Times New Roman"/>
          <w:b/>
          <w:color w:val="auto"/>
        </w:rPr>
        <w:t>3.9.1 Self-administered (Paper-based)</w:t>
      </w:r>
      <w:bookmarkEnd w:id="171"/>
    </w:p>
    <w:p w14:paraId="7877DF9D" w14:textId="4065ADED" w:rsidR="00657670" w:rsidRPr="007834F4" w:rsidRDefault="00657670" w:rsidP="00657670">
      <w:pPr>
        <w:spacing w:line="360" w:lineRule="auto"/>
        <w:jc w:val="both"/>
        <w:rPr>
          <w:rFonts w:ascii="Times New Roman" w:hAnsi="Times New Roman" w:cs="Times New Roman"/>
          <w:sz w:val="24"/>
          <w:szCs w:val="24"/>
        </w:rPr>
      </w:pPr>
      <w:r w:rsidRPr="00657670">
        <w:rPr>
          <w:rFonts w:ascii="Times New Roman" w:hAnsi="Times New Roman" w:cs="Times New Roman"/>
          <w:sz w:val="24"/>
          <w:szCs w:val="24"/>
        </w:rPr>
        <w:t>A self-administered (paper-based) questionnaire is a data collection instrument where respondents are given printed questionnaires and are allowed to read and fill them out on their own, without the presence or assistance of the researcher.</w:t>
      </w:r>
      <w:r>
        <w:rPr>
          <w:rFonts w:ascii="Times New Roman" w:hAnsi="Times New Roman" w:cs="Times New Roman"/>
          <w:sz w:val="24"/>
          <w:szCs w:val="24"/>
        </w:rPr>
        <w:t xml:space="preserve"> </w:t>
      </w:r>
      <w:r w:rsidRPr="00657670">
        <w:rPr>
          <w:rFonts w:ascii="Times New Roman" w:hAnsi="Times New Roman" w:cs="Times New Roman"/>
          <w:sz w:val="24"/>
          <w:szCs w:val="24"/>
        </w:rPr>
        <w:t xml:space="preserve">This instrument is particularly suitable for </w:t>
      </w:r>
      <w:r>
        <w:rPr>
          <w:rFonts w:ascii="Times New Roman" w:hAnsi="Times New Roman" w:cs="Times New Roman"/>
          <w:sz w:val="24"/>
          <w:szCs w:val="24"/>
        </w:rPr>
        <w:t>this</w:t>
      </w:r>
      <w:r w:rsidRPr="00657670">
        <w:rPr>
          <w:rFonts w:ascii="Times New Roman" w:hAnsi="Times New Roman" w:cs="Times New Roman"/>
          <w:sz w:val="24"/>
          <w:szCs w:val="24"/>
        </w:rPr>
        <w:t xml:space="preserve"> study because it allows employees and supervisors at Kigamboni Municipal Council to provide information privately and at their convenience.</w:t>
      </w:r>
    </w:p>
    <w:p w14:paraId="1641D386" w14:textId="422C8EC1" w:rsidR="00FC2CCE" w:rsidRPr="008622FD" w:rsidRDefault="00FC2CCE" w:rsidP="008622FD">
      <w:pPr>
        <w:pStyle w:val="Heading2"/>
        <w:spacing w:line="360" w:lineRule="auto"/>
        <w:rPr>
          <w:rFonts w:ascii="Times New Roman" w:hAnsi="Times New Roman" w:cs="Times New Roman"/>
          <w:b/>
          <w:bCs/>
          <w:color w:val="auto"/>
          <w:sz w:val="24"/>
          <w:szCs w:val="24"/>
        </w:rPr>
      </w:pPr>
      <w:bookmarkStart w:id="172" w:name="_Toc495569062"/>
      <w:bookmarkStart w:id="173" w:name="_Toc8334232"/>
      <w:bookmarkStart w:id="174" w:name="_Toc12615132"/>
      <w:bookmarkStart w:id="175" w:name="_Toc188830769"/>
      <w:bookmarkStart w:id="176" w:name="_Toc216807280"/>
      <w:r w:rsidRPr="008622FD">
        <w:rPr>
          <w:rFonts w:ascii="Times New Roman" w:hAnsi="Times New Roman" w:cs="Times New Roman"/>
          <w:b/>
          <w:bCs/>
          <w:color w:val="auto"/>
          <w:sz w:val="24"/>
          <w:szCs w:val="24"/>
        </w:rPr>
        <w:t>3.</w:t>
      </w:r>
      <w:r w:rsidR="004D135F">
        <w:rPr>
          <w:rFonts w:ascii="Times New Roman" w:hAnsi="Times New Roman" w:cs="Times New Roman"/>
          <w:b/>
          <w:bCs/>
          <w:color w:val="auto"/>
          <w:sz w:val="24"/>
          <w:szCs w:val="24"/>
        </w:rPr>
        <w:t>10</w:t>
      </w:r>
      <w:r w:rsidRPr="008622FD">
        <w:rPr>
          <w:rFonts w:ascii="Times New Roman" w:hAnsi="Times New Roman" w:cs="Times New Roman"/>
          <w:b/>
          <w:bCs/>
          <w:color w:val="auto"/>
          <w:sz w:val="24"/>
          <w:szCs w:val="24"/>
        </w:rPr>
        <w:t xml:space="preserve"> Data Management</w:t>
      </w:r>
      <w:bookmarkEnd w:id="172"/>
      <w:bookmarkEnd w:id="173"/>
      <w:bookmarkEnd w:id="174"/>
      <w:bookmarkEnd w:id="175"/>
      <w:bookmarkEnd w:id="176"/>
    </w:p>
    <w:p w14:paraId="765C7393" w14:textId="20C90A4F" w:rsidR="00FC2CCE" w:rsidRPr="007834F4" w:rsidRDefault="00FC2CCE" w:rsidP="00FC2CCE">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In research, data management is the planning, organization and preservation of the evidence that underpins all research conclusions. Good data management ensures data is safely stored, findable and can be used to reproduce findings</w:t>
      </w:r>
      <w:r w:rsidR="003338D5" w:rsidRPr="007834F4">
        <w:rPr>
          <w:rFonts w:ascii="Times New Roman" w:hAnsi="Times New Roman" w:cs="Times New Roman"/>
          <w:sz w:val="24"/>
          <w:szCs w:val="24"/>
        </w:rPr>
        <w:t xml:space="preserve"> </w:t>
      </w:r>
      <w:r w:rsidR="003338D5"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{"citationID":"w8rEy5Is","properties":{"formattedCitation":"(Dzwigol, 2019)","plainCitation":"(Dzwigol, 2019)","noteIndex":0},"citationItems":[{"id":"h80Xo9Ha/swUj3K8X","uris":["http://zotero.org/users/local/o2vePHMz/items/N37Q5K6V"],"itemData":{"id":136,"type":"article-journal","container-title":"The London Academy of Science and Business","issue":"1","page":"31-48","title":"Research methods and techniques in new management trends: research results","volume":"4","author":[{"family":"Dzwigol","given":"Henryk"}],"issued":{"date-parts":[["2019"]]}}}],"schema":"https://github.com/citation-style-language/schema/raw/master/csl-citation.json"} </w:instrText>
      </w:r>
      <w:r w:rsidR="003338D5" w:rsidRPr="007834F4">
        <w:rPr>
          <w:rFonts w:ascii="Times New Roman" w:hAnsi="Times New Roman" w:cs="Times New Roman"/>
          <w:sz w:val="24"/>
          <w:szCs w:val="24"/>
        </w:rPr>
        <w:fldChar w:fldCharType="separate"/>
      </w:r>
      <w:r w:rsidR="003338D5" w:rsidRPr="007834F4">
        <w:rPr>
          <w:rFonts w:ascii="Times New Roman" w:hAnsi="Times New Roman" w:cs="Times New Roman"/>
          <w:sz w:val="24"/>
        </w:rPr>
        <w:t>(Dzwigol, 2019)</w:t>
      </w:r>
      <w:r w:rsidR="003338D5" w:rsidRPr="007834F4">
        <w:rPr>
          <w:rFonts w:ascii="Times New Roman" w:hAnsi="Times New Roman" w:cs="Times New Roman"/>
          <w:sz w:val="24"/>
          <w:szCs w:val="24"/>
        </w:rPr>
        <w:fldChar w:fldCharType="end"/>
      </w:r>
      <w:r w:rsidRPr="007834F4">
        <w:rPr>
          <w:rFonts w:ascii="Times New Roman" w:hAnsi="Times New Roman" w:cs="Times New Roman"/>
          <w:sz w:val="24"/>
          <w:szCs w:val="24"/>
        </w:rPr>
        <w:t>. In this study data management involved data editing, data coding, data validity and data reliability.</w:t>
      </w:r>
    </w:p>
    <w:p w14:paraId="37F571D9" w14:textId="35C8C801" w:rsidR="00F6094B" w:rsidRPr="00F6094B" w:rsidRDefault="00FC2CCE" w:rsidP="00F6094B">
      <w:pPr>
        <w:pStyle w:val="Heading2"/>
        <w:spacing w:line="360" w:lineRule="auto"/>
        <w:rPr>
          <w:rFonts w:ascii="Times New Roman" w:hAnsi="Times New Roman" w:cs="Times New Roman"/>
          <w:b/>
          <w:bCs/>
          <w:color w:val="auto"/>
          <w:sz w:val="24"/>
          <w:szCs w:val="24"/>
        </w:rPr>
      </w:pPr>
      <w:bookmarkStart w:id="177" w:name="_Toc8334233"/>
      <w:bookmarkStart w:id="178" w:name="_Toc12615133"/>
      <w:bookmarkStart w:id="179" w:name="_Toc188830770"/>
      <w:bookmarkStart w:id="180" w:name="_Toc216807281"/>
      <w:r w:rsidRPr="008622FD">
        <w:rPr>
          <w:rFonts w:ascii="Times New Roman" w:hAnsi="Times New Roman" w:cs="Times New Roman"/>
          <w:b/>
          <w:bCs/>
          <w:color w:val="auto"/>
          <w:sz w:val="24"/>
          <w:szCs w:val="24"/>
        </w:rPr>
        <w:t>3.1</w:t>
      </w:r>
      <w:r w:rsidR="004D135F">
        <w:rPr>
          <w:rFonts w:ascii="Times New Roman" w:hAnsi="Times New Roman" w:cs="Times New Roman"/>
          <w:b/>
          <w:bCs/>
          <w:color w:val="auto"/>
          <w:sz w:val="24"/>
          <w:szCs w:val="24"/>
        </w:rPr>
        <w:t>1</w:t>
      </w:r>
      <w:r w:rsidRPr="008622FD">
        <w:rPr>
          <w:rFonts w:ascii="Times New Roman" w:hAnsi="Times New Roman" w:cs="Times New Roman"/>
          <w:b/>
          <w:bCs/>
          <w:color w:val="auto"/>
          <w:sz w:val="24"/>
          <w:szCs w:val="24"/>
        </w:rPr>
        <w:t xml:space="preserve"> Data Analysis</w:t>
      </w:r>
      <w:bookmarkEnd w:id="177"/>
      <w:r w:rsidRPr="008622FD">
        <w:rPr>
          <w:rFonts w:ascii="Times New Roman" w:hAnsi="Times New Roman" w:cs="Times New Roman"/>
          <w:b/>
          <w:bCs/>
          <w:color w:val="auto"/>
          <w:sz w:val="24"/>
          <w:szCs w:val="24"/>
        </w:rPr>
        <w:t xml:space="preserve"> Procedure</w:t>
      </w:r>
      <w:bookmarkEnd w:id="178"/>
      <w:bookmarkEnd w:id="179"/>
      <w:bookmarkEnd w:id="180"/>
    </w:p>
    <w:p w14:paraId="28C08ADA" w14:textId="72FE3A40" w:rsidR="00F6094B" w:rsidRPr="007834F4" w:rsidRDefault="00F6094B" w:rsidP="00FC2CCE">
      <w:pPr>
        <w:spacing w:line="360" w:lineRule="auto"/>
        <w:jc w:val="both"/>
        <w:rPr>
          <w:rFonts w:ascii="Times New Roman" w:hAnsi="Times New Roman" w:cs="Times New Roman"/>
          <w:bCs/>
          <w:sz w:val="24"/>
          <w:szCs w:val="24"/>
        </w:rPr>
      </w:pPr>
      <w:r w:rsidRPr="00F6094B">
        <w:rPr>
          <w:rFonts w:ascii="Times New Roman" w:hAnsi="Times New Roman" w:cs="Times New Roman"/>
          <w:bCs/>
          <w:sz w:val="24"/>
          <w:szCs w:val="24"/>
        </w:rPr>
        <w:t xml:space="preserve">Data collected for this study were analyzed using both quantitative and qualitative techniques in accordance with the three specific research objectives, beginning with data refinement and cleaning during and after fieldwork to ensure completeness, accuracy, and consistency. For Objective I, which examined the influence of Training Needs Assessment on the effectiveness of training programs at Kigamboni Municipal Council, quantitative data from structured questionnaires were coded and analyzed using SPSS to generate descriptive statistics such as frequencies, percentages, and the results </w:t>
      </w:r>
      <w:r>
        <w:rPr>
          <w:rFonts w:ascii="Times New Roman" w:hAnsi="Times New Roman" w:cs="Times New Roman"/>
          <w:bCs/>
          <w:sz w:val="24"/>
          <w:szCs w:val="24"/>
        </w:rPr>
        <w:t xml:space="preserve">were </w:t>
      </w:r>
      <w:r w:rsidRPr="00F6094B">
        <w:rPr>
          <w:rFonts w:ascii="Times New Roman" w:hAnsi="Times New Roman" w:cs="Times New Roman"/>
          <w:bCs/>
          <w:sz w:val="24"/>
          <w:szCs w:val="24"/>
        </w:rPr>
        <w:t>presented through tables</w:t>
      </w:r>
      <w:r>
        <w:rPr>
          <w:rFonts w:ascii="Times New Roman" w:hAnsi="Times New Roman" w:cs="Times New Roman"/>
          <w:bCs/>
          <w:sz w:val="24"/>
          <w:szCs w:val="24"/>
        </w:rPr>
        <w:t>.</w:t>
      </w:r>
      <w:r w:rsidRPr="00F6094B">
        <w:rPr>
          <w:rFonts w:ascii="Times New Roman" w:hAnsi="Times New Roman" w:cs="Times New Roman"/>
          <w:bCs/>
          <w:sz w:val="24"/>
          <w:szCs w:val="24"/>
        </w:rPr>
        <w:t xml:space="preserve"> For Objective II, which explored the challenges facing the Council in executing Training Needs Assessments, qualitative data from interviews and open-ended questionnaire responses were subjected to thematic analysis, where similar responses were grouped into categories and themes representing major challenges such as financial limitations, insufficient expertise, and poor coordination, and findings were presented descriptively with supportive quotes. For Objective III, which aimed to determine techniques for improving TNA procedures, both qualitative and quantitative </w:t>
      </w:r>
      <w:r w:rsidRPr="00F6094B">
        <w:rPr>
          <w:rFonts w:ascii="Times New Roman" w:hAnsi="Times New Roman" w:cs="Times New Roman"/>
          <w:bCs/>
          <w:sz w:val="24"/>
          <w:szCs w:val="24"/>
        </w:rPr>
        <w:lastRenderedPageBreak/>
        <w:t>data were analyzed; open-ended responses were thematically reviewed to identify recommended improvement strategies, while quantitative suggestions were analyzed using SPSS to generate frequencies and percentages, and the combined results were synthesized and presented using narrative explanations</w:t>
      </w:r>
      <w:r>
        <w:rPr>
          <w:rFonts w:ascii="Times New Roman" w:hAnsi="Times New Roman" w:cs="Times New Roman"/>
          <w:bCs/>
          <w:sz w:val="24"/>
          <w:szCs w:val="24"/>
        </w:rPr>
        <w:t xml:space="preserve"> and</w:t>
      </w:r>
      <w:r w:rsidRPr="00F6094B">
        <w:rPr>
          <w:rFonts w:ascii="Times New Roman" w:hAnsi="Times New Roman" w:cs="Times New Roman"/>
          <w:bCs/>
          <w:sz w:val="24"/>
          <w:szCs w:val="24"/>
        </w:rPr>
        <w:t xml:space="preserve"> tables.</w:t>
      </w:r>
    </w:p>
    <w:p w14:paraId="562F1DC4" w14:textId="78A86175" w:rsidR="008622FD" w:rsidRPr="008622FD" w:rsidRDefault="004D135F" w:rsidP="004D135F">
      <w:pPr>
        <w:pStyle w:val="Heading2"/>
        <w:numPr>
          <w:ilvl w:val="1"/>
          <w:numId w:val="13"/>
        </w:numPr>
        <w:spacing w:line="360" w:lineRule="auto"/>
        <w:rPr>
          <w:rFonts w:ascii="Times New Roman" w:hAnsi="Times New Roman" w:cs="Times New Roman"/>
          <w:b/>
          <w:bCs/>
          <w:color w:val="auto"/>
          <w:sz w:val="24"/>
          <w:szCs w:val="24"/>
        </w:rPr>
      </w:pPr>
      <w:bookmarkStart w:id="181" w:name="_Toc8334234"/>
      <w:bookmarkStart w:id="182" w:name="_Toc12615134"/>
      <w:bookmarkStart w:id="183" w:name="_Toc188830771"/>
      <w:r>
        <w:rPr>
          <w:rFonts w:ascii="Times New Roman" w:hAnsi="Times New Roman" w:cs="Times New Roman"/>
          <w:b/>
          <w:bCs/>
          <w:color w:val="auto"/>
          <w:sz w:val="24"/>
          <w:szCs w:val="24"/>
        </w:rPr>
        <w:t xml:space="preserve"> </w:t>
      </w:r>
      <w:bookmarkStart w:id="184" w:name="_Toc216807282"/>
      <w:r w:rsidR="00FC2CCE" w:rsidRPr="008622FD">
        <w:rPr>
          <w:rFonts w:ascii="Times New Roman" w:hAnsi="Times New Roman" w:cs="Times New Roman"/>
          <w:b/>
          <w:bCs/>
          <w:color w:val="auto"/>
          <w:sz w:val="24"/>
          <w:szCs w:val="24"/>
        </w:rPr>
        <w:t>Data Validity and Reliability</w:t>
      </w:r>
      <w:bookmarkEnd w:id="181"/>
      <w:bookmarkEnd w:id="182"/>
      <w:bookmarkEnd w:id="183"/>
      <w:bookmarkEnd w:id="184"/>
      <w:r w:rsidR="00FC2CCE" w:rsidRPr="008622FD">
        <w:rPr>
          <w:rFonts w:ascii="Times New Roman" w:hAnsi="Times New Roman" w:cs="Times New Roman"/>
          <w:b/>
          <w:bCs/>
          <w:color w:val="auto"/>
          <w:sz w:val="24"/>
          <w:szCs w:val="24"/>
        </w:rPr>
        <w:t xml:space="preserve"> </w:t>
      </w:r>
    </w:p>
    <w:p w14:paraId="595B83A2" w14:textId="325C02C3" w:rsidR="00FC2CCE" w:rsidRPr="007834F4" w:rsidRDefault="00FC2CCE" w:rsidP="00FC2CCE">
      <w:pPr>
        <w:spacing w:line="360" w:lineRule="auto"/>
        <w:jc w:val="both"/>
        <w:rPr>
          <w:rFonts w:ascii="Times New Roman" w:hAnsi="Times New Roman" w:cs="Times New Roman"/>
          <w:sz w:val="24"/>
          <w:szCs w:val="24"/>
        </w:rPr>
      </w:pPr>
      <w:r w:rsidRPr="007834F4">
        <w:rPr>
          <w:rFonts w:ascii="Times New Roman" w:hAnsi="Times New Roman" w:cs="Times New Roman"/>
          <w:b/>
          <w:bCs/>
          <w:sz w:val="24"/>
          <w:szCs w:val="24"/>
        </w:rPr>
        <w:t>Validity</w:t>
      </w:r>
      <w:r w:rsidRPr="007834F4">
        <w:rPr>
          <w:rFonts w:ascii="Times New Roman" w:hAnsi="Times New Roman" w:cs="Times New Roman"/>
          <w:bCs/>
          <w:sz w:val="24"/>
          <w:szCs w:val="24"/>
        </w:rPr>
        <w:t xml:space="preserve"> </w:t>
      </w:r>
      <w:r w:rsidRPr="007834F4">
        <w:rPr>
          <w:rFonts w:ascii="Times New Roman" w:hAnsi="Times New Roman" w:cs="Times New Roman"/>
          <w:sz w:val="24"/>
          <w:szCs w:val="24"/>
        </w:rPr>
        <w:t>can be defined as the correctness of presumptions</w:t>
      </w:r>
      <w:r w:rsidR="003338D5" w:rsidRPr="007834F4">
        <w:rPr>
          <w:rFonts w:ascii="Times New Roman" w:hAnsi="Times New Roman" w:cs="Times New Roman"/>
          <w:sz w:val="24"/>
          <w:szCs w:val="24"/>
        </w:rPr>
        <w:t xml:space="preserve"> </w:t>
      </w:r>
      <w:r w:rsidR="003338D5"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{"citationID":"P3FZL3dJ","properties":{"formattedCitation":"(Morrison, Cohen and Manion, 2017)","plainCitation":"(Morrison, Cohen and Manion, 2017)","noteIndex":0},"citationItems":[{"id":"h80Xo9Ha/yar7cmh1","uris":["http://zotero.org/users/local/o2vePHMz/items/3JT5TEZF"],"itemData":{"id":137,"type":"book","edition":"8","ISBN":"978-1-315-45653-9","number-of-pages":"40","publisher":"Routledge","title":"Research methods in education","author":[{"family":"Morrison","given":"Keith"},{"family":"Cohen","given":"Louis"},{"family":"Manion","given":"Lawrence"}],"issued":{"date-parts":[["2017"]]}}}],"schema":"https://github.com/citation-style-language/schema/raw/master/csl-citation.json"} </w:instrText>
      </w:r>
      <w:r w:rsidR="003338D5" w:rsidRPr="007834F4">
        <w:rPr>
          <w:rFonts w:ascii="Times New Roman" w:hAnsi="Times New Roman" w:cs="Times New Roman"/>
          <w:sz w:val="24"/>
          <w:szCs w:val="24"/>
        </w:rPr>
        <w:fldChar w:fldCharType="separate"/>
      </w:r>
      <w:r w:rsidR="003338D5" w:rsidRPr="007834F4">
        <w:rPr>
          <w:rFonts w:ascii="Times New Roman" w:hAnsi="Times New Roman" w:cs="Times New Roman"/>
          <w:sz w:val="24"/>
        </w:rPr>
        <w:t>(Morrison, Cohen and Manion, 2017)</w:t>
      </w:r>
      <w:r w:rsidR="003338D5" w:rsidRPr="007834F4">
        <w:rPr>
          <w:rFonts w:ascii="Times New Roman" w:hAnsi="Times New Roman" w:cs="Times New Roman"/>
          <w:sz w:val="24"/>
          <w:szCs w:val="24"/>
        </w:rPr>
        <w:fldChar w:fldCharType="end"/>
      </w:r>
      <w:r w:rsidRPr="007834F4">
        <w:rPr>
          <w:rFonts w:ascii="Times New Roman" w:hAnsi="Times New Roman" w:cs="Times New Roman"/>
          <w:sz w:val="24"/>
          <w:szCs w:val="24"/>
        </w:rPr>
        <w:t>. Well organized objectives together with the list of questions w</w:t>
      </w:r>
      <w:r w:rsidR="00D00FD0" w:rsidRPr="007834F4">
        <w:rPr>
          <w:rFonts w:ascii="Times New Roman" w:hAnsi="Times New Roman" w:cs="Times New Roman"/>
          <w:sz w:val="24"/>
          <w:szCs w:val="24"/>
        </w:rPr>
        <w:t>ere</w:t>
      </w:r>
      <w:r w:rsidRPr="007834F4">
        <w:rPr>
          <w:rFonts w:ascii="Times New Roman" w:hAnsi="Times New Roman" w:cs="Times New Roman"/>
          <w:sz w:val="24"/>
          <w:szCs w:val="24"/>
        </w:rPr>
        <w:t xml:space="preserve"> prepared to test the validity. Proper and meaningful questions that concentrate on research objectives w</w:t>
      </w:r>
      <w:r w:rsidR="00D00FD0" w:rsidRPr="007834F4">
        <w:rPr>
          <w:rFonts w:ascii="Times New Roman" w:hAnsi="Times New Roman" w:cs="Times New Roman"/>
          <w:sz w:val="24"/>
          <w:szCs w:val="24"/>
        </w:rPr>
        <w:t>ere</w:t>
      </w:r>
      <w:r w:rsidRPr="007834F4">
        <w:rPr>
          <w:rFonts w:ascii="Times New Roman" w:hAnsi="Times New Roman" w:cs="Times New Roman"/>
          <w:sz w:val="24"/>
          <w:szCs w:val="24"/>
        </w:rPr>
        <w:t xml:space="preserve"> asked so as to minimize errors during the study.</w:t>
      </w:r>
    </w:p>
    <w:p w14:paraId="715C22CE" w14:textId="0FCA26A1" w:rsidR="00FC2CCE" w:rsidRPr="007834F4" w:rsidRDefault="00FC2CCE" w:rsidP="00FC2CCE">
      <w:pPr>
        <w:spacing w:line="360" w:lineRule="auto"/>
        <w:jc w:val="both"/>
        <w:rPr>
          <w:rFonts w:ascii="Times New Roman" w:hAnsi="Times New Roman" w:cs="Times New Roman"/>
          <w:sz w:val="24"/>
          <w:szCs w:val="24"/>
        </w:rPr>
      </w:pPr>
      <w:r w:rsidRPr="007834F4">
        <w:rPr>
          <w:rFonts w:ascii="Times New Roman" w:hAnsi="Times New Roman" w:cs="Times New Roman"/>
          <w:b/>
          <w:bCs/>
          <w:sz w:val="24"/>
          <w:szCs w:val="24"/>
        </w:rPr>
        <w:t xml:space="preserve">Reliability </w:t>
      </w:r>
      <w:r w:rsidRPr="007834F4">
        <w:rPr>
          <w:rFonts w:ascii="Times New Roman" w:hAnsi="Times New Roman" w:cs="Times New Roman"/>
          <w:bCs/>
          <w:sz w:val="24"/>
          <w:szCs w:val="24"/>
        </w:rPr>
        <w:t xml:space="preserve">refers to the level of degree to which research instruments gives similar outcomes </w:t>
      </w:r>
      <w:r w:rsidR="003338D5" w:rsidRPr="007834F4">
        <w:rPr>
          <w:rFonts w:ascii="Times New Roman" w:hAnsi="Times New Roman" w:cs="Times New Roman"/>
          <w:bCs/>
          <w:sz w:val="24"/>
          <w:szCs w:val="24"/>
        </w:rPr>
        <w:fldChar w:fldCharType="begin"/>
      </w:r>
      <w:r w:rsidR="007E4B79" w:rsidRPr="007834F4">
        <w:rPr>
          <w:rFonts w:ascii="Times New Roman" w:hAnsi="Times New Roman" w:cs="Times New Roman"/>
          <w:bCs/>
          <w:sz w:val="24"/>
          <w:szCs w:val="24"/>
        </w:rPr>
        <w:instrText xml:space="preserve"> ADDIN ZOTERO_ITEM CSL_CITATION {"citationID":"AMUZVFVG","properties":{"formattedCitation":"(Morrison, Cohen and Manion, 2017)","plainCitation":"(Morrison, Cohen and Manion, 2017)","noteIndex":0},"citationItems":[{"id":"h80Xo9Ha/yar7cmh1","uris":["http://zotero.org/users/local/o2vePHMz/items/3JT5TEZF"],"itemData":{"id":137,"type":"book","edition":"8","ISBN":"978-1-315-45653-9","number-of-pages":"40","publisher":"Routledge","title":"Research methods in education","author":[{"family":"Morrison","given":"Keith"},{"family":"Cohen","given":"Louis"},{"family":"Manion","given":"Lawrence"}],"issued":{"date-parts":[["2017"]]}}}],"schema":"https://github.com/citation-style-language/schema/raw/master/csl-citation.json"} </w:instrText>
      </w:r>
      <w:r w:rsidR="003338D5" w:rsidRPr="007834F4">
        <w:rPr>
          <w:rFonts w:ascii="Times New Roman" w:hAnsi="Times New Roman" w:cs="Times New Roman"/>
          <w:bCs/>
          <w:sz w:val="24"/>
          <w:szCs w:val="24"/>
        </w:rPr>
        <w:fldChar w:fldCharType="separate"/>
      </w:r>
      <w:r w:rsidR="003338D5" w:rsidRPr="007834F4">
        <w:rPr>
          <w:rFonts w:ascii="Times New Roman" w:hAnsi="Times New Roman" w:cs="Times New Roman"/>
          <w:sz w:val="24"/>
        </w:rPr>
        <w:t>(Morrison, Cohen and Manion, 2017)</w:t>
      </w:r>
      <w:r w:rsidR="003338D5" w:rsidRPr="007834F4">
        <w:rPr>
          <w:rFonts w:ascii="Times New Roman" w:hAnsi="Times New Roman" w:cs="Times New Roman"/>
          <w:bCs/>
          <w:sz w:val="24"/>
          <w:szCs w:val="24"/>
        </w:rPr>
        <w:fldChar w:fldCharType="end"/>
      </w:r>
      <w:r w:rsidR="003338D5" w:rsidRPr="007834F4">
        <w:rPr>
          <w:rFonts w:ascii="Times New Roman" w:hAnsi="Times New Roman" w:cs="Times New Roman"/>
          <w:bCs/>
          <w:sz w:val="24"/>
          <w:szCs w:val="24"/>
        </w:rPr>
        <w:t>.</w:t>
      </w:r>
      <w:r w:rsidRPr="007834F4">
        <w:rPr>
          <w:rFonts w:ascii="Times New Roman" w:hAnsi="Times New Roman" w:cs="Times New Roman"/>
          <w:bCs/>
          <w:sz w:val="24"/>
          <w:szCs w:val="24"/>
        </w:rPr>
        <w:t xml:space="preserve"> List of questions w</w:t>
      </w:r>
      <w:r w:rsidR="008D613D" w:rsidRPr="007834F4">
        <w:rPr>
          <w:rFonts w:ascii="Times New Roman" w:hAnsi="Times New Roman" w:cs="Times New Roman"/>
          <w:bCs/>
          <w:sz w:val="24"/>
          <w:szCs w:val="24"/>
        </w:rPr>
        <w:t>ere</w:t>
      </w:r>
      <w:r w:rsidRPr="007834F4">
        <w:rPr>
          <w:rFonts w:ascii="Times New Roman" w:hAnsi="Times New Roman" w:cs="Times New Roman"/>
          <w:bCs/>
          <w:sz w:val="24"/>
          <w:szCs w:val="24"/>
        </w:rPr>
        <w:t xml:space="preserve"> prepared and used in a pilot study to test the reliability of the research instruments. The validity and reliability of the study w</w:t>
      </w:r>
      <w:r w:rsidR="008D613D" w:rsidRPr="007834F4">
        <w:rPr>
          <w:rFonts w:ascii="Times New Roman" w:hAnsi="Times New Roman" w:cs="Times New Roman"/>
          <w:bCs/>
          <w:sz w:val="24"/>
          <w:szCs w:val="24"/>
        </w:rPr>
        <w:t xml:space="preserve">ere </w:t>
      </w:r>
      <w:r w:rsidRPr="007834F4">
        <w:rPr>
          <w:rFonts w:ascii="Times New Roman" w:hAnsi="Times New Roman" w:cs="Times New Roman"/>
          <w:bCs/>
          <w:sz w:val="24"/>
          <w:szCs w:val="24"/>
        </w:rPr>
        <w:t>checked by the supervisor in relation to the objectives of the study.</w:t>
      </w:r>
    </w:p>
    <w:p w14:paraId="76B0282D" w14:textId="7F68563E" w:rsidR="00FC2CCE" w:rsidRPr="008622FD" w:rsidRDefault="00FC2CCE" w:rsidP="008622FD">
      <w:pPr>
        <w:pStyle w:val="Heading2"/>
        <w:spacing w:line="360" w:lineRule="auto"/>
        <w:rPr>
          <w:rFonts w:ascii="Times New Roman" w:hAnsi="Times New Roman" w:cs="Times New Roman"/>
          <w:b/>
          <w:bCs/>
          <w:color w:val="auto"/>
          <w:sz w:val="24"/>
          <w:szCs w:val="24"/>
        </w:rPr>
      </w:pPr>
      <w:bookmarkStart w:id="185" w:name="_Toc188830772"/>
      <w:bookmarkStart w:id="186" w:name="_Toc216807283"/>
      <w:r w:rsidRPr="008622FD">
        <w:rPr>
          <w:rFonts w:ascii="Times New Roman" w:hAnsi="Times New Roman" w:cs="Times New Roman"/>
          <w:b/>
          <w:bCs/>
          <w:color w:val="auto"/>
          <w:sz w:val="24"/>
          <w:szCs w:val="24"/>
        </w:rPr>
        <w:t>3.1</w:t>
      </w:r>
      <w:r w:rsidR="004D135F">
        <w:rPr>
          <w:rFonts w:ascii="Times New Roman" w:hAnsi="Times New Roman" w:cs="Times New Roman"/>
          <w:b/>
          <w:bCs/>
          <w:color w:val="auto"/>
          <w:sz w:val="24"/>
          <w:szCs w:val="24"/>
        </w:rPr>
        <w:t>3</w:t>
      </w:r>
      <w:r w:rsidR="001441B3">
        <w:rPr>
          <w:rFonts w:ascii="Times New Roman" w:hAnsi="Times New Roman" w:cs="Times New Roman"/>
          <w:b/>
          <w:bCs/>
          <w:color w:val="auto"/>
          <w:sz w:val="24"/>
          <w:szCs w:val="24"/>
        </w:rPr>
        <w:t xml:space="preserve"> Ethical C</w:t>
      </w:r>
      <w:r w:rsidRPr="008622FD">
        <w:rPr>
          <w:rFonts w:ascii="Times New Roman" w:hAnsi="Times New Roman" w:cs="Times New Roman"/>
          <w:b/>
          <w:bCs/>
          <w:color w:val="auto"/>
          <w:sz w:val="24"/>
          <w:szCs w:val="24"/>
        </w:rPr>
        <w:t>onsideration</w:t>
      </w:r>
      <w:bookmarkEnd w:id="185"/>
      <w:bookmarkEnd w:id="186"/>
    </w:p>
    <w:p w14:paraId="644AB2FA" w14:textId="0D0CF433" w:rsidR="00917FB7" w:rsidRPr="00E22CA7" w:rsidRDefault="00FC2CCE" w:rsidP="0041408B">
      <w:pPr>
        <w:spacing w:line="360" w:lineRule="auto"/>
        <w:jc w:val="both"/>
        <w:rPr>
          <w:rFonts w:ascii="Times New Roman" w:hAnsi="Times New Roman" w:cs="Times New Roman"/>
          <w:b/>
          <w:bCs/>
          <w:sz w:val="24"/>
          <w:szCs w:val="24"/>
        </w:rPr>
      </w:pPr>
      <w:r w:rsidRPr="007834F4">
        <w:rPr>
          <w:rFonts w:ascii="Times New Roman" w:hAnsi="Times New Roman" w:cs="Times New Roman"/>
          <w:sz w:val="24"/>
          <w:szCs w:val="24"/>
        </w:rPr>
        <w:t xml:space="preserve">Ethical concern is one of the important aspects which are shared by all researchers. Failure to ethical consideration can provide incorrect findings and can lead to bias during the research process. </w:t>
      </w:r>
      <w:r w:rsidR="00E22CA7">
        <w:rPr>
          <w:rFonts w:ascii="Times New Roman" w:hAnsi="Times New Roman" w:cs="Times New Roman"/>
          <w:bCs/>
          <w:sz w:val="24"/>
          <w:szCs w:val="24"/>
        </w:rPr>
        <w:t>Research clearance,</w:t>
      </w:r>
      <w:r w:rsidRPr="007834F4">
        <w:rPr>
          <w:rFonts w:ascii="Times New Roman" w:hAnsi="Times New Roman" w:cs="Times New Roman"/>
          <w:bCs/>
          <w:sz w:val="24"/>
          <w:szCs w:val="24"/>
        </w:rPr>
        <w:t xml:space="preserve"> approval data collection letter w</w:t>
      </w:r>
      <w:r w:rsidR="008D613D" w:rsidRPr="007834F4">
        <w:rPr>
          <w:rFonts w:ascii="Times New Roman" w:hAnsi="Times New Roman" w:cs="Times New Roman"/>
          <w:bCs/>
          <w:sz w:val="24"/>
          <w:szCs w:val="24"/>
        </w:rPr>
        <w:t>as</w:t>
      </w:r>
      <w:r w:rsidRPr="007834F4">
        <w:rPr>
          <w:rFonts w:ascii="Times New Roman" w:hAnsi="Times New Roman" w:cs="Times New Roman"/>
          <w:bCs/>
          <w:sz w:val="24"/>
          <w:szCs w:val="24"/>
        </w:rPr>
        <w:t xml:space="preserve"> provided </w:t>
      </w:r>
      <w:r w:rsidR="002C7A5E" w:rsidRPr="007834F4">
        <w:rPr>
          <w:rFonts w:ascii="Times New Roman" w:hAnsi="Times New Roman" w:cs="Times New Roman"/>
          <w:bCs/>
          <w:sz w:val="24"/>
          <w:szCs w:val="24"/>
        </w:rPr>
        <w:t>by</w:t>
      </w:r>
      <w:r w:rsidRPr="007834F4">
        <w:rPr>
          <w:rFonts w:ascii="Times New Roman" w:hAnsi="Times New Roman" w:cs="Times New Roman"/>
          <w:bCs/>
          <w:sz w:val="24"/>
          <w:szCs w:val="24"/>
        </w:rPr>
        <w:t xml:space="preserve"> </w:t>
      </w:r>
      <w:r w:rsidR="002C7A5E" w:rsidRPr="007834F4">
        <w:rPr>
          <w:rFonts w:ascii="Times New Roman" w:hAnsi="Times New Roman" w:cs="Times New Roman"/>
          <w:bCs/>
          <w:sz w:val="24"/>
          <w:szCs w:val="24"/>
        </w:rPr>
        <w:t>Tanzania Institutes of Accountancy (TIA) to</w:t>
      </w:r>
      <w:r w:rsidRPr="007834F4">
        <w:rPr>
          <w:rFonts w:ascii="Times New Roman" w:hAnsi="Times New Roman" w:cs="Times New Roman"/>
          <w:bCs/>
          <w:sz w:val="24"/>
          <w:szCs w:val="24"/>
        </w:rPr>
        <w:t xml:space="preserve"> the researcher before going to the field. The letter w</w:t>
      </w:r>
      <w:r w:rsidR="008D613D" w:rsidRPr="007834F4">
        <w:rPr>
          <w:rFonts w:ascii="Times New Roman" w:hAnsi="Times New Roman" w:cs="Times New Roman"/>
          <w:bCs/>
          <w:sz w:val="24"/>
          <w:szCs w:val="24"/>
        </w:rPr>
        <w:t>as</w:t>
      </w:r>
      <w:r w:rsidRPr="007834F4">
        <w:rPr>
          <w:rFonts w:ascii="Times New Roman" w:hAnsi="Times New Roman" w:cs="Times New Roman"/>
          <w:bCs/>
          <w:sz w:val="24"/>
          <w:szCs w:val="24"/>
        </w:rPr>
        <w:t xml:space="preserve"> provided to introduce the researcher to all places where data w</w:t>
      </w:r>
      <w:r w:rsidR="008D613D" w:rsidRPr="007834F4">
        <w:rPr>
          <w:rFonts w:ascii="Times New Roman" w:hAnsi="Times New Roman" w:cs="Times New Roman"/>
          <w:bCs/>
          <w:sz w:val="24"/>
          <w:szCs w:val="24"/>
        </w:rPr>
        <w:t>ere</w:t>
      </w:r>
      <w:r w:rsidRPr="007834F4">
        <w:rPr>
          <w:rFonts w:ascii="Times New Roman" w:hAnsi="Times New Roman" w:cs="Times New Roman"/>
          <w:bCs/>
          <w:sz w:val="24"/>
          <w:szCs w:val="24"/>
        </w:rPr>
        <w:t xml:space="preserve"> collected.</w:t>
      </w:r>
      <w:r w:rsidR="00E22CA7">
        <w:rPr>
          <w:rFonts w:ascii="Times New Roman" w:hAnsi="Times New Roman" w:cs="Times New Roman"/>
          <w:b/>
          <w:bCs/>
          <w:sz w:val="24"/>
          <w:szCs w:val="24"/>
        </w:rPr>
        <w:t xml:space="preserve"> </w:t>
      </w:r>
      <w:r w:rsidR="00E22CA7" w:rsidRPr="00E22CA7">
        <w:rPr>
          <w:rFonts w:ascii="Times New Roman" w:hAnsi="Times New Roman" w:cs="Times New Roman"/>
          <w:bCs/>
          <w:sz w:val="24"/>
          <w:szCs w:val="24"/>
        </w:rPr>
        <w:t>To ensure i</w:t>
      </w:r>
      <w:r w:rsidRPr="00E22CA7">
        <w:rPr>
          <w:rFonts w:ascii="Times New Roman" w:hAnsi="Times New Roman" w:cs="Times New Roman"/>
          <w:bCs/>
          <w:sz w:val="24"/>
          <w:szCs w:val="24"/>
        </w:rPr>
        <w:t>nformed consent</w:t>
      </w:r>
      <w:r w:rsidRPr="00E22CA7">
        <w:rPr>
          <w:rFonts w:ascii="Times New Roman" w:hAnsi="Times New Roman" w:cs="Times New Roman"/>
          <w:sz w:val="24"/>
          <w:szCs w:val="24"/>
        </w:rPr>
        <w:t>,</w:t>
      </w:r>
      <w:r w:rsidRPr="007834F4">
        <w:rPr>
          <w:rFonts w:ascii="Times New Roman" w:hAnsi="Times New Roman" w:cs="Times New Roman"/>
          <w:sz w:val="24"/>
          <w:szCs w:val="24"/>
        </w:rPr>
        <w:t xml:space="preserve"> the researcher introduce</w:t>
      </w:r>
      <w:r w:rsidR="00E22CA7">
        <w:rPr>
          <w:rFonts w:ascii="Times New Roman" w:hAnsi="Times New Roman" w:cs="Times New Roman"/>
          <w:sz w:val="24"/>
          <w:szCs w:val="24"/>
        </w:rPr>
        <w:t>d   her</w:t>
      </w:r>
      <w:r w:rsidRPr="007834F4">
        <w:rPr>
          <w:rFonts w:ascii="Times New Roman" w:hAnsi="Times New Roman" w:cs="Times New Roman"/>
          <w:sz w:val="24"/>
          <w:szCs w:val="24"/>
        </w:rPr>
        <w:t>self to the respondents and ma</w:t>
      </w:r>
      <w:r w:rsidR="00E22CA7">
        <w:rPr>
          <w:rFonts w:ascii="Times New Roman" w:hAnsi="Times New Roman" w:cs="Times New Roman"/>
          <w:sz w:val="24"/>
          <w:szCs w:val="24"/>
        </w:rPr>
        <w:t>de</w:t>
      </w:r>
      <w:r w:rsidRPr="007834F4">
        <w:rPr>
          <w:rFonts w:ascii="Times New Roman" w:hAnsi="Times New Roman" w:cs="Times New Roman"/>
          <w:sz w:val="24"/>
          <w:szCs w:val="24"/>
        </w:rPr>
        <w:t xml:space="preserve"> them aware on the purpose of the study. </w:t>
      </w:r>
      <w:r w:rsidR="002C7A5E" w:rsidRPr="007834F4">
        <w:rPr>
          <w:rFonts w:ascii="Times New Roman" w:hAnsi="Times New Roman" w:cs="Times New Roman"/>
          <w:sz w:val="24"/>
          <w:szCs w:val="24"/>
        </w:rPr>
        <w:t>Also,</w:t>
      </w:r>
      <w:r w:rsidR="00E22CA7">
        <w:rPr>
          <w:rFonts w:ascii="Times New Roman" w:hAnsi="Times New Roman" w:cs="Times New Roman"/>
          <w:sz w:val="24"/>
          <w:szCs w:val="24"/>
        </w:rPr>
        <w:t xml:space="preserve"> the researcher</w:t>
      </w:r>
      <w:r w:rsidRPr="007834F4">
        <w:rPr>
          <w:rFonts w:ascii="Times New Roman" w:hAnsi="Times New Roman" w:cs="Times New Roman"/>
          <w:sz w:val="24"/>
          <w:szCs w:val="24"/>
        </w:rPr>
        <w:t xml:space="preserve"> inform</w:t>
      </w:r>
      <w:r w:rsidR="00E22CA7">
        <w:rPr>
          <w:rFonts w:ascii="Times New Roman" w:hAnsi="Times New Roman" w:cs="Times New Roman"/>
          <w:sz w:val="24"/>
          <w:szCs w:val="24"/>
        </w:rPr>
        <w:t xml:space="preserve">ed </w:t>
      </w:r>
      <w:r w:rsidRPr="007834F4">
        <w:rPr>
          <w:rFonts w:ascii="Times New Roman" w:hAnsi="Times New Roman" w:cs="Times New Roman"/>
          <w:sz w:val="24"/>
          <w:szCs w:val="24"/>
        </w:rPr>
        <w:t xml:space="preserve">the respondents that they </w:t>
      </w:r>
      <w:r w:rsidR="00E22CA7">
        <w:rPr>
          <w:rFonts w:ascii="Times New Roman" w:hAnsi="Times New Roman" w:cs="Times New Roman"/>
          <w:sz w:val="24"/>
          <w:szCs w:val="24"/>
        </w:rPr>
        <w:t>could decide to</w:t>
      </w:r>
      <w:r w:rsidRPr="007834F4">
        <w:rPr>
          <w:rFonts w:ascii="Times New Roman" w:hAnsi="Times New Roman" w:cs="Times New Roman"/>
          <w:sz w:val="24"/>
          <w:szCs w:val="24"/>
        </w:rPr>
        <w:t xml:space="preserve"> respond or not to respond to some of the questions.</w:t>
      </w:r>
      <w:r w:rsidR="00E22CA7">
        <w:rPr>
          <w:rFonts w:ascii="Times New Roman" w:hAnsi="Times New Roman" w:cs="Times New Roman"/>
          <w:b/>
          <w:bCs/>
          <w:sz w:val="24"/>
          <w:szCs w:val="24"/>
        </w:rPr>
        <w:t xml:space="preserve"> </w:t>
      </w:r>
      <w:r w:rsidR="00E22CA7">
        <w:rPr>
          <w:rFonts w:ascii="Times New Roman" w:hAnsi="Times New Roman" w:cs="Times New Roman"/>
          <w:bCs/>
          <w:sz w:val="24"/>
          <w:szCs w:val="24"/>
        </w:rPr>
        <w:t>C</w:t>
      </w:r>
      <w:r w:rsidRPr="007834F4">
        <w:rPr>
          <w:rFonts w:ascii="Times New Roman" w:hAnsi="Times New Roman" w:cs="Times New Roman"/>
          <w:bCs/>
          <w:sz w:val="24"/>
          <w:szCs w:val="24"/>
        </w:rPr>
        <w:t>onfidentiality w</w:t>
      </w:r>
      <w:r w:rsidR="008D613D" w:rsidRPr="007834F4">
        <w:rPr>
          <w:rFonts w:ascii="Times New Roman" w:hAnsi="Times New Roman" w:cs="Times New Roman"/>
          <w:bCs/>
          <w:sz w:val="24"/>
          <w:szCs w:val="24"/>
        </w:rPr>
        <w:t>as</w:t>
      </w:r>
      <w:r w:rsidRPr="007834F4">
        <w:rPr>
          <w:rFonts w:ascii="Times New Roman" w:hAnsi="Times New Roman" w:cs="Times New Roman"/>
          <w:bCs/>
          <w:sz w:val="24"/>
          <w:szCs w:val="24"/>
        </w:rPr>
        <w:t xml:space="preserve"> observed during the study. It </w:t>
      </w:r>
      <w:r w:rsidR="002C7A5E" w:rsidRPr="007834F4">
        <w:rPr>
          <w:rFonts w:ascii="Times New Roman" w:hAnsi="Times New Roman" w:cs="Times New Roman"/>
          <w:bCs/>
          <w:sz w:val="24"/>
          <w:szCs w:val="24"/>
        </w:rPr>
        <w:t>is</w:t>
      </w:r>
      <w:r w:rsidRPr="007834F4">
        <w:rPr>
          <w:rFonts w:ascii="Times New Roman" w:hAnsi="Times New Roman" w:cs="Times New Roman"/>
          <w:bCs/>
          <w:sz w:val="24"/>
          <w:szCs w:val="24"/>
        </w:rPr>
        <w:t xml:space="preserve"> not necessary for respondents to mention their names when providing information and they w</w:t>
      </w:r>
      <w:r w:rsidR="00274F34" w:rsidRPr="007834F4">
        <w:rPr>
          <w:rFonts w:ascii="Times New Roman" w:hAnsi="Times New Roman" w:cs="Times New Roman"/>
          <w:bCs/>
          <w:sz w:val="24"/>
          <w:szCs w:val="24"/>
        </w:rPr>
        <w:t>ere</w:t>
      </w:r>
      <w:r w:rsidRPr="007834F4">
        <w:rPr>
          <w:rFonts w:ascii="Times New Roman" w:hAnsi="Times New Roman" w:cs="Times New Roman"/>
          <w:bCs/>
          <w:sz w:val="24"/>
          <w:szCs w:val="24"/>
        </w:rPr>
        <w:t xml:space="preserve"> assured that information provided by them is only for research purpose and will be kept confidential.</w:t>
      </w:r>
      <w:r w:rsidR="00E22CA7">
        <w:rPr>
          <w:rFonts w:ascii="Times New Roman" w:hAnsi="Times New Roman" w:cs="Times New Roman"/>
          <w:b/>
          <w:bCs/>
          <w:sz w:val="24"/>
          <w:szCs w:val="24"/>
        </w:rPr>
        <w:t xml:space="preserve"> </w:t>
      </w:r>
      <w:r w:rsidR="00EC4AD3" w:rsidRPr="007834F4">
        <w:rPr>
          <w:rFonts w:ascii="Times New Roman" w:hAnsi="Times New Roman" w:cs="Times New Roman"/>
          <w:sz w:val="24"/>
          <w:szCs w:val="24"/>
        </w:rPr>
        <w:t>F</w:t>
      </w:r>
      <w:r w:rsidR="00D15D8C" w:rsidRPr="007834F4">
        <w:rPr>
          <w:rFonts w:ascii="Times New Roman" w:hAnsi="Times New Roman" w:cs="Times New Roman"/>
          <w:sz w:val="24"/>
          <w:szCs w:val="24"/>
        </w:rPr>
        <w:t>urthermore</w:t>
      </w:r>
      <w:r w:rsidR="002C7A5E" w:rsidRPr="007834F4">
        <w:rPr>
          <w:rFonts w:ascii="Times New Roman" w:hAnsi="Times New Roman" w:cs="Times New Roman"/>
          <w:sz w:val="24"/>
          <w:szCs w:val="24"/>
        </w:rPr>
        <w:t>,</w:t>
      </w:r>
      <w:r w:rsidRPr="007834F4">
        <w:rPr>
          <w:rFonts w:ascii="Times New Roman" w:hAnsi="Times New Roman" w:cs="Times New Roman"/>
          <w:sz w:val="24"/>
          <w:szCs w:val="24"/>
        </w:rPr>
        <w:t xml:space="preserve"> the researcher acknowledge</w:t>
      </w:r>
      <w:r w:rsidR="00D6511E" w:rsidRPr="007834F4">
        <w:rPr>
          <w:rFonts w:ascii="Times New Roman" w:hAnsi="Times New Roman" w:cs="Times New Roman"/>
          <w:sz w:val="24"/>
          <w:szCs w:val="24"/>
        </w:rPr>
        <w:t>d</w:t>
      </w:r>
      <w:r w:rsidRPr="007834F4">
        <w:rPr>
          <w:rFonts w:ascii="Times New Roman" w:hAnsi="Times New Roman" w:cs="Times New Roman"/>
          <w:sz w:val="24"/>
          <w:szCs w:val="24"/>
        </w:rPr>
        <w:t xml:space="preserve"> all the scholarly works that w</w:t>
      </w:r>
      <w:r w:rsidR="00D6511E" w:rsidRPr="007834F4">
        <w:rPr>
          <w:rFonts w:ascii="Times New Roman" w:hAnsi="Times New Roman" w:cs="Times New Roman"/>
          <w:sz w:val="24"/>
          <w:szCs w:val="24"/>
        </w:rPr>
        <w:t>ere</w:t>
      </w:r>
      <w:r w:rsidRPr="007834F4">
        <w:rPr>
          <w:rFonts w:ascii="Times New Roman" w:hAnsi="Times New Roman" w:cs="Times New Roman"/>
          <w:sz w:val="24"/>
          <w:szCs w:val="24"/>
        </w:rPr>
        <w:t xml:space="preserve"> used during the research process.</w:t>
      </w:r>
    </w:p>
    <w:p w14:paraId="64904698" w14:textId="77777777" w:rsidR="004D135F" w:rsidRPr="007834F4" w:rsidRDefault="004D135F" w:rsidP="0041408B">
      <w:pPr>
        <w:spacing w:line="360" w:lineRule="auto"/>
        <w:jc w:val="both"/>
        <w:rPr>
          <w:rFonts w:ascii="Times New Roman" w:hAnsi="Times New Roman" w:cs="Times New Roman"/>
          <w:sz w:val="24"/>
          <w:szCs w:val="24"/>
        </w:rPr>
      </w:pPr>
    </w:p>
    <w:p w14:paraId="62E41A89" w14:textId="77777777" w:rsidR="00C674DD" w:rsidRPr="008622FD" w:rsidRDefault="00C674DD" w:rsidP="008622FD">
      <w:pPr>
        <w:pStyle w:val="Heading1"/>
        <w:jc w:val="center"/>
        <w:rPr>
          <w:rFonts w:ascii="Times New Roman" w:hAnsi="Times New Roman" w:cs="Times New Roman"/>
          <w:b/>
          <w:bCs/>
          <w:color w:val="auto"/>
          <w:sz w:val="24"/>
          <w:szCs w:val="24"/>
        </w:rPr>
      </w:pPr>
      <w:bookmarkStart w:id="187" w:name="_Toc216807284"/>
      <w:r w:rsidRPr="008622FD">
        <w:rPr>
          <w:rFonts w:ascii="Times New Roman" w:hAnsi="Times New Roman" w:cs="Times New Roman"/>
          <w:b/>
          <w:bCs/>
          <w:color w:val="auto"/>
          <w:sz w:val="24"/>
          <w:szCs w:val="24"/>
        </w:rPr>
        <w:lastRenderedPageBreak/>
        <w:t>CHAPTER FOUR</w:t>
      </w:r>
      <w:bookmarkEnd w:id="187"/>
    </w:p>
    <w:p w14:paraId="2131F869" w14:textId="4AE8E499" w:rsidR="008622FD" w:rsidRPr="000B2868" w:rsidRDefault="00C674DD" w:rsidP="000B2868">
      <w:pPr>
        <w:pStyle w:val="Heading1"/>
        <w:spacing w:after="240"/>
        <w:jc w:val="center"/>
        <w:rPr>
          <w:rFonts w:ascii="Times New Roman" w:hAnsi="Times New Roman" w:cs="Times New Roman"/>
          <w:b/>
          <w:bCs/>
          <w:color w:val="auto"/>
          <w:sz w:val="24"/>
          <w:szCs w:val="24"/>
        </w:rPr>
      </w:pPr>
      <w:bookmarkStart w:id="188" w:name="_Toc216807285"/>
      <w:r w:rsidRPr="008622FD">
        <w:rPr>
          <w:rFonts w:ascii="Times New Roman" w:hAnsi="Times New Roman" w:cs="Times New Roman"/>
          <w:b/>
          <w:bCs/>
          <w:color w:val="auto"/>
          <w:sz w:val="24"/>
          <w:szCs w:val="24"/>
        </w:rPr>
        <w:t>RESEARCH FINDINGS AND DISCUSSION</w:t>
      </w:r>
      <w:bookmarkEnd w:id="188"/>
    </w:p>
    <w:p w14:paraId="5F1700C5" w14:textId="5367C7DD" w:rsidR="00C674DD" w:rsidRPr="008622FD" w:rsidRDefault="000B2868" w:rsidP="008622FD">
      <w:pPr>
        <w:pStyle w:val="Heading2"/>
        <w:spacing w:line="360" w:lineRule="auto"/>
        <w:rPr>
          <w:rFonts w:ascii="Times New Roman" w:hAnsi="Times New Roman" w:cs="Times New Roman"/>
          <w:b/>
          <w:bCs/>
          <w:color w:val="auto"/>
          <w:sz w:val="24"/>
          <w:szCs w:val="24"/>
        </w:rPr>
      </w:pPr>
      <w:bookmarkStart w:id="189" w:name="_Toc216807286"/>
      <w:r>
        <w:rPr>
          <w:rFonts w:ascii="Times New Roman" w:hAnsi="Times New Roman" w:cs="Times New Roman"/>
          <w:b/>
          <w:bCs/>
          <w:color w:val="auto"/>
          <w:sz w:val="24"/>
          <w:szCs w:val="24"/>
        </w:rPr>
        <w:t>4.0</w:t>
      </w:r>
      <w:r w:rsidR="00C674DD" w:rsidRPr="008622FD">
        <w:rPr>
          <w:rFonts w:ascii="Times New Roman" w:hAnsi="Times New Roman" w:cs="Times New Roman"/>
          <w:b/>
          <w:bCs/>
          <w:color w:val="auto"/>
          <w:sz w:val="24"/>
          <w:szCs w:val="24"/>
        </w:rPr>
        <w:t xml:space="preserve"> Introduction</w:t>
      </w:r>
      <w:bookmarkEnd w:id="189"/>
    </w:p>
    <w:p w14:paraId="10857596" w14:textId="6D463D5C"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This </w:t>
      </w:r>
      <w:r w:rsidR="00167818">
        <w:rPr>
          <w:rFonts w:ascii="Times New Roman" w:hAnsi="Times New Roman" w:cs="Times New Roman"/>
          <w:sz w:val="24"/>
          <w:szCs w:val="24"/>
        </w:rPr>
        <w:t>chapter</w:t>
      </w:r>
      <w:r w:rsidRPr="007834F4">
        <w:rPr>
          <w:rFonts w:ascii="Times New Roman" w:hAnsi="Times New Roman" w:cs="Times New Roman"/>
          <w:sz w:val="24"/>
          <w:szCs w:val="24"/>
        </w:rPr>
        <w:t xml:space="preserve"> presents the findings of the research as well as the discussion. The results were organized in accordance with the study's objectives. The primary objective of this investigation was: to assess the role of training needs assessment in developing effective training programs in Tanzanian local government authorities, </w:t>
      </w:r>
      <w:r w:rsidR="00167818">
        <w:rPr>
          <w:rFonts w:ascii="Times New Roman" w:hAnsi="Times New Roman" w:cs="Times New Roman"/>
          <w:sz w:val="24"/>
          <w:szCs w:val="24"/>
        </w:rPr>
        <w:t>a</w:t>
      </w:r>
      <w:r w:rsidRPr="007834F4">
        <w:rPr>
          <w:rFonts w:ascii="Times New Roman" w:hAnsi="Times New Roman" w:cs="Times New Roman"/>
          <w:sz w:val="24"/>
          <w:szCs w:val="24"/>
        </w:rPr>
        <w:t xml:space="preserve"> case study </w:t>
      </w:r>
      <w:r w:rsidR="00167818">
        <w:rPr>
          <w:rFonts w:ascii="Times New Roman" w:hAnsi="Times New Roman" w:cs="Times New Roman"/>
          <w:sz w:val="24"/>
          <w:szCs w:val="24"/>
        </w:rPr>
        <w:t>of Kigamboni Municipal Council. M</w:t>
      </w:r>
      <w:r w:rsidRPr="007834F4">
        <w:rPr>
          <w:rFonts w:ascii="Times New Roman" w:hAnsi="Times New Roman" w:cs="Times New Roman"/>
          <w:sz w:val="24"/>
          <w:szCs w:val="24"/>
        </w:rPr>
        <w:t>oreover, the study explore</w:t>
      </w:r>
      <w:r w:rsidR="00167818">
        <w:rPr>
          <w:rFonts w:ascii="Times New Roman" w:hAnsi="Times New Roman" w:cs="Times New Roman"/>
          <w:sz w:val="24"/>
          <w:szCs w:val="24"/>
        </w:rPr>
        <w:t xml:space="preserve">d: </w:t>
      </w:r>
      <w:r w:rsidRPr="007834F4">
        <w:rPr>
          <w:rFonts w:ascii="Times New Roman" w:hAnsi="Times New Roman" w:cs="Times New Roman"/>
          <w:sz w:val="24"/>
          <w:szCs w:val="24"/>
        </w:rPr>
        <w:t>How does Training Needs Assessment influence development of effectiveness of training programs at Kigamboni Municipal Council? What are the challenges facing Kigamboni Municipal Council in the execution of Training Needs Assessments? And What are the techniques for improving Training Needs Assessment procedures at Kigamboni Municipal Council?</w:t>
      </w:r>
    </w:p>
    <w:p w14:paraId="6AFCC42C" w14:textId="6908CC08" w:rsidR="00C674DD" w:rsidRPr="008622FD" w:rsidRDefault="000B2868" w:rsidP="008622FD">
      <w:pPr>
        <w:pStyle w:val="Heading2"/>
        <w:spacing w:line="360" w:lineRule="auto"/>
        <w:rPr>
          <w:rFonts w:ascii="Times New Roman" w:hAnsi="Times New Roman" w:cs="Times New Roman"/>
          <w:b/>
          <w:bCs/>
          <w:color w:val="auto"/>
          <w:sz w:val="24"/>
          <w:szCs w:val="24"/>
        </w:rPr>
      </w:pPr>
      <w:bookmarkStart w:id="190" w:name="_Toc216807287"/>
      <w:r>
        <w:rPr>
          <w:rFonts w:ascii="Times New Roman" w:hAnsi="Times New Roman" w:cs="Times New Roman"/>
          <w:b/>
          <w:bCs/>
          <w:color w:val="auto"/>
          <w:sz w:val="24"/>
          <w:szCs w:val="24"/>
        </w:rPr>
        <w:t>4.1</w:t>
      </w:r>
      <w:r w:rsidR="00C674DD" w:rsidRPr="008622FD">
        <w:rPr>
          <w:rFonts w:ascii="Times New Roman" w:hAnsi="Times New Roman" w:cs="Times New Roman"/>
          <w:b/>
          <w:bCs/>
          <w:color w:val="auto"/>
          <w:sz w:val="24"/>
          <w:szCs w:val="24"/>
        </w:rPr>
        <w:t xml:space="preserve"> Response Rate</w:t>
      </w:r>
      <w:bookmarkEnd w:id="190"/>
    </w:p>
    <w:p w14:paraId="7DFEAD2A"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In the context of this study, the researcher employed a sample comprising 341 respondents, among whom 20 (6%) individuals, including Heads of Departments (HoDs), the District Executive Director (DED), and the training manager, participated in interview inquiries, while the remaining 321 (94%) individuals completed questionnaires. This particular response intensity supported an exhaustive investigation into the function of training needs assessment in designing fruitful training programs for local governments in Tanzania.</w:t>
      </w:r>
    </w:p>
    <w:p w14:paraId="2E4614BA" w14:textId="197607F6" w:rsidR="00C674DD" w:rsidRPr="008622FD" w:rsidRDefault="000B2868" w:rsidP="008622FD">
      <w:pPr>
        <w:pStyle w:val="Heading2"/>
        <w:spacing w:line="360" w:lineRule="auto"/>
        <w:rPr>
          <w:rFonts w:ascii="Times New Roman" w:hAnsi="Times New Roman" w:cs="Times New Roman"/>
          <w:b/>
          <w:bCs/>
          <w:color w:val="auto"/>
          <w:sz w:val="24"/>
          <w:szCs w:val="24"/>
        </w:rPr>
      </w:pPr>
      <w:bookmarkStart w:id="191" w:name="_Toc216807288"/>
      <w:r>
        <w:rPr>
          <w:rFonts w:ascii="Times New Roman" w:hAnsi="Times New Roman" w:cs="Times New Roman"/>
          <w:b/>
          <w:bCs/>
          <w:color w:val="auto"/>
          <w:sz w:val="24"/>
          <w:szCs w:val="24"/>
        </w:rPr>
        <w:t>4.2</w:t>
      </w:r>
      <w:r w:rsidR="00C674DD" w:rsidRPr="008622FD">
        <w:rPr>
          <w:rFonts w:ascii="Times New Roman" w:hAnsi="Times New Roman" w:cs="Times New Roman"/>
          <w:b/>
          <w:bCs/>
          <w:color w:val="auto"/>
          <w:sz w:val="24"/>
          <w:szCs w:val="24"/>
        </w:rPr>
        <w:t xml:space="preserve"> Respondent Characteristics</w:t>
      </w:r>
      <w:bookmarkEnd w:id="191"/>
    </w:p>
    <w:p w14:paraId="3AACDC12" w14:textId="7C9BCC0D" w:rsidR="00167818" w:rsidRPr="00A42235" w:rsidRDefault="00C674DD" w:rsidP="00A42235">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To acquire a clear understanding of the demographic characteristics of the respondents, the data analysis concentrated on four critical dimensions: age distribution, educational attainment, gender, and professional experience. The measurements underwent a thorough analysis to enhance the understanding of the study participants' makeup and context. The discoveries present essential knowledge about the demographic aspects of the participants, facilitating a better insight into the sample's importance concerning the research objectives.</w:t>
      </w:r>
    </w:p>
    <w:p w14:paraId="0D5F31C1" w14:textId="2E443ECB" w:rsidR="00C674DD" w:rsidRPr="008622FD" w:rsidRDefault="00C674DD" w:rsidP="000B2868">
      <w:pPr>
        <w:pStyle w:val="Heading2"/>
        <w:spacing w:line="360" w:lineRule="auto"/>
        <w:jc w:val="center"/>
        <w:rPr>
          <w:rFonts w:ascii="Times New Roman" w:hAnsi="Times New Roman" w:cs="Times New Roman"/>
          <w:b/>
          <w:bCs/>
          <w:color w:val="auto"/>
          <w:sz w:val="24"/>
          <w:szCs w:val="24"/>
        </w:rPr>
      </w:pPr>
      <w:bookmarkStart w:id="192" w:name="_Toc216807289"/>
      <w:r w:rsidRPr="008622FD">
        <w:rPr>
          <w:rFonts w:ascii="Times New Roman" w:hAnsi="Times New Roman" w:cs="Times New Roman"/>
          <w:b/>
          <w:bCs/>
          <w:color w:val="auto"/>
          <w:sz w:val="24"/>
          <w:szCs w:val="24"/>
        </w:rPr>
        <w:lastRenderedPageBreak/>
        <w:t>Table 4.1</w:t>
      </w:r>
      <w:r w:rsidR="007834F4" w:rsidRPr="008622FD">
        <w:rPr>
          <w:rFonts w:ascii="Times New Roman" w:hAnsi="Times New Roman" w:cs="Times New Roman"/>
          <w:b/>
          <w:bCs/>
          <w:color w:val="auto"/>
          <w:sz w:val="24"/>
          <w:szCs w:val="24"/>
        </w:rPr>
        <w:t xml:space="preserve"> </w:t>
      </w:r>
      <w:r w:rsidRPr="008622FD">
        <w:rPr>
          <w:rFonts w:ascii="Times New Roman" w:hAnsi="Times New Roman" w:cs="Times New Roman"/>
          <w:b/>
          <w:bCs/>
          <w:color w:val="auto"/>
          <w:sz w:val="24"/>
          <w:szCs w:val="24"/>
        </w:rPr>
        <w:t>Demographic’s characteristics of respondents</w:t>
      </w:r>
      <w:bookmarkEnd w:id="192"/>
    </w:p>
    <w:tbl>
      <w:tblPr>
        <w:tblStyle w:val="PlainTable21"/>
        <w:tblW w:w="7954" w:type="dxa"/>
        <w:jc w:val="center"/>
        <w:tblLook w:val="04A0" w:firstRow="1" w:lastRow="0" w:firstColumn="1" w:lastColumn="0" w:noHBand="0" w:noVBand="1"/>
      </w:tblPr>
      <w:tblGrid>
        <w:gridCol w:w="1560"/>
        <w:gridCol w:w="1560"/>
        <w:gridCol w:w="1560"/>
        <w:gridCol w:w="3274"/>
      </w:tblGrid>
      <w:tr w:rsidR="00C674DD" w:rsidRPr="000B2868" w14:paraId="4249C2F9" w14:textId="77777777" w:rsidTr="000B2868">
        <w:trPr>
          <w:cnfStyle w:val="100000000000" w:firstRow="1" w:lastRow="0" w:firstColumn="0" w:lastColumn="0" w:oddVBand="0" w:evenVBand="0" w:oddHBand="0"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1560" w:type="dxa"/>
            <w:tcBorders>
              <w:top w:val="thinThickMediumGap" w:sz="24" w:space="0" w:color="auto"/>
            </w:tcBorders>
          </w:tcPr>
          <w:p w14:paraId="180461A7" w14:textId="77777777" w:rsidR="00C674DD" w:rsidRPr="000B2868" w:rsidRDefault="00C674DD" w:rsidP="002574B8">
            <w:pPr>
              <w:spacing w:line="360" w:lineRule="auto"/>
              <w:jc w:val="both"/>
              <w:rPr>
                <w:rFonts w:ascii="Times New Roman" w:hAnsi="Times New Roman" w:cs="Times New Roman"/>
                <w:b w:val="0"/>
                <w:bCs w:val="0"/>
                <w:sz w:val="20"/>
                <w:szCs w:val="20"/>
              </w:rPr>
            </w:pPr>
            <w:r w:rsidRPr="000B2868">
              <w:rPr>
                <w:rFonts w:ascii="Times New Roman" w:hAnsi="Times New Roman" w:cs="Times New Roman"/>
                <w:b w:val="0"/>
                <w:bCs w:val="0"/>
                <w:sz w:val="20"/>
                <w:szCs w:val="20"/>
              </w:rPr>
              <w:t xml:space="preserve">Variables </w:t>
            </w:r>
          </w:p>
        </w:tc>
        <w:tc>
          <w:tcPr>
            <w:tcW w:w="1560" w:type="dxa"/>
            <w:tcBorders>
              <w:top w:val="thinThickMediumGap" w:sz="24" w:space="0" w:color="auto"/>
            </w:tcBorders>
          </w:tcPr>
          <w:p w14:paraId="7B230168" w14:textId="77777777" w:rsidR="00C674DD" w:rsidRPr="000B2868" w:rsidRDefault="00C674DD" w:rsidP="002574B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0B2868">
              <w:rPr>
                <w:rFonts w:ascii="Times New Roman" w:hAnsi="Times New Roman" w:cs="Times New Roman"/>
                <w:b w:val="0"/>
                <w:bCs w:val="0"/>
                <w:sz w:val="20"/>
                <w:szCs w:val="20"/>
              </w:rPr>
              <w:t>Classes</w:t>
            </w:r>
          </w:p>
        </w:tc>
        <w:tc>
          <w:tcPr>
            <w:tcW w:w="1560" w:type="dxa"/>
            <w:tcBorders>
              <w:top w:val="thinThickMediumGap" w:sz="24" w:space="0" w:color="auto"/>
            </w:tcBorders>
          </w:tcPr>
          <w:p w14:paraId="08F9E666" w14:textId="77777777" w:rsidR="00C674DD" w:rsidRPr="000B2868" w:rsidRDefault="00C674DD" w:rsidP="002574B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0B2868">
              <w:rPr>
                <w:rFonts w:ascii="Times New Roman" w:hAnsi="Times New Roman" w:cs="Times New Roman"/>
                <w:b w:val="0"/>
                <w:bCs w:val="0"/>
                <w:sz w:val="20"/>
                <w:szCs w:val="20"/>
              </w:rPr>
              <w:t>Freq.</w:t>
            </w:r>
          </w:p>
        </w:tc>
        <w:tc>
          <w:tcPr>
            <w:tcW w:w="3274" w:type="dxa"/>
            <w:tcBorders>
              <w:top w:val="thinThickMediumGap" w:sz="24" w:space="0" w:color="auto"/>
            </w:tcBorders>
          </w:tcPr>
          <w:p w14:paraId="76089504" w14:textId="77777777" w:rsidR="00C674DD" w:rsidRPr="000B2868" w:rsidRDefault="00C674DD" w:rsidP="002574B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0B2868">
              <w:rPr>
                <w:rFonts w:ascii="Times New Roman" w:hAnsi="Times New Roman" w:cs="Times New Roman"/>
                <w:b w:val="0"/>
                <w:bCs w:val="0"/>
                <w:sz w:val="20"/>
                <w:szCs w:val="20"/>
              </w:rPr>
              <w:t>%</w:t>
            </w:r>
          </w:p>
        </w:tc>
      </w:tr>
      <w:tr w:rsidR="00C674DD" w:rsidRPr="000B2868" w14:paraId="101D36C9" w14:textId="77777777" w:rsidTr="000B2868">
        <w:trPr>
          <w:cnfStyle w:val="000000100000" w:firstRow="0" w:lastRow="0" w:firstColumn="0" w:lastColumn="0" w:oddVBand="0" w:evenVBand="0" w:oddHBand="1" w:evenHBand="0" w:firstRowFirstColumn="0" w:firstRowLastColumn="0" w:lastRowFirstColumn="0" w:lastRowLastColumn="0"/>
          <w:trHeight w:val="857"/>
          <w:jc w:val="center"/>
        </w:trPr>
        <w:tc>
          <w:tcPr>
            <w:cnfStyle w:val="001000000000" w:firstRow="0" w:lastRow="0" w:firstColumn="1" w:lastColumn="0" w:oddVBand="0" w:evenVBand="0" w:oddHBand="0" w:evenHBand="0" w:firstRowFirstColumn="0" w:firstRowLastColumn="0" w:lastRowFirstColumn="0" w:lastRowLastColumn="0"/>
            <w:tcW w:w="1560" w:type="dxa"/>
          </w:tcPr>
          <w:p w14:paraId="22C9A280" w14:textId="77777777" w:rsidR="00C674DD" w:rsidRPr="000B2868" w:rsidRDefault="00C674DD" w:rsidP="002574B8">
            <w:pPr>
              <w:jc w:val="both"/>
              <w:rPr>
                <w:rFonts w:ascii="Times New Roman" w:hAnsi="Times New Roman" w:cs="Times New Roman"/>
                <w:sz w:val="20"/>
                <w:szCs w:val="20"/>
              </w:rPr>
            </w:pPr>
            <w:r w:rsidRPr="000B2868">
              <w:rPr>
                <w:rFonts w:ascii="Times New Roman" w:hAnsi="Times New Roman" w:cs="Times New Roman"/>
                <w:sz w:val="20"/>
                <w:szCs w:val="20"/>
              </w:rPr>
              <w:t xml:space="preserve">Age </w:t>
            </w:r>
          </w:p>
        </w:tc>
        <w:tc>
          <w:tcPr>
            <w:tcW w:w="1560" w:type="dxa"/>
          </w:tcPr>
          <w:p w14:paraId="2C6BCC63"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Below 20</w:t>
            </w:r>
          </w:p>
          <w:p w14:paraId="3E8CBB2C"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21 to 30 years</w:t>
            </w:r>
          </w:p>
          <w:p w14:paraId="37F54C38"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31 to 40 years</w:t>
            </w:r>
          </w:p>
          <w:p w14:paraId="5879D3E3"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41 to 50 years</w:t>
            </w:r>
          </w:p>
          <w:p w14:paraId="54C2999C"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51 years plus</w:t>
            </w:r>
          </w:p>
        </w:tc>
        <w:tc>
          <w:tcPr>
            <w:tcW w:w="1560" w:type="dxa"/>
          </w:tcPr>
          <w:p w14:paraId="488BCFF6"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0</w:t>
            </w:r>
          </w:p>
          <w:p w14:paraId="36B5E57D"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102</w:t>
            </w:r>
          </w:p>
          <w:p w14:paraId="7B31AD12"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119</w:t>
            </w:r>
          </w:p>
          <w:p w14:paraId="3BC98260"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72</w:t>
            </w:r>
          </w:p>
          <w:p w14:paraId="3C9B7A03"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48</w:t>
            </w:r>
          </w:p>
        </w:tc>
        <w:tc>
          <w:tcPr>
            <w:tcW w:w="3274" w:type="dxa"/>
          </w:tcPr>
          <w:p w14:paraId="33A49677"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0</w:t>
            </w:r>
          </w:p>
          <w:p w14:paraId="4C2D10BF"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30</w:t>
            </w:r>
          </w:p>
          <w:p w14:paraId="77E84E18"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35</w:t>
            </w:r>
          </w:p>
          <w:p w14:paraId="2608DF56"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21</w:t>
            </w:r>
          </w:p>
          <w:p w14:paraId="3D6CC062"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14</w:t>
            </w:r>
          </w:p>
        </w:tc>
      </w:tr>
      <w:tr w:rsidR="00C674DD" w:rsidRPr="000B2868" w14:paraId="6ABE9993" w14:textId="77777777" w:rsidTr="000B2868">
        <w:trPr>
          <w:trHeight w:val="857"/>
          <w:jc w:val="center"/>
        </w:trPr>
        <w:tc>
          <w:tcPr>
            <w:cnfStyle w:val="001000000000" w:firstRow="0" w:lastRow="0" w:firstColumn="1" w:lastColumn="0" w:oddVBand="0" w:evenVBand="0" w:oddHBand="0" w:evenHBand="0" w:firstRowFirstColumn="0" w:firstRowLastColumn="0" w:lastRowFirstColumn="0" w:lastRowLastColumn="0"/>
            <w:tcW w:w="1560" w:type="dxa"/>
          </w:tcPr>
          <w:p w14:paraId="4BCB85ED" w14:textId="77777777" w:rsidR="00C674DD" w:rsidRPr="000B2868" w:rsidRDefault="00C674DD" w:rsidP="002574B8">
            <w:pPr>
              <w:jc w:val="both"/>
              <w:rPr>
                <w:rFonts w:ascii="Times New Roman" w:hAnsi="Times New Roman" w:cs="Times New Roman"/>
                <w:sz w:val="20"/>
                <w:szCs w:val="20"/>
              </w:rPr>
            </w:pPr>
            <w:r w:rsidRPr="000B2868">
              <w:rPr>
                <w:rFonts w:ascii="Times New Roman" w:hAnsi="Times New Roman" w:cs="Times New Roman"/>
                <w:sz w:val="20"/>
                <w:szCs w:val="20"/>
              </w:rPr>
              <w:t xml:space="preserve">Education </w:t>
            </w:r>
          </w:p>
        </w:tc>
        <w:tc>
          <w:tcPr>
            <w:tcW w:w="1560" w:type="dxa"/>
          </w:tcPr>
          <w:p w14:paraId="59DDA4D2"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 xml:space="preserve">Primary level </w:t>
            </w:r>
          </w:p>
          <w:p w14:paraId="2708F052"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Secondary level</w:t>
            </w:r>
          </w:p>
          <w:p w14:paraId="1CF84013"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Bachelor level</w:t>
            </w:r>
          </w:p>
          <w:p w14:paraId="7ABEDAE9"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Masters level</w:t>
            </w:r>
          </w:p>
          <w:p w14:paraId="06E11DD3"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PhD level</w:t>
            </w:r>
          </w:p>
        </w:tc>
        <w:tc>
          <w:tcPr>
            <w:tcW w:w="1560" w:type="dxa"/>
          </w:tcPr>
          <w:p w14:paraId="0541E0D4"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5</w:t>
            </w:r>
          </w:p>
          <w:p w14:paraId="4B5AC8D5"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0</w:t>
            </w:r>
          </w:p>
          <w:p w14:paraId="74D76679"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251</w:t>
            </w:r>
          </w:p>
          <w:p w14:paraId="06831AA9"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85</w:t>
            </w:r>
          </w:p>
          <w:p w14:paraId="6EA26BAE"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0</w:t>
            </w:r>
          </w:p>
        </w:tc>
        <w:tc>
          <w:tcPr>
            <w:tcW w:w="3274" w:type="dxa"/>
          </w:tcPr>
          <w:p w14:paraId="6809EB71"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w:t>
            </w:r>
          </w:p>
          <w:p w14:paraId="5F9A4A5B"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0</w:t>
            </w:r>
          </w:p>
          <w:p w14:paraId="3D236C03"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74</w:t>
            </w:r>
          </w:p>
          <w:p w14:paraId="12F37899"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25</w:t>
            </w:r>
          </w:p>
          <w:p w14:paraId="21664054"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0</w:t>
            </w:r>
          </w:p>
        </w:tc>
      </w:tr>
      <w:tr w:rsidR="00C674DD" w:rsidRPr="000B2868" w14:paraId="5B16931E" w14:textId="77777777" w:rsidTr="000B2868">
        <w:trPr>
          <w:cnfStyle w:val="000000100000" w:firstRow="0" w:lastRow="0" w:firstColumn="0" w:lastColumn="0" w:oddVBand="0" w:evenVBand="0" w:oddHBand="1" w:evenHBand="0" w:firstRowFirstColumn="0" w:firstRowLastColumn="0" w:lastRowFirstColumn="0" w:lastRowLastColumn="0"/>
          <w:trHeight w:val="343"/>
          <w:jc w:val="center"/>
        </w:trPr>
        <w:tc>
          <w:tcPr>
            <w:cnfStyle w:val="001000000000" w:firstRow="0" w:lastRow="0" w:firstColumn="1" w:lastColumn="0" w:oddVBand="0" w:evenVBand="0" w:oddHBand="0" w:evenHBand="0" w:firstRowFirstColumn="0" w:firstRowLastColumn="0" w:lastRowFirstColumn="0" w:lastRowLastColumn="0"/>
            <w:tcW w:w="1560" w:type="dxa"/>
          </w:tcPr>
          <w:p w14:paraId="2D168C0C" w14:textId="77777777" w:rsidR="00C674DD" w:rsidRPr="000B2868" w:rsidRDefault="00C674DD" w:rsidP="002574B8">
            <w:pPr>
              <w:jc w:val="both"/>
              <w:rPr>
                <w:rFonts w:ascii="Times New Roman" w:hAnsi="Times New Roman" w:cs="Times New Roman"/>
                <w:sz w:val="20"/>
                <w:szCs w:val="20"/>
              </w:rPr>
            </w:pPr>
            <w:r w:rsidRPr="000B2868">
              <w:rPr>
                <w:rFonts w:ascii="Times New Roman" w:hAnsi="Times New Roman" w:cs="Times New Roman"/>
                <w:sz w:val="20"/>
                <w:szCs w:val="20"/>
              </w:rPr>
              <w:t>Gender</w:t>
            </w:r>
          </w:p>
        </w:tc>
        <w:tc>
          <w:tcPr>
            <w:tcW w:w="1560" w:type="dxa"/>
          </w:tcPr>
          <w:p w14:paraId="5507748F"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 xml:space="preserve">Female </w:t>
            </w:r>
          </w:p>
          <w:p w14:paraId="1A0F87BD"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 xml:space="preserve">Male </w:t>
            </w:r>
          </w:p>
        </w:tc>
        <w:tc>
          <w:tcPr>
            <w:tcW w:w="1560" w:type="dxa"/>
          </w:tcPr>
          <w:p w14:paraId="60D725D0"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199</w:t>
            </w:r>
          </w:p>
          <w:p w14:paraId="38D299B2"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142</w:t>
            </w:r>
          </w:p>
        </w:tc>
        <w:tc>
          <w:tcPr>
            <w:tcW w:w="3274" w:type="dxa"/>
          </w:tcPr>
          <w:p w14:paraId="025F022E"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58</w:t>
            </w:r>
          </w:p>
          <w:p w14:paraId="11E36140"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42</w:t>
            </w:r>
          </w:p>
        </w:tc>
      </w:tr>
      <w:tr w:rsidR="00C674DD" w:rsidRPr="000B2868" w14:paraId="56F17E7E" w14:textId="77777777" w:rsidTr="000B2868">
        <w:trPr>
          <w:trHeight w:val="857"/>
          <w:jc w:val="center"/>
        </w:trPr>
        <w:tc>
          <w:tcPr>
            <w:cnfStyle w:val="001000000000" w:firstRow="0" w:lastRow="0" w:firstColumn="1" w:lastColumn="0" w:oddVBand="0" w:evenVBand="0" w:oddHBand="0" w:evenHBand="0" w:firstRowFirstColumn="0" w:firstRowLastColumn="0" w:lastRowFirstColumn="0" w:lastRowLastColumn="0"/>
            <w:tcW w:w="1560" w:type="dxa"/>
            <w:tcBorders>
              <w:bottom w:val="thinThickMediumGap" w:sz="24" w:space="0" w:color="auto"/>
            </w:tcBorders>
          </w:tcPr>
          <w:p w14:paraId="0C16BF97" w14:textId="77777777" w:rsidR="00C674DD" w:rsidRPr="000B2868" w:rsidRDefault="00C674DD" w:rsidP="002574B8">
            <w:pPr>
              <w:jc w:val="both"/>
              <w:rPr>
                <w:rFonts w:ascii="Times New Roman" w:hAnsi="Times New Roman" w:cs="Times New Roman"/>
                <w:sz w:val="20"/>
                <w:szCs w:val="20"/>
              </w:rPr>
            </w:pPr>
            <w:r w:rsidRPr="000B2868">
              <w:rPr>
                <w:rFonts w:ascii="Times New Roman" w:hAnsi="Times New Roman" w:cs="Times New Roman"/>
                <w:sz w:val="20"/>
                <w:szCs w:val="20"/>
              </w:rPr>
              <w:t>Work experience</w:t>
            </w:r>
          </w:p>
        </w:tc>
        <w:tc>
          <w:tcPr>
            <w:tcW w:w="1560" w:type="dxa"/>
            <w:tcBorders>
              <w:bottom w:val="thinThickMediumGap" w:sz="24" w:space="0" w:color="auto"/>
            </w:tcBorders>
          </w:tcPr>
          <w:p w14:paraId="5FC0C797"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 to 5 years</w:t>
            </w:r>
          </w:p>
          <w:p w14:paraId="01B5CD7E"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6 to 10 years</w:t>
            </w:r>
          </w:p>
          <w:p w14:paraId="369901E3"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11 to 15 years</w:t>
            </w:r>
          </w:p>
          <w:p w14:paraId="26EA3444"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16 and above</w:t>
            </w:r>
          </w:p>
          <w:p w14:paraId="01E3D42C"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560" w:type="dxa"/>
            <w:tcBorders>
              <w:bottom w:val="thinThickMediumGap" w:sz="24" w:space="0" w:color="auto"/>
            </w:tcBorders>
          </w:tcPr>
          <w:p w14:paraId="1C4F49B1"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27</w:t>
            </w:r>
          </w:p>
          <w:p w14:paraId="28CADD80"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74</w:t>
            </w:r>
          </w:p>
          <w:p w14:paraId="09A04BF3"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126</w:t>
            </w:r>
          </w:p>
          <w:p w14:paraId="658E5196"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114</w:t>
            </w:r>
          </w:p>
        </w:tc>
        <w:tc>
          <w:tcPr>
            <w:tcW w:w="3274" w:type="dxa"/>
            <w:tcBorders>
              <w:bottom w:val="thinThickMediumGap" w:sz="24" w:space="0" w:color="auto"/>
            </w:tcBorders>
          </w:tcPr>
          <w:p w14:paraId="1FDCDD0F"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8</w:t>
            </w:r>
          </w:p>
          <w:p w14:paraId="77193BB2"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22</w:t>
            </w:r>
          </w:p>
          <w:p w14:paraId="1E142529"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37</w:t>
            </w:r>
          </w:p>
          <w:p w14:paraId="05E2555D"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33</w:t>
            </w:r>
          </w:p>
        </w:tc>
      </w:tr>
    </w:tbl>
    <w:p w14:paraId="39EA02E6" w14:textId="77777777" w:rsidR="00C674DD" w:rsidRPr="007834F4" w:rsidRDefault="00C674DD" w:rsidP="000B2868">
      <w:pPr>
        <w:spacing w:before="240" w:line="360" w:lineRule="auto"/>
        <w:jc w:val="both"/>
        <w:rPr>
          <w:rFonts w:ascii="Times New Roman" w:hAnsi="Times New Roman" w:cs="Times New Roman"/>
          <w:sz w:val="24"/>
          <w:szCs w:val="24"/>
        </w:rPr>
      </w:pPr>
      <w:r w:rsidRPr="007834F4">
        <w:rPr>
          <w:rFonts w:ascii="Times New Roman" w:hAnsi="Times New Roman" w:cs="Times New Roman"/>
          <w:sz w:val="24"/>
          <w:szCs w:val="24"/>
        </w:rPr>
        <w:t>Table 4.1 illustrates how participants are spread across different demographic factors. A major part of those taking part is situated in the age sections of 31 to 40 years (35%) and 21 to 30 years (30%). The demographic of those 51 years and older has the smallest representation, accounting for 14%. The largest group among the attendees has completed a Bachelor's degree, which is 74%, and 25% have obtained a Master's degree. A minimal proportion possesses solely a primary level of education (1%). Female involvement notably outnumbers male participation (58% against 42%). The predominant group of individuals showcases work experience that varies from 11 to 15 years (37%), and those with 16 years or above consist of (33%), whereas the fewest individuals are sitting in the 1 to 5 years category (8%). United, the sample captures a broad variety concerning age, learning, gender, and work history, ensuring a well-informed perspective for research exploration.</w:t>
      </w:r>
    </w:p>
    <w:p w14:paraId="617E094B" w14:textId="77777777" w:rsidR="00C674DD" w:rsidRPr="008622FD" w:rsidRDefault="00C674DD" w:rsidP="000B2868">
      <w:pPr>
        <w:pStyle w:val="Heading2"/>
        <w:spacing w:line="360" w:lineRule="auto"/>
        <w:jc w:val="both"/>
        <w:rPr>
          <w:rFonts w:ascii="Times New Roman" w:hAnsi="Times New Roman" w:cs="Times New Roman"/>
          <w:b/>
          <w:bCs/>
          <w:color w:val="auto"/>
          <w:sz w:val="24"/>
          <w:szCs w:val="24"/>
        </w:rPr>
      </w:pPr>
      <w:bookmarkStart w:id="193" w:name="_Toc216807290"/>
      <w:r w:rsidRPr="008622FD">
        <w:rPr>
          <w:rFonts w:ascii="Times New Roman" w:hAnsi="Times New Roman" w:cs="Times New Roman"/>
          <w:b/>
          <w:bCs/>
          <w:color w:val="auto"/>
          <w:sz w:val="24"/>
          <w:szCs w:val="24"/>
        </w:rPr>
        <w:t>4.3 Influence of TNA on Development of Effective Training Programs at Kigamboni</w:t>
      </w:r>
      <w:bookmarkEnd w:id="193"/>
      <w:r w:rsidRPr="008622FD">
        <w:rPr>
          <w:rFonts w:ascii="Times New Roman" w:hAnsi="Times New Roman" w:cs="Times New Roman"/>
          <w:b/>
          <w:bCs/>
          <w:color w:val="auto"/>
          <w:sz w:val="24"/>
          <w:szCs w:val="24"/>
        </w:rPr>
        <w:t xml:space="preserve">   </w:t>
      </w:r>
    </w:p>
    <w:p w14:paraId="3B3776FC" w14:textId="42501916" w:rsidR="00C674DD" w:rsidRPr="008622FD" w:rsidRDefault="00C674DD" w:rsidP="008622FD">
      <w:pPr>
        <w:pStyle w:val="Heading2"/>
        <w:spacing w:line="360" w:lineRule="auto"/>
        <w:rPr>
          <w:rFonts w:ascii="Times New Roman" w:hAnsi="Times New Roman" w:cs="Times New Roman"/>
          <w:b/>
          <w:bCs/>
          <w:color w:val="auto"/>
          <w:sz w:val="24"/>
          <w:szCs w:val="24"/>
        </w:rPr>
      </w:pPr>
      <w:bookmarkStart w:id="194" w:name="_Toc216807291"/>
      <w:r w:rsidRPr="008622FD">
        <w:rPr>
          <w:rFonts w:ascii="Times New Roman" w:hAnsi="Times New Roman" w:cs="Times New Roman"/>
          <w:b/>
          <w:bCs/>
          <w:color w:val="auto"/>
          <w:sz w:val="24"/>
          <w:szCs w:val="24"/>
        </w:rPr>
        <w:t>Municipal Council</w:t>
      </w:r>
      <w:bookmarkEnd w:id="194"/>
    </w:p>
    <w:p w14:paraId="59DC7B3C"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The researcher asked respondents to evaluate the influence of Training Needs Assessment on the development of effective training programs and to furnish specific examples of how Training Needs Assessment has impacted training programs at </w:t>
      </w:r>
      <w:r w:rsidRPr="007834F4">
        <w:rPr>
          <w:rFonts w:ascii="Times New Roman" w:hAnsi="Times New Roman" w:cs="Times New Roman"/>
          <w:sz w:val="24"/>
          <w:szCs w:val="24"/>
        </w:rPr>
        <w:lastRenderedPageBreak/>
        <w:t>Kigamboni Municipal Council. Table 4.2 illustrates the responses provided by the respondents.</w:t>
      </w:r>
    </w:p>
    <w:p w14:paraId="7A7096E4" w14:textId="77777777" w:rsidR="00C674DD" w:rsidRPr="007834F4" w:rsidRDefault="00C674DD" w:rsidP="00C674DD">
      <w:pPr>
        <w:spacing w:line="360" w:lineRule="auto"/>
        <w:jc w:val="both"/>
        <w:rPr>
          <w:rFonts w:ascii="Times New Roman" w:hAnsi="Times New Roman" w:cs="Times New Roman"/>
          <w:sz w:val="24"/>
          <w:szCs w:val="24"/>
        </w:rPr>
      </w:pPr>
      <w:bookmarkStart w:id="195" w:name="_Toc216807292"/>
      <w:r w:rsidRPr="008622FD">
        <w:rPr>
          <w:rStyle w:val="Heading2Char"/>
          <w:rFonts w:ascii="Times New Roman" w:hAnsi="Times New Roman" w:cs="Times New Roman"/>
          <w:b/>
          <w:bCs/>
          <w:color w:val="auto"/>
          <w:sz w:val="24"/>
          <w:szCs w:val="24"/>
        </w:rPr>
        <w:t>Table 4.2 TNA impact rating</w:t>
      </w:r>
      <w:bookmarkEnd w:id="195"/>
      <w:r w:rsidRPr="008622FD">
        <w:rPr>
          <w:rFonts w:ascii="Times New Roman" w:hAnsi="Times New Roman" w:cs="Times New Roman"/>
          <w:sz w:val="24"/>
          <w:szCs w:val="24"/>
        </w:rPr>
        <w:t xml:space="preserve"> </w:t>
      </w:r>
      <w:r w:rsidRPr="007834F4">
        <w:rPr>
          <w:rFonts w:ascii="Times New Roman" w:hAnsi="Times New Roman" w:cs="Times New Roman"/>
          <w:sz w:val="24"/>
          <w:szCs w:val="24"/>
        </w:rPr>
        <w:t>(1 = very low impact, 2= low impact, 3=moderate impact, 4=high impact and 5 = Very impactful)</w:t>
      </w:r>
    </w:p>
    <w:tbl>
      <w:tblPr>
        <w:tblStyle w:val="PlainTable21"/>
        <w:tblW w:w="0" w:type="auto"/>
        <w:jc w:val="center"/>
        <w:tblLook w:val="04A0" w:firstRow="1" w:lastRow="0" w:firstColumn="1" w:lastColumn="0" w:noHBand="0" w:noVBand="1"/>
      </w:tblPr>
      <w:tblGrid>
        <w:gridCol w:w="2711"/>
        <w:gridCol w:w="2695"/>
        <w:gridCol w:w="2683"/>
      </w:tblGrid>
      <w:tr w:rsidR="00C674DD" w:rsidRPr="007834F4" w14:paraId="56DAC7BC" w14:textId="77777777" w:rsidTr="000B2868">
        <w:trPr>
          <w:cnfStyle w:val="100000000000" w:firstRow="1" w:lastRow="0" w:firstColumn="0" w:lastColumn="0" w:oddVBand="0" w:evenVBand="0" w:oddHBand="0" w:evenHBand="0" w:firstRowFirstColumn="0" w:firstRowLastColumn="0" w:lastRowFirstColumn="0" w:lastRowLastColumn="0"/>
          <w:trHeight w:val="229"/>
          <w:jc w:val="center"/>
        </w:trPr>
        <w:tc>
          <w:tcPr>
            <w:cnfStyle w:val="001000000000" w:firstRow="0" w:lastRow="0" w:firstColumn="1" w:lastColumn="0" w:oddVBand="0" w:evenVBand="0" w:oddHBand="0" w:evenHBand="0" w:firstRowFirstColumn="0" w:firstRowLastColumn="0" w:lastRowFirstColumn="0" w:lastRowLastColumn="0"/>
            <w:tcW w:w="2711" w:type="dxa"/>
            <w:tcBorders>
              <w:top w:val="thinThickSmallGap" w:sz="24" w:space="0" w:color="auto"/>
            </w:tcBorders>
          </w:tcPr>
          <w:p w14:paraId="4C59B0D3" w14:textId="77777777" w:rsidR="00C674DD" w:rsidRPr="007834F4" w:rsidRDefault="00C674DD" w:rsidP="002574B8">
            <w:pPr>
              <w:jc w:val="both"/>
              <w:rPr>
                <w:rFonts w:ascii="Times New Roman" w:hAnsi="Times New Roman" w:cs="Times New Roman"/>
                <w:sz w:val="20"/>
                <w:szCs w:val="20"/>
              </w:rPr>
            </w:pPr>
            <w:r w:rsidRPr="007834F4">
              <w:rPr>
                <w:rFonts w:ascii="Times New Roman" w:hAnsi="Times New Roman" w:cs="Times New Roman"/>
                <w:sz w:val="20"/>
                <w:szCs w:val="20"/>
              </w:rPr>
              <w:t xml:space="preserve">Rating </w:t>
            </w:r>
          </w:p>
        </w:tc>
        <w:tc>
          <w:tcPr>
            <w:tcW w:w="2695" w:type="dxa"/>
            <w:tcBorders>
              <w:top w:val="thinThickSmallGap" w:sz="24" w:space="0" w:color="auto"/>
            </w:tcBorders>
          </w:tcPr>
          <w:p w14:paraId="27E15C34" w14:textId="77777777" w:rsidR="00C674DD" w:rsidRPr="007834F4" w:rsidRDefault="00C674DD" w:rsidP="002574B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Freq.</w:t>
            </w:r>
          </w:p>
        </w:tc>
        <w:tc>
          <w:tcPr>
            <w:tcW w:w="2683" w:type="dxa"/>
            <w:tcBorders>
              <w:top w:val="thinThickSmallGap" w:sz="24" w:space="0" w:color="auto"/>
            </w:tcBorders>
          </w:tcPr>
          <w:p w14:paraId="0B9B10A9" w14:textId="77777777" w:rsidR="00C674DD" w:rsidRPr="007834F4" w:rsidRDefault="00C674DD" w:rsidP="002574B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w:t>
            </w:r>
          </w:p>
        </w:tc>
      </w:tr>
      <w:tr w:rsidR="00C674DD" w:rsidRPr="007834F4" w14:paraId="0DE78339" w14:textId="77777777" w:rsidTr="000B2868">
        <w:trPr>
          <w:cnfStyle w:val="000000100000" w:firstRow="0" w:lastRow="0" w:firstColumn="0" w:lastColumn="0" w:oddVBand="0" w:evenVBand="0" w:oddHBand="1" w:evenHBand="0" w:firstRowFirstColumn="0" w:firstRowLastColumn="0" w:lastRowFirstColumn="0" w:lastRowLastColumn="0"/>
          <w:trHeight w:val="229"/>
          <w:jc w:val="center"/>
        </w:trPr>
        <w:tc>
          <w:tcPr>
            <w:cnfStyle w:val="001000000000" w:firstRow="0" w:lastRow="0" w:firstColumn="1" w:lastColumn="0" w:oddVBand="0" w:evenVBand="0" w:oddHBand="0" w:evenHBand="0" w:firstRowFirstColumn="0" w:firstRowLastColumn="0" w:lastRowFirstColumn="0" w:lastRowLastColumn="0"/>
            <w:tcW w:w="2711" w:type="dxa"/>
          </w:tcPr>
          <w:p w14:paraId="222D54CF" w14:textId="77777777" w:rsidR="00C674DD" w:rsidRPr="007834F4" w:rsidRDefault="00C674DD" w:rsidP="002574B8">
            <w:pPr>
              <w:jc w:val="both"/>
              <w:rPr>
                <w:rFonts w:ascii="Times New Roman" w:hAnsi="Times New Roman" w:cs="Times New Roman"/>
                <w:sz w:val="20"/>
                <w:szCs w:val="20"/>
              </w:rPr>
            </w:pPr>
            <w:r w:rsidRPr="007834F4">
              <w:rPr>
                <w:rFonts w:ascii="Times New Roman" w:hAnsi="Times New Roman" w:cs="Times New Roman"/>
                <w:sz w:val="20"/>
                <w:szCs w:val="20"/>
              </w:rPr>
              <w:t>1</w:t>
            </w:r>
          </w:p>
        </w:tc>
        <w:tc>
          <w:tcPr>
            <w:tcW w:w="2695" w:type="dxa"/>
          </w:tcPr>
          <w:p w14:paraId="401B570D"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2</w:t>
            </w:r>
          </w:p>
        </w:tc>
        <w:tc>
          <w:tcPr>
            <w:tcW w:w="2683" w:type="dxa"/>
          </w:tcPr>
          <w:p w14:paraId="73E75CFE"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0.6</w:t>
            </w:r>
          </w:p>
        </w:tc>
      </w:tr>
      <w:tr w:rsidR="00C674DD" w:rsidRPr="007834F4" w14:paraId="317E0BB7" w14:textId="77777777" w:rsidTr="000B2868">
        <w:trPr>
          <w:trHeight w:val="229"/>
          <w:jc w:val="center"/>
        </w:trPr>
        <w:tc>
          <w:tcPr>
            <w:cnfStyle w:val="001000000000" w:firstRow="0" w:lastRow="0" w:firstColumn="1" w:lastColumn="0" w:oddVBand="0" w:evenVBand="0" w:oddHBand="0" w:evenHBand="0" w:firstRowFirstColumn="0" w:firstRowLastColumn="0" w:lastRowFirstColumn="0" w:lastRowLastColumn="0"/>
            <w:tcW w:w="2711" w:type="dxa"/>
          </w:tcPr>
          <w:p w14:paraId="05A1DA6E" w14:textId="77777777" w:rsidR="00C674DD" w:rsidRPr="007834F4" w:rsidRDefault="00C674DD" w:rsidP="002574B8">
            <w:pPr>
              <w:jc w:val="both"/>
              <w:rPr>
                <w:rFonts w:ascii="Times New Roman" w:hAnsi="Times New Roman" w:cs="Times New Roman"/>
                <w:sz w:val="20"/>
                <w:szCs w:val="20"/>
              </w:rPr>
            </w:pPr>
            <w:r w:rsidRPr="007834F4">
              <w:rPr>
                <w:rFonts w:ascii="Times New Roman" w:hAnsi="Times New Roman" w:cs="Times New Roman"/>
                <w:sz w:val="20"/>
                <w:szCs w:val="20"/>
              </w:rPr>
              <w:t>2</w:t>
            </w:r>
          </w:p>
        </w:tc>
        <w:tc>
          <w:tcPr>
            <w:tcW w:w="2695" w:type="dxa"/>
          </w:tcPr>
          <w:p w14:paraId="2D4574B2"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8</w:t>
            </w:r>
          </w:p>
        </w:tc>
        <w:tc>
          <w:tcPr>
            <w:tcW w:w="2683" w:type="dxa"/>
          </w:tcPr>
          <w:p w14:paraId="5C9A961F"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2.4</w:t>
            </w:r>
          </w:p>
        </w:tc>
      </w:tr>
      <w:tr w:rsidR="00C674DD" w:rsidRPr="007834F4" w14:paraId="65C973E0" w14:textId="77777777" w:rsidTr="000B2868">
        <w:trPr>
          <w:cnfStyle w:val="000000100000" w:firstRow="0" w:lastRow="0" w:firstColumn="0" w:lastColumn="0" w:oddVBand="0" w:evenVBand="0" w:oddHBand="1" w:evenHBand="0" w:firstRowFirstColumn="0" w:firstRowLastColumn="0" w:lastRowFirstColumn="0" w:lastRowLastColumn="0"/>
          <w:trHeight w:val="229"/>
          <w:jc w:val="center"/>
        </w:trPr>
        <w:tc>
          <w:tcPr>
            <w:cnfStyle w:val="001000000000" w:firstRow="0" w:lastRow="0" w:firstColumn="1" w:lastColumn="0" w:oddVBand="0" w:evenVBand="0" w:oddHBand="0" w:evenHBand="0" w:firstRowFirstColumn="0" w:firstRowLastColumn="0" w:lastRowFirstColumn="0" w:lastRowLastColumn="0"/>
            <w:tcW w:w="2711" w:type="dxa"/>
          </w:tcPr>
          <w:p w14:paraId="4B9426E6" w14:textId="77777777" w:rsidR="00C674DD" w:rsidRPr="007834F4" w:rsidRDefault="00C674DD" w:rsidP="002574B8">
            <w:pPr>
              <w:jc w:val="both"/>
              <w:rPr>
                <w:rFonts w:ascii="Times New Roman" w:hAnsi="Times New Roman" w:cs="Times New Roman"/>
                <w:sz w:val="20"/>
                <w:szCs w:val="20"/>
              </w:rPr>
            </w:pPr>
            <w:r w:rsidRPr="007834F4">
              <w:rPr>
                <w:rFonts w:ascii="Times New Roman" w:hAnsi="Times New Roman" w:cs="Times New Roman"/>
                <w:sz w:val="20"/>
                <w:szCs w:val="20"/>
              </w:rPr>
              <w:t>3</w:t>
            </w:r>
          </w:p>
        </w:tc>
        <w:tc>
          <w:tcPr>
            <w:tcW w:w="2695" w:type="dxa"/>
          </w:tcPr>
          <w:p w14:paraId="0DA520F8"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48</w:t>
            </w:r>
          </w:p>
        </w:tc>
        <w:tc>
          <w:tcPr>
            <w:tcW w:w="2683" w:type="dxa"/>
          </w:tcPr>
          <w:p w14:paraId="12EE94A7"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15</w:t>
            </w:r>
          </w:p>
        </w:tc>
      </w:tr>
      <w:tr w:rsidR="00C674DD" w:rsidRPr="007834F4" w14:paraId="0EA1EC5B" w14:textId="77777777" w:rsidTr="000B2868">
        <w:trPr>
          <w:trHeight w:val="229"/>
          <w:jc w:val="center"/>
        </w:trPr>
        <w:tc>
          <w:tcPr>
            <w:cnfStyle w:val="001000000000" w:firstRow="0" w:lastRow="0" w:firstColumn="1" w:lastColumn="0" w:oddVBand="0" w:evenVBand="0" w:oddHBand="0" w:evenHBand="0" w:firstRowFirstColumn="0" w:firstRowLastColumn="0" w:lastRowFirstColumn="0" w:lastRowLastColumn="0"/>
            <w:tcW w:w="2711" w:type="dxa"/>
          </w:tcPr>
          <w:p w14:paraId="7C6F54D4" w14:textId="77777777" w:rsidR="00C674DD" w:rsidRPr="007834F4" w:rsidRDefault="00C674DD" w:rsidP="002574B8">
            <w:pPr>
              <w:jc w:val="both"/>
              <w:rPr>
                <w:rFonts w:ascii="Times New Roman" w:hAnsi="Times New Roman" w:cs="Times New Roman"/>
                <w:sz w:val="20"/>
                <w:szCs w:val="20"/>
              </w:rPr>
            </w:pPr>
            <w:r w:rsidRPr="007834F4">
              <w:rPr>
                <w:rFonts w:ascii="Times New Roman" w:hAnsi="Times New Roman" w:cs="Times New Roman"/>
                <w:sz w:val="20"/>
                <w:szCs w:val="20"/>
              </w:rPr>
              <w:t>4</w:t>
            </w:r>
          </w:p>
        </w:tc>
        <w:tc>
          <w:tcPr>
            <w:tcW w:w="2695" w:type="dxa"/>
          </w:tcPr>
          <w:p w14:paraId="56163DE7"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112</w:t>
            </w:r>
          </w:p>
        </w:tc>
        <w:tc>
          <w:tcPr>
            <w:tcW w:w="2683" w:type="dxa"/>
          </w:tcPr>
          <w:p w14:paraId="2E51AE8C"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35</w:t>
            </w:r>
          </w:p>
        </w:tc>
      </w:tr>
      <w:tr w:rsidR="00C674DD" w:rsidRPr="007834F4" w14:paraId="40585777" w14:textId="77777777" w:rsidTr="000B2868">
        <w:trPr>
          <w:cnfStyle w:val="000000100000" w:firstRow="0" w:lastRow="0" w:firstColumn="0" w:lastColumn="0" w:oddVBand="0" w:evenVBand="0" w:oddHBand="1" w:evenHBand="0" w:firstRowFirstColumn="0" w:firstRowLastColumn="0" w:lastRowFirstColumn="0" w:lastRowLastColumn="0"/>
          <w:trHeight w:val="229"/>
          <w:jc w:val="center"/>
        </w:trPr>
        <w:tc>
          <w:tcPr>
            <w:cnfStyle w:val="001000000000" w:firstRow="0" w:lastRow="0" w:firstColumn="1" w:lastColumn="0" w:oddVBand="0" w:evenVBand="0" w:oddHBand="0" w:evenHBand="0" w:firstRowFirstColumn="0" w:firstRowLastColumn="0" w:lastRowFirstColumn="0" w:lastRowLastColumn="0"/>
            <w:tcW w:w="2711" w:type="dxa"/>
          </w:tcPr>
          <w:p w14:paraId="74F51B13" w14:textId="77777777" w:rsidR="00C674DD" w:rsidRPr="007834F4" w:rsidRDefault="00C674DD" w:rsidP="002574B8">
            <w:pPr>
              <w:jc w:val="both"/>
              <w:rPr>
                <w:rFonts w:ascii="Times New Roman" w:hAnsi="Times New Roman" w:cs="Times New Roman"/>
                <w:sz w:val="20"/>
                <w:szCs w:val="20"/>
              </w:rPr>
            </w:pPr>
            <w:r w:rsidRPr="007834F4">
              <w:rPr>
                <w:rFonts w:ascii="Times New Roman" w:hAnsi="Times New Roman" w:cs="Times New Roman"/>
                <w:sz w:val="20"/>
                <w:szCs w:val="20"/>
              </w:rPr>
              <w:t>5</w:t>
            </w:r>
          </w:p>
        </w:tc>
        <w:tc>
          <w:tcPr>
            <w:tcW w:w="2695" w:type="dxa"/>
          </w:tcPr>
          <w:p w14:paraId="7A1C94B2"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151</w:t>
            </w:r>
          </w:p>
        </w:tc>
        <w:tc>
          <w:tcPr>
            <w:tcW w:w="2683" w:type="dxa"/>
          </w:tcPr>
          <w:p w14:paraId="358166FA"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834F4">
              <w:rPr>
                <w:rFonts w:ascii="Times New Roman" w:hAnsi="Times New Roman" w:cs="Times New Roman"/>
                <w:sz w:val="20"/>
                <w:szCs w:val="20"/>
              </w:rPr>
              <w:t>47</w:t>
            </w:r>
          </w:p>
        </w:tc>
      </w:tr>
      <w:tr w:rsidR="00C674DD" w:rsidRPr="007834F4" w14:paraId="3BDED23F" w14:textId="77777777" w:rsidTr="000B2868">
        <w:trPr>
          <w:trHeight w:val="229"/>
          <w:jc w:val="center"/>
        </w:trPr>
        <w:tc>
          <w:tcPr>
            <w:cnfStyle w:val="001000000000" w:firstRow="0" w:lastRow="0" w:firstColumn="1" w:lastColumn="0" w:oddVBand="0" w:evenVBand="0" w:oddHBand="0" w:evenHBand="0" w:firstRowFirstColumn="0" w:firstRowLastColumn="0" w:lastRowFirstColumn="0" w:lastRowLastColumn="0"/>
            <w:tcW w:w="2711" w:type="dxa"/>
            <w:tcBorders>
              <w:bottom w:val="thinThickSmallGap" w:sz="24" w:space="0" w:color="auto"/>
            </w:tcBorders>
          </w:tcPr>
          <w:p w14:paraId="1820577C" w14:textId="77777777" w:rsidR="00C674DD" w:rsidRPr="007834F4" w:rsidRDefault="00C674DD" w:rsidP="002574B8">
            <w:pPr>
              <w:jc w:val="both"/>
              <w:rPr>
                <w:rFonts w:ascii="Times New Roman" w:hAnsi="Times New Roman" w:cs="Times New Roman"/>
                <w:sz w:val="20"/>
                <w:szCs w:val="20"/>
              </w:rPr>
            </w:pPr>
            <w:r w:rsidRPr="007834F4">
              <w:rPr>
                <w:rFonts w:ascii="Times New Roman" w:hAnsi="Times New Roman" w:cs="Times New Roman"/>
                <w:sz w:val="20"/>
                <w:szCs w:val="20"/>
              </w:rPr>
              <w:t>TOTAL</w:t>
            </w:r>
          </w:p>
        </w:tc>
        <w:tc>
          <w:tcPr>
            <w:tcW w:w="2695" w:type="dxa"/>
            <w:tcBorders>
              <w:bottom w:val="thinThickSmallGap" w:sz="24" w:space="0" w:color="auto"/>
            </w:tcBorders>
          </w:tcPr>
          <w:p w14:paraId="2BC8EF10"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7834F4">
              <w:rPr>
                <w:rFonts w:ascii="Times New Roman" w:hAnsi="Times New Roman" w:cs="Times New Roman"/>
                <w:b/>
                <w:bCs/>
                <w:sz w:val="20"/>
                <w:szCs w:val="20"/>
              </w:rPr>
              <w:t>321</w:t>
            </w:r>
          </w:p>
        </w:tc>
        <w:tc>
          <w:tcPr>
            <w:tcW w:w="2683" w:type="dxa"/>
            <w:tcBorders>
              <w:bottom w:val="thinThickSmallGap" w:sz="24" w:space="0" w:color="auto"/>
            </w:tcBorders>
          </w:tcPr>
          <w:p w14:paraId="5688096F"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7834F4">
              <w:rPr>
                <w:rFonts w:ascii="Times New Roman" w:hAnsi="Times New Roman" w:cs="Times New Roman"/>
                <w:b/>
                <w:bCs/>
                <w:sz w:val="20"/>
                <w:szCs w:val="20"/>
              </w:rPr>
              <w:t>100</w:t>
            </w:r>
          </w:p>
        </w:tc>
      </w:tr>
    </w:tbl>
    <w:p w14:paraId="6E349C71" w14:textId="2F60E833" w:rsidR="00C674DD" w:rsidRPr="007834F4" w:rsidRDefault="000B2868" w:rsidP="00C674D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B2415">
        <w:rPr>
          <w:rFonts w:ascii="Times New Roman" w:hAnsi="Times New Roman" w:cs="Times New Roman"/>
          <w:sz w:val="24"/>
          <w:szCs w:val="24"/>
        </w:rPr>
        <w:t>Source: Field data, September, 2025</w:t>
      </w:r>
    </w:p>
    <w:p w14:paraId="736287EB"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findings presented in Table 4.2 illustrate that a substantial proportion of participants perceived Training Needs Assessment (TNA) as exerting a high to very high impact on the formulation of effective training programs within Kigamboni Municipal Council. Curiously, 47% of individuals polled regarded TNA's performance as 'very impactful' (5), while 35% viewed it as having a 'high impact' (4). Therefore, one can deduce that an impressive 80% (82%) of respondents were aware of the essential function that TNA serves an important role on developing effective training programs.</w:t>
      </w:r>
    </w:p>
    <w:p w14:paraId="26053FBA"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 lesser segment of respondents (15%) evaluated the impact as "moderate" (3), indicating that while they acknowledged the significance of TNA, they perceived its effect as not consistently realized or fully maximized. Only a negligible fraction assessed TNA’s impact as low (2.4%) or very low (0.6%), suggesting that a minority of respondents perceive TNA as having minimal contribution to the success of training programs.</w:t>
      </w:r>
    </w:p>
    <w:p w14:paraId="326A9811"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Responses from participants who were interviewed revealed the following;</w:t>
      </w:r>
    </w:p>
    <w:p w14:paraId="3E588151" w14:textId="77777777" w:rsidR="00C674DD" w:rsidRPr="007834F4" w:rsidRDefault="00C674DD" w:rsidP="000B2868">
      <w:pPr>
        <w:spacing w:after="0" w:line="360" w:lineRule="auto"/>
        <w:jc w:val="both"/>
        <w:rPr>
          <w:rFonts w:ascii="Times New Roman" w:hAnsi="Times New Roman" w:cs="Times New Roman"/>
          <w:b/>
          <w:bCs/>
          <w:sz w:val="24"/>
          <w:szCs w:val="24"/>
        </w:rPr>
      </w:pPr>
      <w:r w:rsidRPr="007834F4">
        <w:rPr>
          <w:rFonts w:ascii="Times New Roman" w:hAnsi="Times New Roman" w:cs="Times New Roman"/>
          <w:b/>
          <w:bCs/>
          <w:sz w:val="24"/>
          <w:szCs w:val="24"/>
        </w:rPr>
        <w:t>Response 1</w:t>
      </w:r>
    </w:p>
    <w:p w14:paraId="0DF11E92" w14:textId="10EE8970" w:rsidR="004D135F"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"I would characterize the impact of TNA as very impactful. It has enabled a thorough investigation of areas where employees reveal weaknesses in capabilities and insight. Consequently, the training programs are now considerably more focused and effective compared to previous iterations."</w:t>
      </w:r>
    </w:p>
    <w:p w14:paraId="7FF007A7" w14:textId="77777777" w:rsidR="00A42235" w:rsidRPr="000B2868" w:rsidRDefault="00A42235" w:rsidP="000B2868">
      <w:pPr>
        <w:spacing w:line="240" w:lineRule="auto"/>
        <w:ind w:left="720"/>
        <w:jc w:val="both"/>
        <w:rPr>
          <w:rFonts w:ascii="Times New Roman" w:hAnsi="Times New Roman" w:cs="Times New Roman"/>
          <w:i/>
          <w:iCs/>
          <w:sz w:val="24"/>
          <w:szCs w:val="24"/>
        </w:rPr>
      </w:pPr>
    </w:p>
    <w:p w14:paraId="477B7405" w14:textId="77777777" w:rsidR="00C674DD" w:rsidRPr="007834F4" w:rsidRDefault="00C674DD" w:rsidP="000B2868">
      <w:pPr>
        <w:spacing w:after="0" w:line="360" w:lineRule="auto"/>
        <w:jc w:val="both"/>
        <w:rPr>
          <w:rFonts w:ascii="Times New Roman" w:hAnsi="Times New Roman" w:cs="Times New Roman"/>
          <w:b/>
          <w:bCs/>
          <w:sz w:val="24"/>
          <w:szCs w:val="24"/>
        </w:rPr>
      </w:pPr>
      <w:r w:rsidRPr="007834F4">
        <w:rPr>
          <w:rFonts w:ascii="Times New Roman" w:hAnsi="Times New Roman" w:cs="Times New Roman"/>
          <w:b/>
          <w:bCs/>
          <w:sz w:val="24"/>
          <w:szCs w:val="24"/>
        </w:rPr>
        <w:lastRenderedPageBreak/>
        <w:t>Response 2</w:t>
      </w:r>
    </w:p>
    <w:p w14:paraId="661EB5A3" w14:textId="77777777" w:rsidR="00C674DD" w:rsidRPr="007834F4" w:rsidRDefault="00C674DD" w:rsidP="000B2868">
      <w:pPr>
        <w:spacing w:line="240" w:lineRule="auto"/>
        <w:ind w:left="1440"/>
        <w:jc w:val="both"/>
        <w:rPr>
          <w:rFonts w:ascii="Times New Roman" w:hAnsi="Times New Roman" w:cs="Times New Roman"/>
          <w:i/>
          <w:iCs/>
          <w:sz w:val="24"/>
          <w:szCs w:val="24"/>
        </w:rPr>
      </w:pPr>
      <w:r w:rsidRPr="007834F4">
        <w:rPr>
          <w:rFonts w:ascii="Times New Roman" w:hAnsi="Times New Roman" w:cs="Times New Roman"/>
          <w:i/>
          <w:iCs/>
          <w:sz w:val="24"/>
          <w:szCs w:val="24"/>
        </w:rPr>
        <w:t>"Based on my experience, I would assess the impact as moderate to highly impactful. TNA guarantees that the training provided aligns with the organizational objectives, although occasionally constrained resources limit the extent to which we can fully implement the findings."</w:t>
      </w:r>
    </w:p>
    <w:p w14:paraId="432B158B" w14:textId="77777777" w:rsidR="00C674DD" w:rsidRPr="007834F4" w:rsidRDefault="00C674DD" w:rsidP="000B2868">
      <w:pPr>
        <w:spacing w:after="0" w:line="360" w:lineRule="auto"/>
        <w:jc w:val="both"/>
        <w:rPr>
          <w:rFonts w:ascii="Times New Roman" w:hAnsi="Times New Roman" w:cs="Times New Roman"/>
          <w:b/>
          <w:bCs/>
          <w:sz w:val="24"/>
          <w:szCs w:val="24"/>
        </w:rPr>
      </w:pPr>
      <w:r w:rsidRPr="007834F4">
        <w:rPr>
          <w:rFonts w:ascii="Times New Roman" w:hAnsi="Times New Roman" w:cs="Times New Roman"/>
          <w:b/>
          <w:bCs/>
          <w:sz w:val="24"/>
          <w:szCs w:val="24"/>
        </w:rPr>
        <w:t>Response 3</w:t>
      </w:r>
    </w:p>
    <w:p w14:paraId="66E63B7A" w14:textId="77777777" w:rsidR="00C674DD" w:rsidRPr="007834F4" w:rsidRDefault="00C674DD" w:rsidP="000B2868">
      <w:pPr>
        <w:spacing w:line="240" w:lineRule="auto"/>
        <w:ind w:left="1440"/>
        <w:jc w:val="both"/>
        <w:rPr>
          <w:rFonts w:ascii="Times New Roman" w:hAnsi="Times New Roman" w:cs="Times New Roman"/>
          <w:i/>
          <w:iCs/>
          <w:sz w:val="24"/>
          <w:szCs w:val="24"/>
        </w:rPr>
      </w:pPr>
      <w:r w:rsidRPr="007834F4">
        <w:rPr>
          <w:rFonts w:ascii="Times New Roman" w:hAnsi="Times New Roman" w:cs="Times New Roman"/>
          <w:i/>
          <w:iCs/>
          <w:sz w:val="24"/>
          <w:szCs w:val="24"/>
        </w:rPr>
        <w:t>"I would designate TNA as very impactful. TNA has mitigated irrelevant training and directed our focus towards essential needs. Hence, this has triggered marked declines in both time and expenditures, verifying that employees are provided with the adequate support they seek.</w:t>
      </w:r>
    </w:p>
    <w:p w14:paraId="2984AA30" w14:textId="77777777" w:rsidR="00C674DD" w:rsidRPr="007834F4" w:rsidRDefault="00C674DD" w:rsidP="00C674DD">
      <w:pPr>
        <w:spacing w:line="360" w:lineRule="auto"/>
        <w:jc w:val="both"/>
        <w:rPr>
          <w:rFonts w:ascii="Times New Roman" w:hAnsi="Times New Roman" w:cs="Times New Roman"/>
          <w:b/>
          <w:bCs/>
          <w:sz w:val="24"/>
          <w:szCs w:val="24"/>
        </w:rPr>
      </w:pPr>
      <w:r w:rsidRPr="007834F4">
        <w:rPr>
          <w:rFonts w:ascii="Times New Roman" w:hAnsi="Times New Roman" w:cs="Times New Roman"/>
          <w:b/>
          <w:bCs/>
          <w:sz w:val="24"/>
          <w:szCs w:val="24"/>
        </w:rPr>
        <w:t>Response 4</w:t>
      </w:r>
    </w:p>
    <w:p w14:paraId="6181B85F" w14:textId="77777777" w:rsidR="00C674DD" w:rsidRPr="007834F4" w:rsidRDefault="00C674DD" w:rsidP="000B2868">
      <w:pPr>
        <w:spacing w:line="240" w:lineRule="auto"/>
        <w:ind w:left="1440"/>
        <w:jc w:val="both"/>
        <w:rPr>
          <w:rFonts w:ascii="Times New Roman" w:hAnsi="Times New Roman" w:cs="Times New Roman"/>
          <w:i/>
          <w:iCs/>
          <w:sz w:val="24"/>
          <w:szCs w:val="24"/>
        </w:rPr>
      </w:pPr>
      <w:r w:rsidRPr="007834F4">
        <w:rPr>
          <w:rFonts w:ascii="Times New Roman" w:hAnsi="Times New Roman" w:cs="Times New Roman"/>
          <w:i/>
          <w:iCs/>
          <w:sz w:val="24"/>
          <w:szCs w:val="24"/>
        </w:rPr>
        <w:t>"In my perspective, TNA has proven to be impactful. Personnel who participate in training developed from the needs assessment exhibit enhanced performance and productivity, thereby substantiating the value of the process."</w:t>
      </w:r>
    </w:p>
    <w:p w14:paraId="488AF28C" w14:textId="1D2915CE"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To conclude, the findings suggest</w:t>
      </w:r>
      <w:r w:rsidR="002A0895">
        <w:rPr>
          <w:rFonts w:ascii="Times New Roman" w:hAnsi="Times New Roman" w:cs="Times New Roman"/>
          <w:sz w:val="24"/>
          <w:szCs w:val="24"/>
        </w:rPr>
        <w:t>ed</w:t>
      </w:r>
      <w:r w:rsidRPr="007834F4">
        <w:rPr>
          <w:rFonts w:ascii="Times New Roman" w:hAnsi="Times New Roman" w:cs="Times New Roman"/>
          <w:sz w:val="24"/>
          <w:szCs w:val="24"/>
        </w:rPr>
        <w:t xml:space="preserve"> that TNA at t</w:t>
      </w:r>
      <w:r w:rsidR="002A0895">
        <w:rPr>
          <w:rFonts w:ascii="Times New Roman" w:hAnsi="Times New Roman" w:cs="Times New Roman"/>
          <w:sz w:val="24"/>
          <w:szCs w:val="24"/>
        </w:rPr>
        <w:t>he Kigamboni Municipal Council wa</w:t>
      </w:r>
      <w:r w:rsidRPr="007834F4">
        <w:rPr>
          <w:rFonts w:ascii="Times New Roman" w:hAnsi="Times New Roman" w:cs="Times New Roman"/>
          <w:sz w:val="24"/>
          <w:szCs w:val="24"/>
        </w:rPr>
        <w:t>s essential for ensuring effective training programmes. Nevertheless, the 15% moderate rating and the modest proportion of low ratings suggest</w:t>
      </w:r>
      <w:r w:rsidR="002A0895">
        <w:rPr>
          <w:rFonts w:ascii="Times New Roman" w:hAnsi="Times New Roman" w:cs="Times New Roman"/>
          <w:sz w:val="24"/>
          <w:szCs w:val="24"/>
        </w:rPr>
        <w:t>ed that there remained</w:t>
      </w:r>
      <w:r w:rsidRPr="007834F4">
        <w:rPr>
          <w:rFonts w:ascii="Times New Roman" w:hAnsi="Times New Roman" w:cs="Times New Roman"/>
          <w:sz w:val="24"/>
          <w:szCs w:val="24"/>
        </w:rPr>
        <w:t xml:space="preserve"> an opportunity to reinforce the systematic application of TNA to ensure th</w:t>
      </w:r>
      <w:r w:rsidR="002A0895">
        <w:rPr>
          <w:rFonts w:ascii="Times New Roman" w:hAnsi="Times New Roman" w:cs="Times New Roman"/>
          <w:sz w:val="24"/>
          <w:szCs w:val="24"/>
        </w:rPr>
        <w:t>at all training interventions wer</w:t>
      </w:r>
      <w:r w:rsidRPr="007834F4">
        <w:rPr>
          <w:rFonts w:ascii="Times New Roman" w:hAnsi="Times New Roman" w:cs="Times New Roman"/>
          <w:sz w:val="24"/>
          <w:szCs w:val="24"/>
        </w:rPr>
        <w:t>e firmly grounded in empirical evidence and customized to meet the needs of staff.</w:t>
      </w:r>
    </w:p>
    <w:p w14:paraId="1587BD21" w14:textId="0AF62A6F" w:rsidR="00C674DD" w:rsidRPr="008622FD" w:rsidRDefault="00A42235" w:rsidP="008622FD">
      <w:pPr>
        <w:pStyle w:val="Heading2"/>
        <w:spacing w:line="360" w:lineRule="auto"/>
        <w:rPr>
          <w:rFonts w:ascii="Times New Roman" w:hAnsi="Times New Roman" w:cs="Times New Roman"/>
          <w:b/>
          <w:bCs/>
          <w:color w:val="auto"/>
          <w:sz w:val="24"/>
          <w:szCs w:val="24"/>
        </w:rPr>
      </w:pPr>
      <w:bookmarkStart w:id="196" w:name="_Toc216807293"/>
      <w:r>
        <w:rPr>
          <w:rFonts w:ascii="Times New Roman" w:hAnsi="Times New Roman" w:cs="Times New Roman"/>
          <w:b/>
          <w:bCs/>
          <w:color w:val="auto"/>
          <w:sz w:val="24"/>
          <w:szCs w:val="24"/>
        </w:rPr>
        <w:t>Table 4.3:</w:t>
      </w:r>
      <w:r w:rsidR="00C674DD" w:rsidRPr="008622FD">
        <w:rPr>
          <w:rFonts w:ascii="Times New Roman" w:hAnsi="Times New Roman" w:cs="Times New Roman"/>
          <w:b/>
          <w:bCs/>
          <w:color w:val="auto"/>
          <w:sz w:val="24"/>
          <w:szCs w:val="24"/>
        </w:rPr>
        <w:t xml:space="preserve">  TNA influence</w:t>
      </w:r>
      <w:r w:rsidR="00B97698" w:rsidRPr="008622FD">
        <w:rPr>
          <w:rFonts w:ascii="Times New Roman" w:hAnsi="Times New Roman" w:cs="Times New Roman"/>
          <w:b/>
          <w:bCs/>
          <w:color w:val="auto"/>
          <w:sz w:val="24"/>
          <w:szCs w:val="24"/>
        </w:rPr>
        <w:t xml:space="preserve"> on</w:t>
      </w:r>
      <w:r w:rsidR="00C674DD" w:rsidRPr="008622FD">
        <w:rPr>
          <w:rFonts w:ascii="Times New Roman" w:hAnsi="Times New Roman" w:cs="Times New Roman"/>
          <w:b/>
          <w:bCs/>
          <w:color w:val="auto"/>
          <w:sz w:val="24"/>
          <w:szCs w:val="24"/>
        </w:rPr>
        <w:t xml:space="preserve"> training programs at Kigamboni Municipal Council</w:t>
      </w:r>
      <w:bookmarkEnd w:id="196"/>
    </w:p>
    <w:tbl>
      <w:tblPr>
        <w:tblStyle w:val="PlainTable21"/>
        <w:tblW w:w="0" w:type="auto"/>
        <w:tblLook w:val="04A0" w:firstRow="1" w:lastRow="0" w:firstColumn="1" w:lastColumn="0" w:noHBand="0" w:noVBand="1"/>
      </w:tblPr>
      <w:tblGrid>
        <w:gridCol w:w="4042"/>
        <w:gridCol w:w="1574"/>
        <w:gridCol w:w="2754"/>
      </w:tblGrid>
      <w:tr w:rsidR="00C674DD" w:rsidRPr="000B2868" w14:paraId="3E8F5916" w14:textId="77777777" w:rsidTr="000B2868">
        <w:trPr>
          <w:cnfStyle w:val="100000000000" w:firstRow="1" w:lastRow="0" w:firstColumn="0" w:lastColumn="0" w:oddVBand="0" w:evenVBand="0" w:oddHBand="0" w:evenHBand="0" w:firstRowFirstColumn="0" w:firstRowLastColumn="0" w:lastRowFirstColumn="0" w:lastRowLastColumn="0"/>
          <w:trHeight w:val="193"/>
        </w:trPr>
        <w:tc>
          <w:tcPr>
            <w:cnfStyle w:val="001000000000" w:firstRow="0" w:lastRow="0" w:firstColumn="1" w:lastColumn="0" w:oddVBand="0" w:evenVBand="0" w:oddHBand="0" w:evenHBand="0" w:firstRowFirstColumn="0" w:firstRowLastColumn="0" w:lastRowFirstColumn="0" w:lastRowLastColumn="0"/>
            <w:tcW w:w="4042" w:type="dxa"/>
            <w:tcBorders>
              <w:top w:val="thinThickSmallGap" w:sz="24" w:space="0" w:color="auto"/>
            </w:tcBorders>
          </w:tcPr>
          <w:p w14:paraId="136F4D6B" w14:textId="77777777" w:rsidR="00C674DD" w:rsidRPr="000B2868" w:rsidRDefault="00C674DD" w:rsidP="002574B8">
            <w:pPr>
              <w:jc w:val="both"/>
              <w:rPr>
                <w:rFonts w:ascii="Times New Roman" w:hAnsi="Times New Roman" w:cs="Times New Roman"/>
                <w:sz w:val="20"/>
                <w:szCs w:val="20"/>
              </w:rPr>
            </w:pPr>
            <w:r w:rsidRPr="000B2868">
              <w:rPr>
                <w:rFonts w:ascii="Times New Roman" w:hAnsi="Times New Roman" w:cs="Times New Roman"/>
                <w:sz w:val="20"/>
                <w:szCs w:val="20"/>
              </w:rPr>
              <w:t xml:space="preserve">Influence </w:t>
            </w:r>
          </w:p>
        </w:tc>
        <w:tc>
          <w:tcPr>
            <w:tcW w:w="1574" w:type="dxa"/>
            <w:tcBorders>
              <w:top w:val="thinThickSmallGap" w:sz="24" w:space="0" w:color="auto"/>
            </w:tcBorders>
          </w:tcPr>
          <w:p w14:paraId="2FF9BEB7" w14:textId="77777777" w:rsidR="00C674DD" w:rsidRPr="000B2868" w:rsidRDefault="00C674DD" w:rsidP="002574B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Freq.</w:t>
            </w:r>
          </w:p>
        </w:tc>
        <w:tc>
          <w:tcPr>
            <w:tcW w:w="2754" w:type="dxa"/>
            <w:tcBorders>
              <w:top w:val="thinThickSmallGap" w:sz="24" w:space="0" w:color="auto"/>
            </w:tcBorders>
          </w:tcPr>
          <w:p w14:paraId="1B1638D7" w14:textId="77777777" w:rsidR="00C674DD" w:rsidRPr="000B2868" w:rsidRDefault="00C674DD" w:rsidP="002574B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w:t>
            </w:r>
          </w:p>
        </w:tc>
      </w:tr>
      <w:tr w:rsidR="00C674DD" w:rsidRPr="000B2868" w14:paraId="7AECE13E" w14:textId="77777777" w:rsidTr="000B2868">
        <w:trPr>
          <w:cnfStyle w:val="000000100000" w:firstRow="0" w:lastRow="0" w:firstColumn="0" w:lastColumn="0" w:oddVBand="0" w:evenVBand="0" w:oddHBand="1" w:evenHBand="0" w:firstRowFirstColumn="0" w:firstRowLastColumn="0" w:lastRowFirstColumn="0" w:lastRowLastColumn="0"/>
          <w:trHeight w:val="186"/>
        </w:trPr>
        <w:tc>
          <w:tcPr>
            <w:cnfStyle w:val="001000000000" w:firstRow="0" w:lastRow="0" w:firstColumn="1" w:lastColumn="0" w:oddVBand="0" w:evenVBand="0" w:oddHBand="0" w:evenHBand="0" w:firstRowFirstColumn="0" w:firstRowLastColumn="0" w:lastRowFirstColumn="0" w:lastRowLastColumn="0"/>
            <w:tcW w:w="4042" w:type="dxa"/>
          </w:tcPr>
          <w:p w14:paraId="1C5977B0" w14:textId="77777777" w:rsidR="00C674DD" w:rsidRPr="000B2868" w:rsidRDefault="00C674DD" w:rsidP="002574B8">
            <w:pPr>
              <w:jc w:val="both"/>
              <w:rPr>
                <w:rFonts w:ascii="Times New Roman" w:hAnsi="Times New Roman" w:cs="Times New Roman"/>
                <w:b w:val="0"/>
                <w:bCs w:val="0"/>
                <w:sz w:val="20"/>
                <w:szCs w:val="20"/>
              </w:rPr>
            </w:pPr>
            <w:r w:rsidRPr="000B2868">
              <w:rPr>
                <w:rFonts w:ascii="Times New Roman" w:hAnsi="Times New Roman" w:cs="Times New Roman"/>
                <w:b w:val="0"/>
                <w:bCs w:val="0"/>
                <w:sz w:val="20"/>
                <w:szCs w:val="20"/>
              </w:rPr>
              <w:t>Identifies Skill Gaps</w:t>
            </w:r>
          </w:p>
        </w:tc>
        <w:tc>
          <w:tcPr>
            <w:tcW w:w="1574" w:type="dxa"/>
          </w:tcPr>
          <w:p w14:paraId="2F51547C"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66</w:t>
            </w:r>
          </w:p>
        </w:tc>
        <w:tc>
          <w:tcPr>
            <w:tcW w:w="2754" w:type="dxa"/>
          </w:tcPr>
          <w:p w14:paraId="5E22DFB4"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21</w:t>
            </w:r>
          </w:p>
        </w:tc>
      </w:tr>
      <w:tr w:rsidR="00C674DD" w:rsidRPr="000B2868" w14:paraId="6F65E6DE" w14:textId="77777777" w:rsidTr="000B2868">
        <w:trPr>
          <w:trHeight w:val="379"/>
        </w:trPr>
        <w:tc>
          <w:tcPr>
            <w:cnfStyle w:val="001000000000" w:firstRow="0" w:lastRow="0" w:firstColumn="1" w:lastColumn="0" w:oddVBand="0" w:evenVBand="0" w:oddHBand="0" w:evenHBand="0" w:firstRowFirstColumn="0" w:firstRowLastColumn="0" w:lastRowFirstColumn="0" w:lastRowLastColumn="0"/>
            <w:tcW w:w="4042" w:type="dxa"/>
          </w:tcPr>
          <w:p w14:paraId="6C89F418" w14:textId="77777777" w:rsidR="00C674DD" w:rsidRPr="000B2868" w:rsidRDefault="00C674DD" w:rsidP="002574B8">
            <w:pPr>
              <w:jc w:val="both"/>
              <w:rPr>
                <w:rFonts w:ascii="Times New Roman" w:hAnsi="Times New Roman" w:cs="Times New Roman"/>
                <w:b w:val="0"/>
                <w:bCs w:val="0"/>
                <w:sz w:val="20"/>
                <w:szCs w:val="20"/>
              </w:rPr>
            </w:pPr>
            <w:bookmarkStart w:id="197" w:name="_Hlk206898342"/>
            <w:r w:rsidRPr="000B2868">
              <w:rPr>
                <w:rFonts w:ascii="Times New Roman" w:hAnsi="Times New Roman" w:cs="Times New Roman"/>
                <w:b w:val="0"/>
                <w:bCs w:val="0"/>
                <w:sz w:val="20"/>
                <w:szCs w:val="20"/>
              </w:rPr>
              <w:t>Aligns Training with Organizational Goals</w:t>
            </w:r>
          </w:p>
        </w:tc>
        <w:tc>
          <w:tcPr>
            <w:tcW w:w="1574" w:type="dxa"/>
          </w:tcPr>
          <w:p w14:paraId="03661E34"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92</w:t>
            </w:r>
          </w:p>
        </w:tc>
        <w:tc>
          <w:tcPr>
            <w:tcW w:w="2754" w:type="dxa"/>
          </w:tcPr>
          <w:p w14:paraId="7FA17080"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29</w:t>
            </w:r>
          </w:p>
        </w:tc>
      </w:tr>
      <w:bookmarkEnd w:id="197"/>
      <w:tr w:rsidR="00C674DD" w:rsidRPr="000B2868" w14:paraId="605BA8C3" w14:textId="77777777" w:rsidTr="000B2868">
        <w:trPr>
          <w:cnfStyle w:val="000000100000" w:firstRow="0" w:lastRow="0" w:firstColumn="0" w:lastColumn="0" w:oddVBand="0" w:evenVBand="0" w:oddHBand="1" w:evenHBand="0" w:firstRowFirstColumn="0" w:firstRowLastColumn="0" w:lastRowFirstColumn="0" w:lastRowLastColumn="0"/>
          <w:trHeight w:val="193"/>
        </w:trPr>
        <w:tc>
          <w:tcPr>
            <w:cnfStyle w:val="001000000000" w:firstRow="0" w:lastRow="0" w:firstColumn="1" w:lastColumn="0" w:oddVBand="0" w:evenVBand="0" w:oddHBand="0" w:evenHBand="0" w:firstRowFirstColumn="0" w:firstRowLastColumn="0" w:lastRowFirstColumn="0" w:lastRowLastColumn="0"/>
            <w:tcW w:w="4042" w:type="dxa"/>
          </w:tcPr>
          <w:p w14:paraId="3356C2F8" w14:textId="77777777" w:rsidR="00C674DD" w:rsidRPr="000B2868" w:rsidRDefault="00C674DD" w:rsidP="002574B8">
            <w:pPr>
              <w:jc w:val="both"/>
              <w:rPr>
                <w:rFonts w:ascii="Times New Roman" w:hAnsi="Times New Roman" w:cs="Times New Roman"/>
                <w:b w:val="0"/>
                <w:bCs w:val="0"/>
                <w:sz w:val="20"/>
                <w:szCs w:val="20"/>
              </w:rPr>
            </w:pPr>
            <w:r w:rsidRPr="000B2868">
              <w:rPr>
                <w:rFonts w:ascii="Times New Roman" w:hAnsi="Times New Roman" w:cs="Times New Roman"/>
                <w:b w:val="0"/>
                <w:bCs w:val="0"/>
                <w:sz w:val="20"/>
                <w:szCs w:val="20"/>
              </w:rPr>
              <w:t>Promotes Cost-effectiveness</w:t>
            </w:r>
          </w:p>
        </w:tc>
        <w:tc>
          <w:tcPr>
            <w:tcW w:w="1574" w:type="dxa"/>
          </w:tcPr>
          <w:p w14:paraId="2282625C"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17</w:t>
            </w:r>
          </w:p>
        </w:tc>
        <w:tc>
          <w:tcPr>
            <w:tcW w:w="2754" w:type="dxa"/>
          </w:tcPr>
          <w:p w14:paraId="7F043B16"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5</w:t>
            </w:r>
          </w:p>
        </w:tc>
      </w:tr>
      <w:tr w:rsidR="00C674DD" w:rsidRPr="000B2868" w14:paraId="07869BF4" w14:textId="77777777" w:rsidTr="000B2868">
        <w:trPr>
          <w:trHeight w:val="193"/>
        </w:trPr>
        <w:tc>
          <w:tcPr>
            <w:cnfStyle w:val="001000000000" w:firstRow="0" w:lastRow="0" w:firstColumn="1" w:lastColumn="0" w:oddVBand="0" w:evenVBand="0" w:oddHBand="0" w:evenHBand="0" w:firstRowFirstColumn="0" w:firstRowLastColumn="0" w:lastRowFirstColumn="0" w:lastRowLastColumn="0"/>
            <w:tcW w:w="4042" w:type="dxa"/>
          </w:tcPr>
          <w:p w14:paraId="37661EBA" w14:textId="77777777" w:rsidR="00C674DD" w:rsidRPr="000B2868" w:rsidRDefault="00C674DD" w:rsidP="002574B8">
            <w:pPr>
              <w:jc w:val="both"/>
              <w:rPr>
                <w:rFonts w:ascii="Times New Roman" w:hAnsi="Times New Roman" w:cs="Times New Roman"/>
                <w:b w:val="0"/>
                <w:bCs w:val="0"/>
                <w:sz w:val="20"/>
                <w:szCs w:val="20"/>
              </w:rPr>
            </w:pPr>
            <w:r w:rsidRPr="000B2868">
              <w:rPr>
                <w:rFonts w:ascii="Times New Roman" w:hAnsi="Times New Roman" w:cs="Times New Roman"/>
                <w:b w:val="0"/>
                <w:bCs w:val="0"/>
                <w:sz w:val="20"/>
                <w:szCs w:val="20"/>
              </w:rPr>
              <w:t>Enhances Relevance of Training Content</w:t>
            </w:r>
          </w:p>
        </w:tc>
        <w:tc>
          <w:tcPr>
            <w:tcW w:w="1574" w:type="dxa"/>
          </w:tcPr>
          <w:p w14:paraId="63B58FE6"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35</w:t>
            </w:r>
          </w:p>
        </w:tc>
        <w:tc>
          <w:tcPr>
            <w:tcW w:w="2754" w:type="dxa"/>
          </w:tcPr>
          <w:p w14:paraId="475E4B96"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11</w:t>
            </w:r>
          </w:p>
        </w:tc>
      </w:tr>
      <w:tr w:rsidR="00C674DD" w:rsidRPr="000B2868" w14:paraId="71DA8986" w14:textId="77777777" w:rsidTr="000B2868">
        <w:trPr>
          <w:cnfStyle w:val="000000100000" w:firstRow="0" w:lastRow="0" w:firstColumn="0" w:lastColumn="0" w:oddVBand="0" w:evenVBand="0" w:oddHBand="1"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4042" w:type="dxa"/>
          </w:tcPr>
          <w:p w14:paraId="521986AD" w14:textId="77777777" w:rsidR="00C674DD" w:rsidRPr="000B2868" w:rsidRDefault="00C674DD" w:rsidP="002574B8">
            <w:pPr>
              <w:jc w:val="both"/>
              <w:rPr>
                <w:rFonts w:ascii="Times New Roman" w:hAnsi="Times New Roman" w:cs="Times New Roman"/>
                <w:b w:val="0"/>
                <w:bCs w:val="0"/>
                <w:sz w:val="20"/>
                <w:szCs w:val="20"/>
              </w:rPr>
            </w:pPr>
            <w:r w:rsidRPr="000B2868">
              <w:rPr>
                <w:rFonts w:ascii="Times New Roman" w:hAnsi="Times New Roman" w:cs="Times New Roman"/>
                <w:b w:val="0"/>
                <w:bCs w:val="0"/>
                <w:sz w:val="20"/>
                <w:szCs w:val="20"/>
              </w:rPr>
              <w:t>Strengthens Performance and Productivity</w:t>
            </w:r>
          </w:p>
        </w:tc>
        <w:tc>
          <w:tcPr>
            <w:tcW w:w="1574" w:type="dxa"/>
          </w:tcPr>
          <w:p w14:paraId="38508D0A"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111</w:t>
            </w:r>
          </w:p>
        </w:tc>
        <w:tc>
          <w:tcPr>
            <w:tcW w:w="2754" w:type="dxa"/>
          </w:tcPr>
          <w:p w14:paraId="053F8B95"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34</w:t>
            </w:r>
          </w:p>
        </w:tc>
      </w:tr>
      <w:tr w:rsidR="00C674DD" w:rsidRPr="000B2868" w14:paraId="198BC986" w14:textId="77777777" w:rsidTr="000B2868">
        <w:trPr>
          <w:trHeight w:val="186"/>
        </w:trPr>
        <w:tc>
          <w:tcPr>
            <w:cnfStyle w:val="001000000000" w:firstRow="0" w:lastRow="0" w:firstColumn="1" w:lastColumn="0" w:oddVBand="0" w:evenVBand="0" w:oddHBand="0" w:evenHBand="0" w:firstRowFirstColumn="0" w:firstRowLastColumn="0" w:lastRowFirstColumn="0" w:lastRowLastColumn="0"/>
            <w:tcW w:w="4042" w:type="dxa"/>
            <w:tcBorders>
              <w:bottom w:val="thinThickSmallGap" w:sz="24" w:space="0" w:color="auto"/>
            </w:tcBorders>
          </w:tcPr>
          <w:p w14:paraId="67DAD4EF" w14:textId="77777777" w:rsidR="00C674DD" w:rsidRPr="000B2868" w:rsidRDefault="00C674DD" w:rsidP="002574B8">
            <w:pPr>
              <w:jc w:val="both"/>
              <w:rPr>
                <w:rFonts w:ascii="Times New Roman" w:hAnsi="Times New Roman" w:cs="Times New Roman"/>
                <w:sz w:val="20"/>
                <w:szCs w:val="20"/>
              </w:rPr>
            </w:pPr>
            <w:r w:rsidRPr="000B2868">
              <w:rPr>
                <w:rFonts w:ascii="Times New Roman" w:hAnsi="Times New Roman" w:cs="Times New Roman"/>
                <w:sz w:val="20"/>
                <w:szCs w:val="20"/>
              </w:rPr>
              <w:t>TOTAL</w:t>
            </w:r>
          </w:p>
        </w:tc>
        <w:tc>
          <w:tcPr>
            <w:tcW w:w="1574" w:type="dxa"/>
            <w:tcBorders>
              <w:bottom w:val="thinThickSmallGap" w:sz="24" w:space="0" w:color="auto"/>
            </w:tcBorders>
          </w:tcPr>
          <w:p w14:paraId="5127CD62"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0B2868">
              <w:rPr>
                <w:rFonts w:ascii="Times New Roman" w:hAnsi="Times New Roman" w:cs="Times New Roman"/>
                <w:b/>
                <w:bCs/>
                <w:sz w:val="20"/>
                <w:szCs w:val="20"/>
              </w:rPr>
              <w:t>321</w:t>
            </w:r>
          </w:p>
        </w:tc>
        <w:tc>
          <w:tcPr>
            <w:tcW w:w="2754" w:type="dxa"/>
            <w:tcBorders>
              <w:bottom w:val="thinThickSmallGap" w:sz="24" w:space="0" w:color="auto"/>
            </w:tcBorders>
          </w:tcPr>
          <w:p w14:paraId="7EFF0C67"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0B2868">
              <w:rPr>
                <w:rFonts w:ascii="Times New Roman" w:hAnsi="Times New Roman" w:cs="Times New Roman"/>
                <w:b/>
                <w:bCs/>
                <w:sz w:val="20"/>
                <w:szCs w:val="20"/>
              </w:rPr>
              <w:t>100</w:t>
            </w:r>
          </w:p>
        </w:tc>
      </w:tr>
    </w:tbl>
    <w:p w14:paraId="22BEE822" w14:textId="7B848670" w:rsidR="00C674DD" w:rsidRPr="007834F4" w:rsidRDefault="005B2415" w:rsidP="00C674DD">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Data, September, 2025</w:t>
      </w:r>
    </w:p>
    <w:p w14:paraId="10DC1AA6" w14:textId="5CED415B"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results delineated in Table 4.3 indicate that Tra</w:t>
      </w:r>
      <w:r w:rsidR="002A0895">
        <w:rPr>
          <w:rFonts w:ascii="Times New Roman" w:hAnsi="Times New Roman" w:cs="Times New Roman"/>
          <w:sz w:val="24"/>
          <w:szCs w:val="24"/>
        </w:rPr>
        <w:t>ining Needs Assessment (TNA) had</w:t>
      </w:r>
      <w:r w:rsidRPr="007834F4">
        <w:rPr>
          <w:rFonts w:ascii="Times New Roman" w:hAnsi="Times New Roman" w:cs="Times New Roman"/>
          <w:sz w:val="24"/>
          <w:szCs w:val="24"/>
        </w:rPr>
        <w:t xml:space="preserve"> significantly influenced the training programs at Kigamboni Municipal Council in various notable manners. A considerable portion of the respondents (34%) expressed that TNA fundamentally aids in the advancement of performance and productivity. One of the interviewees further elaborated that;</w:t>
      </w:r>
    </w:p>
    <w:p w14:paraId="66F711EB"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lastRenderedPageBreak/>
        <w:t>By addressing genuine skill deficiencies through precisely targeted training resulting from Training Needs Analysis (TNA), employees are more effectively prepared to execute their responsibilities with proficiency, subsequently improving service delivery and enhancing organizational efficacy.</w:t>
      </w:r>
    </w:p>
    <w:p w14:paraId="2F774661"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This denotes that when education is shaped by actual needs, personnel develop useful skills that substantially raise their efficiency at work. Heightened productivity contributes to personal team members and simultaneously increases the overall effectiveness of service delivery at the municipal level.</w:t>
      </w:r>
    </w:p>
    <w:p w14:paraId="0DD3C132"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second most frequently referenced influence was that TNA matches training with organizational objectives (29%). Another respondent during an interview remarked that;</w:t>
      </w:r>
    </w:p>
    <w:p w14:paraId="0FA7595C"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This underscores that the training initiatives of the municipal council are strategically oriented towards fulfilling broader institutional aims, such as enhanced governance, accountability, and citizen service. If training schemes are in harmony with the council's strategic aims, they are more appropriate to drive enduring organizational success.</w:t>
      </w:r>
    </w:p>
    <w:p w14:paraId="221BC8C2"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findings indicate that TNA is of considerable importance because training programs are not executed in isolation but are crafted to strengthen the overarching objectives of the council. By matching staff training activities with strategic aims, the local council assures that workforce growth is aligned with the institution's priorities, including enhancing services, following policies, and engaging with the community.</w:t>
      </w:r>
    </w:p>
    <w:p w14:paraId="1EF18602"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 considerable share of those involved (21%) expressed that TNA is vital in recognizing gaps in skills. Through an interview, one of the participants remarked that;</w:t>
      </w:r>
    </w:p>
    <w:p w14:paraId="32AEB1CD"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This is vital as it guarantees that training interventions are founded on empirical evidence rather than conjecture, thus targeting the specific areas where employees require enhancement. To illustrate, TNA has contributed to uncovering shortcomings in ICT expertise, budget management, and service to customers, which have been effectively remedied via adapted training programmes.</w:t>
      </w:r>
    </w:p>
    <w:p w14:paraId="72E7CC5A"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This illustrates that through systematic evaluation, the council can delineate precise domains where employees lack competencies. This ensures that training interventions are focused and rectify actual shortcomings rather than being generic. Utilizing such a dedicated tactic raises the odds of impactful training and employee’s motivation.</w:t>
      </w:r>
    </w:p>
    <w:p w14:paraId="41979274"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lastRenderedPageBreak/>
        <w:t>Another critical element emphasized by 11% of respondents is that TNA augments the relevance of training content. One of the participants from an interview articulated that;</w:t>
      </w:r>
    </w:p>
    <w:p w14:paraId="6EDA4C6C"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This indicates that training programs are formulated to be pragmatic and directly applicable to employees’ daily responsibilities. Relevant training enhances employee involvement and also supports the application of knowledge in the workplace.</w:t>
      </w:r>
    </w:p>
    <w:p w14:paraId="47B2B4BC"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Surveyed individuals noted that training schemes formed through TNA align more effectively with employee roles and obligations, enhancing the practicality and utility of the learning experience in professional settings. Content relevance diminishes redundancy and ensures that employees can promptly implement the knowledge and skills acquired.</w:t>
      </w:r>
    </w:p>
    <w:p w14:paraId="2DCC608C"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Finally, a smaller proportion (5%) observed that TNA fosters cost-effectiveness. One of the respondents during an interview described that;</w:t>
      </w:r>
    </w:p>
    <w:p w14:paraId="14A0A2F2"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Although less emphasized, this remains significant, as it indicates that TNA aids in avoiding unnecessary expenditures on irrelevant or redundant training, thereby ensuring optimal utilization of limited municipal resources.</w:t>
      </w:r>
    </w:p>
    <w:p w14:paraId="7197C759"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While this dimension was not perceived as the predominant factor, it represents a considerable consideration, as the congruence of training with actual requirements alleviates the misallocation of resources towards redundant or poorly constructed programs. This holds particular importance in a resource-constrained entity such as Kigamboni.</w:t>
      </w:r>
    </w:p>
    <w:p w14:paraId="5C25D5BB" w14:textId="79044475" w:rsidR="006A2306"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In conclusion, </w:t>
      </w:r>
      <w:r w:rsidR="006A2306" w:rsidRPr="006A2306">
        <w:rPr>
          <w:rFonts w:ascii="Times New Roman" w:hAnsi="Times New Roman" w:cs="Times New Roman"/>
          <w:sz w:val="24"/>
          <w:szCs w:val="24"/>
        </w:rPr>
        <w:t>these outcomes reveal that Training Needs Assessment (TNA) plays a multifaceted role in the design of effective training strategies at Kigamboni Municipal Council. It improves the performance, aligns training with organization goals, promotes cost effectiveness, enhances the relevance of training content, and strengthens performance and productivity.</w:t>
      </w:r>
    </w:p>
    <w:p w14:paraId="105F5B0B" w14:textId="23CF20B0"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These results align with the assertions made by</w:t>
      </w:r>
      <w:r w:rsidR="007E4B79" w:rsidRPr="007834F4">
        <w:rPr>
          <w:rFonts w:ascii="Times New Roman" w:hAnsi="Times New Roman" w:cs="Times New Roman"/>
          <w:sz w:val="24"/>
          <w:szCs w:val="24"/>
        </w:rPr>
        <w:t xml:space="preserve"> </w:t>
      </w:r>
      <w:r w:rsidR="007E4B79"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{"citationID":"XAq8ZjbH","properties":{"formattedCitation":"(Kura and Kaur, 2021)","plainCitation":"(Kura and Kaur, 2021)","noteIndex":0},"citationItems":[{"id":"h80Xo9Ha/7mYSH1Sj","uris":["http://zotero.org/users/local/o2vePHMz/items/UXLYBLW5"],"itemData":{"id":"h80Xo9Ha/7mYSH1Sj","type":"article-journal","container-title":"Turkish Online Journal of Qualitative Inquiry (TOJQI)","issue":"7","page":"3389-3398","title":"Effect of Training Needs Assessment on Employee Performance: A Review Perspective","volume":"12","author":[{"family":"Kura","given":"Sani"},{"family":"Kaur","given":"Supreet"}],"issued":{"date-parts":[["2021"]]}}}],"schema":"https://github.com/citation-style-language/schema/raw/master/csl-citation.json"} </w:instrText>
      </w:r>
      <w:r w:rsidR="007E4B79" w:rsidRPr="007834F4">
        <w:rPr>
          <w:rFonts w:ascii="Times New Roman" w:hAnsi="Times New Roman" w:cs="Times New Roman"/>
          <w:sz w:val="24"/>
          <w:szCs w:val="24"/>
        </w:rPr>
        <w:fldChar w:fldCharType="separate"/>
      </w:r>
      <w:r w:rsidR="007E4B79" w:rsidRPr="007834F4">
        <w:rPr>
          <w:rFonts w:ascii="Times New Roman" w:hAnsi="Times New Roman" w:cs="Times New Roman"/>
          <w:sz w:val="24"/>
        </w:rPr>
        <w:t>Kura and Kaur ( 2021)</w:t>
      </w:r>
      <w:r w:rsidR="007E4B79"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which indicated that TNA is essential in identifying skill gaps by clarifying discrepancies between current and desired performance, while simultaneously promoting cost efficiency by ensuring that resources are exclusively directed towards necessary training, thereby substantially enhancing performance and productivity through improved employee </w:t>
      </w:r>
      <w:r w:rsidRPr="007834F4">
        <w:rPr>
          <w:rFonts w:ascii="Times New Roman" w:hAnsi="Times New Roman" w:cs="Times New Roman"/>
          <w:sz w:val="24"/>
          <w:szCs w:val="24"/>
        </w:rPr>
        <w:lastRenderedPageBreak/>
        <w:t xml:space="preserve">output. In a similar context, </w:t>
      </w:r>
      <w:r w:rsidR="007E4B79"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{"citationID":"Mcwr5fb6","properties":{"formattedCitation":"(Anor, 2017)","plainCitation":"(Anor, 2017)","noteIndex":0},"citationItems":[{"id":"h80Xo9Ha/xpvOVVGu","uris":["http://zotero.org/users/local/o2vePHMz/items/UZKW6YQ3"],"itemData":{"id":"h80Xo9Ha/xpvOVVGu","type":"article-journal","container-title":"Imperial Journal of Interdisciplinary Research(IJIR)","ISSN":"2454-1362","issue":"9","title":"The Contribution of Training Needs Assessment tothe Effectiveness of Training program and Outcomein thePublic Sector of Somalia: A Case Study (CivilService of Federal Government of Somalia","URL":"http://www.onlinejournal.in","volume":"3","author":[{"family":"Anor","given":"Abdijabbar"}],"issued":{"date-parts":[["2017"]]}}}],"schema":"https://github.com/citation-style-language/schema/raw/master/csl-citation.json"} </w:instrText>
      </w:r>
      <w:r w:rsidR="007E4B79" w:rsidRPr="007834F4">
        <w:rPr>
          <w:rFonts w:ascii="Times New Roman" w:hAnsi="Times New Roman" w:cs="Times New Roman"/>
          <w:sz w:val="24"/>
          <w:szCs w:val="24"/>
        </w:rPr>
        <w:fldChar w:fldCharType="separate"/>
      </w:r>
      <w:r w:rsidR="007E4B79" w:rsidRPr="007834F4">
        <w:rPr>
          <w:rFonts w:ascii="Times New Roman" w:hAnsi="Times New Roman" w:cs="Times New Roman"/>
          <w:sz w:val="24"/>
        </w:rPr>
        <w:t>Anor (2017)</w:t>
      </w:r>
      <w:r w:rsidR="007E4B79"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in his research emphasized that TNA aligns training with organizational ambitions by systematically collecting data on institutional needs, while also ensuring cost efficiency through feasibility evaluations that assess the justification for investing time and financial resources in training. Also, Anor noted that clearly defining genuine needs versus employee whims is crucial for pinpointing actual skill shortages and refining the relevance of training resources, ultimately resulting in more precise and useful programs. Collectively, these results substantiate that Training Needs Assessment (TNA) not only identifies gaps in employee competencies but also ascertains that training initiatives are aligned with organizational goals, financially viable, relevant, and effective in boosting employee performance and productivity.</w:t>
      </w:r>
    </w:p>
    <w:p w14:paraId="35347762" w14:textId="77777777" w:rsidR="00C674DD" w:rsidRPr="008622FD" w:rsidRDefault="00C674DD" w:rsidP="008622FD">
      <w:pPr>
        <w:pStyle w:val="Heading2"/>
        <w:spacing w:line="360" w:lineRule="auto"/>
        <w:rPr>
          <w:rFonts w:ascii="Times New Roman" w:hAnsi="Times New Roman" w:cs="Times New Roman"/>
          <w:b/>
          <w:bCs/>
          <w:color w:val="auto"/>
          <w:sz w:val="24"/>
          <w:szCs w:val="24"/>
        </w:rPr>
      </w:pPr>
      <w:bookmarkStart w:id="198" w:name="_Toc216807294"/>
      <w:r w:rsidRPr="008622FD">
        <w:rPr>
          <w:rFonts w:ascii="Times New Roman" w:hAnsi="Times New Roman" w:cs="Times New Roman"/>
          <w:b/>
          <w:bCs/>
          <w:color w:val="auto"/>
          <w:sz w:val="24"/>
          <w:szCs w:val="24"/>
        </w:rPr>
        <w:t>4.4 The challenges confronting Kigamboni Municipal Council in the implementation of TNA</w:t>
      </w:r>
      <w:bookmarkEnd w:id="198"/>
    </w:p>
    <w:p w14:paraId="38D4C1E5"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researcher sought feedback from the respondents regarding the challenges faced by Kigamboni Municipal Council in the implementation of TNA. Table 4.4 illustrates the responses from the participants;</w:t>
      </w:r>
    </w:p>
    <w:p w14:paraId="551F391E" w14:textId="77777777" w:rsidR="00C674DD" w:rsidRPr="008622FD" w:rsidRDefault="00C674DD" w:rsidP="008622FD">
      <w:pPr>
        <w:pStyle w:val="Heading2"/>
        <w:spacing w:line="360" w:lineRule="auto"/>
        <w:rPr>
          <w:rFonts w:ascii="Times New Roman" w:hAnsi="Times New Roman" w:cs="Times New Roman"/>
          <w:b/>
          <w:bCs/>
          <w:color w:val="auto"/>
          <w:sz w:val="24"/>
          <w:szCs w:val="24"/>
        </w:rPr>
      </w:pPr>
      <w:bookmarkStart w:id="199" w:name="_Toc216807295"/>
      <w:r w:rsidRPr="008622FD">
        <w:rPr>
          <w:rFonts w:ascii="Times New Roman" w:hAnsi="Times New Roman" w:cs="Times New Roman"/>
          <w:b/>
          <w:bCs/>
          <w:color w:val="auto"/>
          <w:sz w:val="24"/>
          <w:szCs w:val="24"/>
        </w:rPr>
        <w:t>Table 4.4 Challenges facing Kigamboni municipal council in the execution of TNA</w:t>
      </w:r>
      <w:bookmarkEnd w:id="199"/>
    </w:p>
    <w:tbl>
      <w:tblPr>
        <w:tblStyle w:val="PlainTable21"/>
        <w:tblW w:w="0" w:type="auto"/>
        <w:jc w:val="center"/>
        <w:tblLook w:val="04A0" w:firstRow="1" w:lastRow="0" w:firstColumn="1" w:lastColumn="0" w:noHBand="0" w:noVBand="1"/>
      </w:tblPr>
      <w:tblGrid>
        <w:gridCol w:w="3393"/>
        <w:gridCol w:w="2070"/>
        <w:gridCol w:w="2696"/>
      </w:tblGrid>
      <w:tr w:rsidR="00C674DD" w:rsidRPr="000B2868" w14:paraId="52D1EADF" w14:textId="77777777" w:rsidTr="000B2868">
        <w:trPr>
          <w:cnfStyle w:val="100000000000" w:firstRow="1" w:lastRow="0" w:firstColumn="0" w:lastColumn="0" w:oddVBand="0" w:evenVBand="0" w:oddHBand="0" w:evenHBand="0" w:firstRowFirstColumn="0" w:firstRowLastColumn="0" w:lastRowFirstColumn="0" w:lastRowLastColumn="0"/>
          <w:trHeight w:val="229"/>
          <w:jc w:val="center"/>
        </w:trPr>
        <w:tc>
          <w:tcPr>
            <w:cnfStyle w:val="001000000000" w:firstRow="0" w:lastRow="0" w:firstColumn="1" w:lastColumn="0" w:oddVBand="0" w:evenVBand="0" w:oddHBand="0" w:evenHBand="0" w:firstRowFirstColumn="0" w:firstRowLastColumn="0" w:lastRowFirstColumn="0" w:lastRowLastColumn="0"/>
            <w:tcW w:w="3393" w:type="dxa"/>
            <w:tcBorders>
              <w:top w:val="thinThickSmallGap" w:sz="24" w:space="0" w:color="auto"/>
            </w:tcBorders>
          </w:tcPr>
          <w:p w14:paraId="29DF2651" w14:textId="77777777" w:rsidR="00C674DD" w:rsidRPr="000B2868" w:rsidRDefault="00C674DD" w:rsidP="002574B8">
            <w:pPr>
              <w:jc w:val="both"/>
              <w:rPr>
                <w:rFonts w:ascii="Times New Roman" w:hAnsi="Times New Roman" w:cs="Times New Roman"/>
                <w:sz w:val="20"/>
                <w:szCs w:val="20"/>
              </w:rPr>
            </w:pPr>
            <w:r w:rsidRPr="000B2868">
              <w:rPr>
                <w:rFonts w:ascii="Times New Roman" w:hAnsi="Times New Roman" w:cs="Times New Roman"/>
                <w:sz w:val="20"/>
                <w:szCs w:val="20"/>
              </w:rPr>
              <w:t xml:space="preserve">Response </w:t>
            </w:r>
          </w:p>
        </w:tc>
        <w:tc>
          <w:tcPr>
            <w:tcW w:w="2070" w:type="dxa"/>
            <w:tcBorders>
              <w:top w:val="thinThickSmallGap" w:sz="24" w:space="0" w:color="auto"/>
            </w:tcBorders>
          </w:tcPr>
          <w:p w14:paraId="70CDB2E9" w14:textId="77777777" w:rsidR="00C674DD" w:rsidRPr="000B2868" w:rsidRDefault="00C674DD" w:rsidP="002574B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Freq.</w:t>
            </w:r>
          </w:p>
        </w:tc>
        <w:tc>
          <w:tcPr>
            <w:tcW w:w="2696" w:type="dxa"/>
            <w:tcBorders>
              <w:top w:val="thinThickSmallGap" w:sz="24" w:space="0" w:color="auto"/>
            </w:tcBorders>
          </w:tcPr>
          <w:p w14:paraId="1E558B69" w14:textId="77777777" w:rsidR="00C674DD" w:rsidRPr="000B2868" w:rsidRDefault="00C674DD" w:rsidP="002574B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w:t>
            </w:r>
          </w:p>
        </w:tc>
      </w:tr>
      <w:tr w:rsidR="00C674DD" w:rsidRPr="000B2868" w14:paraId="74B00734" w14:textId="77777777" w:rsidTr="000B2868">
        <w:trPr>
          <w:cnfStyle w:val="000000100000" w:firstRow="0" w:lastRow="0" w:firstColumn="0" w:lastColumn="0" w:oddVBand="0" w:evenVBand="0" w:oddHBand="1" w:evenHBand="0" w:firstRowFirstColumn="0" w:firstRowLastColumn="0" w:lastRowFirstColumn="0" w:lastRowLastColumn="0"/>
          <w:trHeight w:val="229"/>
          <w:jc w:val="center"/>
        </w:trPr>
        <w:tc>
          <w:tcPr>
            <w:cnfStyle w:val="001000000000" w:firstRow="0" w:lastRow="0" w:firstColumn="1" w:lastColumn="0" w:oddVBand="0" w:evenVBand="0" w:oddHBand="0" w:evenHBand="0" w:firstRowFirstColumn="0" w:firstRowLastColumn="0" w:lastRowFirstColumn="0" w:lastRowLastColumn="0"/>
            <w:tcW w:w="3393" w:type="dxa"/>
          </w:tcPr>
          <w:p w14:paraId="5A2C61E6" w14:textId="77777777" w:rsidR="00C674DD" w:rsidRPr="000B2868" w:rsidRDefault="00C674DD" w:rsidP="002574B8">
            <w:pPr>
              <w:jc w:val="both"/>
              <w:rPr>
                <w:rFonts w:ascii="Times New Roman" w:hAnsi="Times New Roman" w:cs="Times New Roman"/>
                <w:b w:val="0"/>
                <w:bCs w:val="0"/>
                <w:sz w:val="20"/>
                <w:szCs w:val="20"/>
              </w:rPr>
            </w:pPr>
            <w:bookmarkStart w:id="200" w:name="_Hlk206982676"/>
            <w:r w:rsidRPr="000B2868">
              <w:rPr>
                <w:rFonts w:ascii="Times New Roman" w:hAnsi="Times New Roman" w:cs="Times New Roman"/>
                <w:b w:val="0"/>
                <w:bCs w:val="0"/>
                <w:sz w:val="20"/>
                <w:szCs w:val="20"/>
              </w:rPr>
              <w:t>Limited stakeholder’s engagement</w:t>
            </w:r>
          </w:p>
        </w:tc>
        <w:tc>
          <w:tcPr>
            <w:tcW w:w="2070" w:type="dxa"/>
          </w:tcPr>
          <w:p w14:paraId="73B49C2D"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121</w:t>
            </w:r>
          </w:p>
        </w:tc>
        <w:tc>
          <w:tcPr>
            <w:tcW w:w="2696" w:type="dxa"/>
          </w:tcPr>
          <w:p w14:paraId="72D87291"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38</w:t>
            </w:r>
          </w:p>
        </w:tc>
      </w:tr>
      <w:tr w:rsidR="00C674DD" w:rsidRPr="000B2868" w14:paraId="185E855D" w14:textId="77777777" w:rsidTr="000B2868">
        <w:trPr>
          <w:trHeight w:val="229"/>
          <w:jc w:val="center"/>
        </w:trPr>
        <w:tc>
          <w:tcPr>
            <w:cnfStyle w:val="001000000000" w:firstRow="0" w:lastRow="0" w:firstColumn="1" w:lastColumn="0" w:oddVBand="0" w:evenVBand="0" w:oddHBand="0" w:evenHBand="0" w:firstRowFirstColumn="0" w:firstRowLastColumn="0" w:lastRowFirstColumn="0" w:lastRowLastColumn="0"/>
            <w:tcW w:w="3393" w:type="dxa"/>
          </w:tcPr>
          <w:p w14:paraId="201150B3" w14:textId="77777777" w:rsidR="00C674DD" w:rsidRPr="000B2868" w:rsidRDefault="00C674DD" w:rsidP="002574B8">
            <w:pPr>
              <w:jc w:val="both"/>
              <w:rPr>
                <w:rFonts w:ascii="Times New Roman" w:hAnsi="Times New Roman" w:cs="Times New Roman"/>
                <w:b w:val="0"/>
                <w:bCs w:val="0"/>
                <w:sz w:val="20"/>
                <w:szCs w:val="20"/>
              </w:rPr>
            </w:pPr>
            <w:r w:rsidRPr="000B2868">
              <w:rPr>
                <w:rFonts w:ascii="Times New Roman" w:hAnsi="Times New Roman" w:cs="Times New Roman"/>
                <w:b w:val="0"/>
                <w:bCs w:val="0"/>
                <w:sz w:val="20"/>
                <w:szCs w:val="20"/>
              </w:rPr>
              <w:t>Resource constraints</w:t>
            </w:r>
          </w:p>
        </w:tc>
        <w:tc>
          <w:tcPr>
            <w:tcW w:w="2070" w:type="dxa"/>
          </w:tcPr>
          <w:p w14:paraId="5351B1C7"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83</w:t>
            </w:r>
          </w:p>
        </w:tc>
        <w:tc>
          <w:tcPr>
            <w:tcW w:w="2696" w:type="dxa"/>
          </w:tcPr>
          <w:p w14:paraId="001DF577"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26</w:t>
            </w:r>
          </w:p>
        </w:tc>
      </w:tr>
      <w:tr w:rsidR="00C674DD" w:rsidRPr="000B2868" w14:paraId="30D84B92" w14:textId="77777777" w:rsidTr="000B2868">
        <w:trPr>
          <w:cnfStyle w:val="000000100000" w:firstRow="0" w:lastRow="0" w:firstColumn="0" w:lastColumn="0" w:oddVBand="0" w:evenVBand="0" w:oddHBand="1" w:evenHBand="0" w:firstRowFirstColumn="0" w:firstRowLastColumn="0" w:lastRowFirstColumn="0" w:lastRowLastColumn="0"/>
          <w:trHeight w:val="229"/>
          <w:jc w:val="center"/>
        </w:trPr>
        <w:tc>
          <w:tcPr>
            <w:cnfStyle w:val="001000000000" w:firstRow="0" w:lastRow="0" w:firstColumn="1" w:lastColumn="0" w:oddVBand="0" w:evenVBand="0" w:oddHBand="0" w:evenHBand="0" w:firstRowFirstColumn="0" w:firstRowLastColumn="0" w:lastRowFirstColumn="0" w:lastRowLastColumn="0"/>
            <w:tcW w:w="3393" w:type="dxa"/>
          </w:tcPr>
          <w:p w14:paraId="7D2EFDED" w14:textId="77777777" w:rsidR="00C674DD" w:rsidRPr="000B2868" w:rsidRDefault="00C674DD" w:rsidP="002574B8">
            <w:pPr>
              <w:jc w:val="both"/>
              <w:rPr>
                <w:rFonts w:ascii="Times New Roman" w:hAnsi="Times New Roman" w:cs="Times New Roman"/>
                <w:b w:val="0"/>
                <w:bCs w:val="0"/>
                <w:sz w:val="20"/>
                <w:szCs w:val="20"/>
              </w:rPr>
            </w:pPr>
            <w:bookmarkStart w:id="201" w:name="_Hlk206982760"/>
            <w:r w:rsidRPr="000B2868">
              <w:rPr>
                <w:rFonts w:ascii="Times New Roman" w:hAnsi="Times New Roman" w:cs="Times New Roman"/>
                <w:b w:val="0"/>
                <w:bCs w:val="0"/>
                <w:sz w:val="20"/>
                <w:szCs w:val="20"/>
              </w:rPr>
              <w:t>Inadequate methodology for assessment</w:t>
            </w:r>
          </w:p>
        </w:tc>
        <w:tc>
          <w:tcPr>
            <w:tcW w:w="2070" w:type="dxa"/>
          </w:tcPr>
          <w:p w14:paraId="0ED05DB3"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27</w:t>
            </w:r>
          </w:p>
        </w:tc>
        <w:tc>
          <w:tcPr>
            <w:tcW w:w="2696" w:type="dxa"/>
          </w:tcPr>
          <w:p w14:paraId="6AA75798"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8</w:t>
            </w:r>
          </w:p>
        </w:tc>
      </w:tr>
      <w:tr w:rsidR="00C674DD" w:rsidRPr="000B2868" w14:paraId="4E758553" w14:textId="77777777" w:rsidTr="000B2868">
        <w:trPr>
          <w:trHeight w:val="229"/>
          <w:jc w:val="center"/>
        </w:trPr>
        <w:tc>
          <w:tcPr>
            <w:cnfStyle w:val="001000000000" w:firstRow="0" w:lastRow="0" w:firstColumn="1" w:lastColumn="0" w:oddVBand="0" w:evenVBand="0" w:oddHBand="0" w:evenHBand="0" w:firstRowFirstColumn="0" w:firstRowLastColumn="0" w:lastRowFirstColumn="0" w:lastRowLastColumn="0"/>
            <w:tcW w:w="3393" w:type="dxa"/>
          </w:tcPr>
          <w:p w14:paraId="74D7E259" w14:textId="77777777" w:rsidR="00C674DD" w:rsidRPr="000B2868" w:rsidRDefault="00C674DD" w:rsidP="002574B8">
            <w:pPr>
              <w:jc w:val="both"/>
              <w:rPr>
                <w:rFonts w:ascii="Times New Roman" w:hAnsi="Times New Roman" w:cs="Times New Roman"/>
                <w:b w:val="0"/>
                <w:bCs w:val="0"/>
                <w:sz w:val="20"/>
                <w:szCs w:val="20"/>
              </w:rPr>
            </w:pPr>
            <w:bookmarkStart w:id="202" w:name="_Hlk206982798"/>
            <w:bookmarkEnd w:id="201"/>
            <w:r w:rsidRPr="000B2868">
              <w:rPr>
                <w:rFonts w:ascii="Times New Roman" w:hAnsi="Times New Roman" w:cs="Times New Roman"/>
                <w:b w:val="0"/>
                <w:bCs w:val="0"/>
                <w:sz w:val="20"/>
                <w:szCs w:val="20"/>
              </w:rPr>
              <w:t>Limited time</w:t>
            </w:r>
          </w:p>
        </w:tc>
        <w:tc>
          <w:tcPr>
            <w:tcW w:w="2070" w:type="dxa"/>
          </w:tcPr>
          <w:p w14:paraId="19136705"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52</w:t>
            </w:r>
          </w:p>
        </w:tc>
        <w:tc>
          <w:tcPr>
            <w:tcW w:w="2696" w:type="dxa"/>
          </w:tcPr>
          <w:p w14:paraId="1863F9DE"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16</w:t>
            </w:r>
          </w:p>
        </w:tc>
      </w:tr>
      <w:tr w:rsidR="00C674DD" w:rsidRPr="000B2868" w14:paraId="7E0A0201" w14:textId="77777777" w:rsidTr="000B2868">
        <w:trPr>
          <w:cnfStyle w:val="000000100000" w:firstRow="0" w:lastRow="0" w:firstColumn="0" w:lastColumn="0" w:oddVBand="0" w:evenVBand="0" w:oddHBand="1" w:evenHBand="0" w:firstRowFirstColumn="0" w:firstRowLastColumn="0" w:lastRowFirstColumn="0" w:lastRowLastColumn="0"/>
          <w:trHeight w:val="229"/>
          <w:jc w:val="center"/>
        </w:trPr>
        <w:tc>
          <w:tcPr>
            <w:cnfStyle w:val="001000000000" w:firstRow="0" w:lastRow="0" w:firstColumn="1" w:lastColumn="0" w:oddVBand="0" w:evenVBand="0" w:oddHBand="0" w:evenHBand="0" w:firstRowFirstColumn="0" w:firstRowLastColumn="0" w:lastRowFirstColumn="0" w:lastRowLastColumn="0"/>
            <w:tcW w:w="3393" w:type="dxa"/>
          </w:tcPr>
          <w:p w14:paraId="0D88AC87" w14:textId="77777777" w:rsidR="00C674DD" w:rsidRPr="000B2868" w:rsidRDefault="00C674DD" w:rsidP="002574B8">
            <w:pPr>
              <w:jc w:val="both"/>
              <w:rPr>
                <w:rFonts w:ascii="Times New Roman" w:hAnsi="Times New Roman" w:cs="Times New Roman"/>
                <w:b w:val="0"/>
                <w:bCs w:val="0"/>
                <w:sz w:val="20"/>
                <w:szCs w:val="20"/>
              </w:rPr>
            </w:pPr>
            <w:bookmarkStart w:id="203" w:name="_Hlk206982820"/>
            <w:bookmarkEnd w:id="202"/>
            <w:r w:rsidRPr="000B2868">
              <w:rPr>
                <w:rFonts w:ascii="Times New Roman" w:hAnsi="Times New Roman" w:cs="Times New Roman"/>
                <w:b w:val="0"/>
                <w:bCs w:val="0"/>
                <w:sz w:val="20"/>
                <w:szCs w:val="20"/>
              </w:rPr>
              <w:t>Resistance from employees</w:t>
            </w:r>
          </w:p>
        </w:tc>
        <w:tc>
          <w:tcPr>
            <w:tcW w:w="2070" w:type="dxa"/>
          </w:tcPr>
          <w:p w14:paraId="4F4F75AF"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38</w:t>
            </w:r>
          </w:p>
        </w:tc>
        <w:tc>
          <w:tcPr>
            <w:tcW w:w="2696" w:type="dxa"/>
          </w:tcPr>
          <w:p w14:paraId="36628EB8" w14:textId="77777777" w:rsidR="00C674DD" w:rsidRPr="000B2868"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B2868">
              <w:rPr>
                <w:rFonts w:ascii="Times New Roman" w:hAnsi="Times New Roman" w:cs="Times New Roman"/>
                <w:sz w:val="20"/>
                <w:szCs w:val="20"/>
              </w:rPr>
              <w:t>12</w:t>
            </w:r>
          </w:p>
        </w:tc>
      </w:tr>
      <w:bookmarkEnd w:id="200"/>
      <w:bookmarkEnd w:id="203"/>
      <w:tr w:rsidR="00C674DD" w:rsidRPr="000B2868" w14:paraId="5593C023" w14:textId="77777777" w:rsidTr="000B2868">
        <w:trPr>
          <w:trHeight w:val="229"/>
          <w:jc w:val="center"/>
        </w:trPr>
        <w:tc>
          <w:tcPr>
            <w:cnfStyle w:val="001000000000" w:firstRow="0" w:lastRow="0" w:firstColumn="1" w:lastColumn="0" w:oddVBand="0" w:evenVBand="0" w:oddHBand="0" w:evenHBand="0" w:firstRowFirstColumn="0" w:firstRowLastColumn="0" w:lastRowFirstColumn="0" w:lastRowLastColumn="0"/>
            <w:tcW w:w="3393" w:type="dxa"/>
            <w:tcBorders>
              <w:bottom w:val="thinThickSmallGap" w:sz="24" w:space="0" w:color="auto"/>
            </w:tcBorders>
          </w:tcPr>
          <w:p w14:paraId="60FBE669" w14:textId="77777777" w:rsidR="00C674DD" w:rsidRPr="000B2868" w:rsidRDefault="00C674DD" w:rsidP="002574B8">
            <w:pPr>
              <w:jc w:val="both"/>
              <w:rPr>
                <w:rFonts w:ascii="Times New Roman" w:hAnsi="Times New Roman" w:cs="Times New Roman"/>
                <w:sz w:val="20"/>
                <w:szCs w:val="20"/>
              </w:rPr>
            </w:pPr>
            <w:r w:rsidRPr="000B2868">
              <w:rPr>
                <w:rFonts w:ascii="Times New Roman" w:hAnsi="Times New Roman" w:cs="Times New Roman"/>
                <w:sz w:val="20"/>
                <w:szCs w:val="20"/>
              </w:rPr>
              <w:t>TOTAL</w:t>
            </w:r>
          </w:p>
        </w:tc>
        <w:tc>
          <w:tcPr>
            <w:tcW w:w="2070" w:type="dxa"/>
            <w:tcBorders>
              <w:bottom w:val="thinThickSmallGap" w:sz="24" w:space="0" w:color="auto"/>
            </w:tcBorders>
          </w:tcPr>
          <w:p w14:paraId="3AC32256"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0B2868">
              <w:rPr>
                <w:rFonts w:ascii="Times New Roman" w:hAnsi="Times New Roman" w:cs="Times New Roman"/>
                <w:b/>
                <w:bCs/>
                <w:sz w:val="20"/>
                <w:szCs w:val="20"/>
              </w:rPr>
              <w:t>321</w:t>
            </w:r>
          </w:p>
        </w:tc>
        <w:tc>
          <w:tcPr>
            <w:tcW w:w="2696" w:type="dxa"/>
            <w:tcBorders>
              <w:bottom w:val="thinThickSmallGap" w:sz="24" w:space="0" w:color="auto"/>
            </w:tcBorders>
          </w:tcPr>
          <w:p w14:paraId="6B090F10" w14:textId="77777777" w:rsidR="00C674DD" w:rsidRPr="000B2868"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0B2868">
              <w:rPr>
                <w:rFonts w:ascii="Times New Roman" w:hAnsi="Times New Roman" w:cs="Times New Roman"/>
                <w:b/>
                <w:bCs/>
                <w:sz w:val="20"/>
                <w:szCs w:val="20"/>
              </w:rPr>
              <w:t>100</w:t>
            </w:r>
          </w:p>
        </w:tc>
      </w:tr>
    </w:tbl>
    <w:p w14:paraId="203EEB23" w14:textId="12C42BA7" w:rsidR="00C674DD" w:rsidRPr="007834F4" w:rsidRDefault="000B2868" w:rsidP="00C674D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B2415">
        <w:rPr>
          <w:rFonts w:ascii="Times New Roman" w:hAnsi="Times New Roman" w:cs="Times New Roman"/>
          <w:sz w:val="24"/>
          <w:szCs w:val="24"/>
        </w:rPr>
        <w:t>Source: Field data, September, 2025</w:t>
      </w:r>
    </w:p>
    <w:p w14:paraId="28CF7130"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results depicted in Table 4.4 illustrate that Kigamboni Municipal Council faces several challenges in executing Training Needs Assessment (TNA), each with varying levels of significance.</w:t>
      </w:r>
    </w:p>
    <w:p w14:paraId="3935FF40"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Limited stakeholder engagement (38%) emerged as the most frequently cited challenge, indicating that the TNA process often neglects critical components such as employees, departmental leaders, and community representatives. One participant articulated during an interview that;</w:t>
      </w:r>
    </w:p>
    <w:p w14:paraId="678E18A8"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lastRenderedPageBreak/>
        <w:t>In numerous instances, the Training Needs Assessment is conducted by a small team within the council, resulting in the exclusion of comprehensive stakeholder involvement. the observation shows that, junior employees, specific team leaders and representative of community voice are not involved in the process. This lack of inclusiveness undermines the accuracy of the findings as not all viewpoints are taken into account.</w:t>
      </w:r>
    </w:p>
    <w:p w14:paraId="5154E023"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findings shows that various vital players, such as team leaders and workers do not take part in preparing TNA. This situation can lead to training that do not align with organization goals.  organization. A proper engagement of stakeholders is paramount for validating that the evaluation sincerely reflects the true needs and receives institutional support.</w:t>
      </w:r>
    </w:p>
    <w:p w14:paraId="40278943"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Resource constraints (26%) further constituted a significant barrier. During an interview one of the respondents articulated that; </w:t>
      </w:r>
    </w:p>
    <w:p w14:paraId="47C9B46B"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Our council functions within rigorous fiscal limitations, and unfortunately, the emphasis on training is not consistently reflected in financial allocation. lack of resources becomes a problem in effective implementation of TNA.  At times, we run into a shortage of financial resources needed for effective data collection tools, advisory expertise, and logistical help, consequently narrowing the quality and extent of the evaluation.</w:t>
      </w:r>
    </w:p>
    <w:p w14:paraId="201B47FC"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finding reveals that human, technological and financial resource are the major challenges facing Kigamboni municipal in effective execution of TNA.  Budget limitations affect the capacity to pursue extensive deliberations, consult experts, or leverage sophisticated assessment technologies, which could lead to superficial or incomplete reviews.</w:t>
      </w:r>
    </w:p>
    <w:p w14:paraId="51A56397"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results further suggest that an inadequate assessment methodology (8%) impairs the situation. One participant during an interview articulated that;</w:t>
      </w:r>
    </w:p>
    <w:p w14:paraId="50EA77EA"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The methodology employed in the evaluation of training needs frequently lacks effectiveness. Most of the time we use questionnaire method that does not effectively provide the needs for training. </w:t>
      </w:r>
    </w:p>
    <w:p w14:paraId="4E07209A"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This result clarifies that the dependence on antiquated or poorly devised data collection tools limits the council's capability to precisely recognize skill shortages. This may result in quick analyses that do not sufficiently represent the intricate training requirements of diverse departments. </w:t>
      </w:r>
    </w:p>
    <w:p w14:paraId="027A9090"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lastRenderedPageBreak/>
        <w:t>Limited time resources (16%) were also identified as a significant obstacle. During the interview, one respondent noted that;</w:t>
      </w:r>
    </w:p>
    <w:p w14:paraId="330884E8"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Another concern pertains to time constraints. The greater part of us finds ourselves already involved in standard service delivery; hence, when the TNA project is initiated, there is a shortage of time reserved for its detailed execution. The procedure eventually gets faster, leading to vital aspects being neglected. Such a situation lowers the overall quality of the assessment.</w:t>
      </w:r>
    </w:p>
    <w:p w14:paraId="68DF92A5"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Respondents indicated that the time allotted for the execution of TNA activities is frequently insufficient. This limitation may be ascribed to competing priorities within the council or inadequate planning, which negatively influences the depth of analysis and the quality of the resultant findings.</w:t>
      </w:r>
    </w:p>
    <w:p w14:paraId="6409B708"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Finally, resistance from employees (12%) signifies the cultural and attitudinal barriers existing within the council. One interviewee remarked that;</w:t>
      </w:r>
    </w:p>
    <w:p w14:paraId="63BF87BE"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Another challenge is the reluctance exhibited by certain employees. They often perceive TNA as a mechanism for exposing their inadequacies or as an imposition of additional responsibilities. Accordingly, they are unwilling to present truthful assessments or to engage entirely in the TNA process. Such a perspective undermines the precision of the data gathered and hinders the creation of impactful training initiatives.</w:t>
      </w:r>
    </w:p>
    <w:p w14:paraId="45C77C0F"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This insight points out that some workers might consider TNA as unnecessary, dread it could lay bare their deficiencies, or believe it adds to their existing tasks. This resistance hinders teamwork while gathering data and diminishes the precision of evaluation results.</w:t>
      </w:r>
    </w:p>
    <w:p w14:paraId="10EF24D8"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In brief, the analysis shows that while the Kigamboni Municipal Council understands the necessity of TNA, its implementation is complicated by low stakeholder involvement, resource challenges, insufficient assessment practices, time deficits, and employee reluctance.</w:t>
      </w:r>
    </w:p>
    <w:p w14:paraId="41651A55" w14:textId="213A5ED4"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results of the investigation are congruent with the observations made by</w:t>
      </w:r>
      <w:r w:rsidR="007E4B79" w:rsidRPr="007834F4">
        <w:rPr>
          <w:rFonts w:ascii="Times New Roman" w:hAnsi="Times New Roman" w:cs="Times New Roman"/>
          <w:sz w:val="24"/>
          <w:szCs w:val="24"/>
        </w:rPr>
        <w:t xml:space="preserve"> </w:t>
      </w:r>
      <w:r w:rsidR="007E4B79"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{"citationID":"g2ISuyYD","properties":{"formattedCitation":"(Mchele, 2015)","plainCitation":"(Mchele, 2015)","noteIndex":0},"citationItems":[{"id":"h80Xo9Ha/qX2NtzrU","uris":["http://zotero.org/users/local/o2vePHMz/items/FT72BQ4Z"],"itemData":{"id":"h80Xo9Ha/qX2NtzrU","type":"thesis","publisher":"The Open University of Tanzania","title":"Management of the training function in the local government authorities in tanzania: a case of Bagamoyo district council","author":[{"family":"Mchele","given":"Mashauri"}],"issued":{"date-parts":[["2015"]]}}}],"schema":"https://github.com/citation-style-language/schema/raw/master/csl-citation.json"} </w:instrText>
      </w:r>
      <w:r w:rsidR="007E4B79" w:rsidRPr="007834F4">
        <w:rPr>
          <w:rFonts w:ascii="Times New Roman" w:hAnsi="Times New Roman" w:cs="Times New Roman"/>
          <w:sz w:val="24"/>
          <w:szCs w:val="24"/>
        </w:rPr>
        <w:fldChar w:fldCharType="separate"/>
      </w:r>
      <w:r w:rsidR="007E4B79" w:rsidRPr="007834F4">
        <w:rPr>
          <w:rFonts w:ascii="Times New Roman" w:hAnsi="Times New Roman" w:cs="Times New Roman"/>
          <w:sz w:val="24"/>
        </w:rPr>
        <w:t>Mchele (2015)</w:t>
      </w:r>
      <w:r w:rsidR="007E4B79"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who noted that the implementation of Training Needs Assessment (TNA) within Tanzanian local government authorities frequently faces challenges due to insufficient stakeholder engagement, constrained financial resources, and inadequate time allocation, which culminate in disorganized and reactive evaluation practices. Correspondingly, </w:t>
      </w:r>
      <w:r w:rsidR="007E4B79" w:rsidRPr="007834F4">
        <w:rPr>
          <w:rFonts w:ascii="Times New Roman" w:hAnsi="Times New Roman" w:cs="Times New Roman"/>
          <w:sz w:val="24"/>
          <w:szCs w:val="24"/>
        </w:rPr>
        <w:lastRenderedPageBreak/>
        <w:fldChar w:fldCharType="begin"/>
      </w:r>
      <w:r w:rsidR="007E4B79" w:rsidRPr="007834F4">
        <w:rPr>
          <w:rFonts w:ascii="Times New Roman" w:hAnsi="Times New Roman" w:cs="Times New Roman"/>
          <w:sz w:val="24"/>
          <w:szCs w:val="24"/>
        </w:rPr>
        <w:instrText xml:space="preserve"> ADDIN ZOTERO_ITEM CSL_CITATION {"citationID":"mtGPHTVC","properties":{"formattedCitation":"(Fakih, 2022)","plainCitation":"(Fakih, 2022)","noteIndex":0},"citationItems":[{"id":"h80Xo9Ha/5f2fx83r","uris":["http://zotero.org/users/local/o2vePHMz/items/KC773S5G"],"itemData":{"id":"h80Xo9Ha/5f2fx83r","type":"article-journal","container-title":"Asian Journal of Education and Social Studies","DOI":"10.9734/AJESS/2022/v29i130689","ISSN":"2581-6268","issue":"1","page":"28-35","title":"Staff Training Needs Assessment for Development of Employees at Alternative Learning and Adult Education and Vocational Training, Zanzibar","volume":"29","author":[{"family":"Fakih","given":"Mashavu"}],"issued":{"date-parts":[["2022"]]}}}],"schema":"https://github.com/citation-style-language/schema/raw/master/csl-citation.json"} </w:instrText>
      </w:r>
      <w:r w:rsidR="007E4B79" w:rsidRPr="007834F4">
        <w:rPr>
          <w:rFonts w:ascii="Times New Roman" w:hAnsi="Times New Roman" w:cs="Times New Roman"/>
          <w:sz w:val="24"/>
          <w:szCs w:val="24"/>
        </w:rPr>
        <w:fldChar w:fldCharType="separate"/>
      </w:r>
      <w:r w:rsidR="007E4B79" w:rsidRPr="007834F4">
        <w:rPr>
          <w:rFonts w:ascii="Times New Roman" w:hAnsi="Times New Roman" w:cs="Times New Roman"/>
          <w:sz w:val="24"/>
        </w:rPr>
        <w:t>Fakih (2022)</w:t>
      </w:r>
      <w:r w:rsidR="007E4B79"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underscored that resource limitations, particularly the deficiency of adequate funding and sponsorship avenues, persistently compromise the efficacy of TNA in the adult education sector of Zanzibar, complicating the alignment of training requirements with the available institutional assets. In a similar vein,</w:t>
      </w:r>
      <w:r w:rsidR="007E4B79" w:rsidRPr="007834F4">
        <w:rPr>
          <w:rFonts w:ascii="Times New Roman" w:hAnsi="Times New Roman" w:cs="Times New Roman"/>
          <w:sz w:val="24"/>
          <w:szCs w:val="24"/>
        </w:rPr>
        <w:t xml:space="preserve"> </w:t>
      </w:r>
      <w:r w:rsidR="007E4B79" w:rsidRPr="007834F4">
        <w:rPr>
          <w:rFonts w:ascii="Times New Roman" w:hAnsi="Times New Roman" w:cs="Times New Roman"/>
          <w:sz w:val="24"/>
          <w:szCs w:val="24"/>
        </w:rPr>
        <w:fldChar w:fldCharType="begin"/>
      </w:r>
      <w:r w:rsidR="007E4B79" w:rsidRPr="007834F4">
        <w:rPr>
          <w:rFonts w:ascii="Times New Roman" w:hAnsi="Times New Roman" w:cs="Times New Roman"/>
          <w:sz w:val="24"/>
          <w:szCs w:val="24"/>
        </w:rPr>
        <w:instrText xml:space="preserve"> ADDIN ZOTERO_ITEM CSL_CITATION {"citationID":"y5F98b00","properties":{"formattedCitation":"(Muma, Iravo and Omondi, 2014)","plainCitation":"(Muma, Iravo and Omondi, 2014)","noteIndex":0},"citationItems":[{"id":"h80Xo9Ha/fxax78XG","uris":["http://zotero.org/users/local/o2vePHMz/items/5H9QY6U4"],"itemData":{"id":"h80Xo9Ha/fxax78XG","type":"article-journal","container-title":"International Journal of Academic Research in Business and Social Sciences","DOI":"10.6007/IJARBSS/v4-i9/1153","ISSN":"2222-6990","issue":"9","journalAbbreviation":"IJARBSS","language":"en","page":"Pages 233-250","source":"DOI.org (Crossref)","title":"Effect of Training Needs Assessment on Employee Commitment in Public Universities: A Case Study of Jomo Kenyatta University of Agriculture and Technology","title-short":"Effect of Training Needs Assessment on Employee Commitment in Public Universities","volume":"4","author":[{"family":"Muma","given":"Michael"},{"family":"Iravo","given":"Dr. Amuhaya"},{"family":"Omondi","given":"Dr. Mary"}],"issued":{"date-parts":[["2014",9,25]]}}}],"schema":"https://github.com/citation-style-language/schema/raw/master/csl-citation.json"} </w:instrText>
      </w:r>
      <w:r w:rsidR="007E4B79" w:rsidRPr="007834F4">
        <w:rPr>
          <w:rFonts w:ascii="Times New Roman" w:hAnsi="Times New Roman" w:cs="Times New Roman"/>
          <w:sz w:val="24"/>
          <w:szCs w:val="24"/>
        </w:rPr>
        <w:fldChar w:fldCharType="separate"/>
      </w:r>
      <w:r w:rsidR="007E4B79" w:rsidRPr="007834F4">
        <w:rPr>
          <w:rFonts w:ascii="Times New Roman" w:hAnsi="Times New Roman" w:cs="Times New Roman"/>
          <w:sz w:val="24"/>
        </w:rPr>
        <w:t>Muma, Iravo and Omondi (2014)</w:t>
      </w:r>
      <w:r w:rsidR="007E4B79"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conveyed that in public universities in Kenya, TNA was not executed effectively due to methodological deficiencies, inadequate stakeholder involvement, and resource limitations, which ultimately diminished the impact of training initiatives. Collectively, these scholarly inquiries validate that insufficient engagement, resource scarcity, methodological frailties, poor time management, and employee resistance constitute the predominant barriers to the effective execution of TNA.</w:t>
      </w:r>
    </w:p>
    <w:p w14:paraId="5EAFFAA1" w14:textId="77777777" w:rsidR="00C674DD" w:rsidRPr="008622FD" w:rsidRDefault="00C674DD" w:rsidP="008622FD">
      <w:pPr>
        <w:pStyle w:val="Heading2"/>
        <w:spacing w:line="360" w:lineRule="auto"/>
        <w:rPr>
          <w:rFonts w:ascii="Times New Roman" w:hAnsi="Times New Roman" w:cs="Times New Roman"/>
          <w:b/>
          <w:bCs/>
          <w:color w:val="auto"/>
          <w:sz w:val="24"/>
          <w:szCs w:val="24"/>
        </w:rPr>
      </w:pPr>
      <w:bookmarkStart w:id="204" w:name="_Toc216807296"/>
      <w:r w:rsidRPr="008622FD">
        <w:rPr>
          <w:rFonts w:ascii="Times New Roman" w:hAnsi="Times New Roman" w:cs="Times New Roman"/>
          <w:b/>
          <w:bCs/>
          <w:color w:val="auto"/>
          <w:sz w:val="24"/>
          <w:szCs w:val="24"/>
        </w:rPr>
        <w:t>4.5 The techniques for improving TNA procedures at Kigamboni Municipal Council</w:t>
      </w:r>
      <w:bookmarkEnd w:id="204"/>
    </w:p>
    <w:p w14:paraId="202EE4D5"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researcher solicited the respondents to enumerate the methodologies for enhancing the TNA procedure at the Kigamboni Municipal Council. Table 4.5 delineates the responses from the participants;</w:t>
      </w:r>
    </w:p>
    <w:p w14:paraId="420D79E6" w14:textId="73892F94" w:rsidR="00C674DD" w:rsidRPr="008622FD" w:rsidRDefault="00C674DD" w:rsidP="008622FD">
      <w:pPr>
        <w:pStyle w:val="Heading2"/>
        <w:spacing w:line="360" w:lineRule="auto"/>
        <w:rPr>
          <w:rFonts w:ascii="Times New Roman" w:hAnsi="Times New Roman" w:cs="Times New Roman"/>
          <w:b/>
          <w:bCs/>
          <w:color w:val="auto"/>
          <w:sz w:val="24"/>
          <w:szCs w:val="24"/>
        </w:rPr>
      </w:pPr>
      <w:bookmarkStart w:id="205" w:name="_Toc216807297"/>
      <w:r w:rsidRPr="008622FD">
        <w:rPr>
          <w:rFonts w:ascii="Times New Roman" w:hAnsi="Times New Roman" w:cs="Times New Roman"/>
          <w:b/>
          <w:bCs/>
          <w:color w:val="auto"/>
          <w:sz w:val="24"/>
          <w:szCs w:val="24"/>
        </w:rPr>
        <w:t xml:space="preserve">Table 4.5 </w:t>
      </w:r>
      <w:r w:rsidR="008622FD">
        <w:rPr>
          <w:rFonts w:ascii="Times New Roman" w:hAnsi="Times New Roman" w:cs="Times New Roman"/>
          <w:b/>
          <w:bCs/>
          <w:color w:val="auto"/>
          <w:sz w:val="24"/>
          <w:szCs w:val="24"/>
        </w:rPr>
        <w:t>T</w:t>
      </w:r>
      <w:r w:rsidRPr="008622FD">
        <w:rPr>
          <w:rFonts w:ascii="Times New Roman" w:hAnsi="Times New Roman" w:cs="Times New Roman"/>
          <w:b/>
          <w:bCs/>
          <w:color w:val="auto"/>
          <w:sz w:val="24"/>
          <w:szCs w:val="24"/>
        </w:rPr>
        <w:t>he techniques for improving TNA procedures at Kigamboni Municipal Council</w:t>
      </w:r>
      <w:bookmarkEnd w:id="205"/>
    </w:p>
    <w:tbl>
      <w:tblPr>
        <w:tblStyle w:val="PlainTable21"/>
        <w:tblW w:w="0" w:type="auto"/>
        <w:tblLook w:val="04A0" w:firstRow="1" w:lastRow="0" w:firstColumn="1" w:lastColumn="0" w:noHBand="0" w:noVBand="1"/>
      </w:tblPr>
      <w:tblGrid>
        <w:gridCol w:w="3655"/>
        <w:gridCol w:w="2091"/>
        <w:gridCol w:w="2808"/>
      </w:tblGrid>
      <w:tr w:rsidR="00C674DD" w:rsidRPr="007834F4" w14:paraId="3674452D" w14:textId="77777777" w:rsidTr="002574B8">
        <w:trPr>
          <w:cnfStyle w:val="100000000000" w:firstRow="1" w:lastRow="0" w:firstColumn="0" w:lastColumn="0" w:oddVBand="0" w:evenVBand="0" w:oddHBand="0"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3955" w:type="dxa"/>
            <w:tcBorders>
              <w:top w:val="thinThickSmallGap" w:sz="24" w:space="0" w:color="auto"/>
            </w:tcBorders>
          </w:tcPr>
          <w:p w14:paraId="1A0A4114" w14:textId="77777777" w:rsidR="00C674DD" w:rsidRPr="007834F4" w:rsidRDefault="00C674DD" w:rsidP="002574B8">
            <w:pPr>
              <w:jc w:val="both"/>
              <w:rPr>
                <w:rFonts w:ascii="Times New Roman" w:hAnsi="Times New Roman" w:cs="Times New Roman"/>
                <w:b w:val="0"/>
                <w:bCs w:val="0"/>
              </w:rPr>
            </w:pPr>
            <w:r w:rsidRPr="007834F4">
              <w:rPr>
                <w:rFonts w:ascii="Times New Roman" w:hAnsi="Times New Roman" w:cs="Times New Roman"/>
              </w:rPr>
              <w:t>Response</w:t>
            </w:r>
          </w:p>
        </w:tc>
        <w:tc>
          <w:tcPr>
            <w:tcW w:w="2278" w:type="dxa"/>
            <w:tcBorders>
              <w:top w:val="thinThickSmallGap" w:sz="24" w:space="0" w:color="auto"/>
            </w:tcBorders>
          </w:tcPr>
          <w:p w14:paraId="166F4B8C" w14:textId="77777777" w:rsidR="00C674DD" w:rsidRPr="007834F4" w:rsidRDefault="00C674DD" w:rsidP="002574B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r w:rsidRPr="007834F4">
              <w:rPr>
                <w:rFonts w:ascii="Times New Roman" w:hAnsi="Times New Roman" w:cs="Times New Roman"/>
              </w:rPr>
              <w:t>Freq.</w:t>
            </w:r>
          </w:p>
        </w:tc>
        <w:tc>
          <w:tcPr>
            <w:tcW w:w="3117" w:type="dxa"/>
            <w:tcBorders>
              <w:top w:val="thinThickSmallGap" w:sz="24" w:space="0" w:color="auto"/>
            </w:tcBorders>
          </w:tcPr>
          <w:p w14:paraId="46B204F0" w14:textId="77777777" w:rsidR="00C674DD" w:rsidRPr="007834F4" w:rsidRDefault="00C674DD" w:rsidP="002574B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r w:rsidRPr="007834F4">
              <w:rPr>
                <w:rFonts w:ascii="Times New Roman" w:hAnsi="Times New Roman" w:cs="Times New Roman"/>
              </w:rPr>
              <w:t>%</w:t>
            </w:r>
          </w:p>
        </w:tc>
      </w:tr>
      <w:tr w:rsidR="00C674DD" w:rsidRPr="007834F4" w14:paraId="36A8294D" w14:textId="77777777" w:rsidTr="00257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55" w:type="dxa"/>
          </w:tcPr>
          <w:p w14:paraId="258EAEF5" w14:textId="77777777" w:rsidR="00C674DD" w:rsidRPr="007834F4" w:rsidRDefault="00C674DD" w:rsidP="002574B8">
            <w:pPr>
              <w:jc w:val="both"/>
              <w:rPr>
                <w:rFonts w:ascii="Times New Roman" w:hAnsi="Times New Roman" w:cs="Times New Roman"/>
                <w:b w:val="0"/>
                <w:bCs w:val="0"/>
              </w:rPr>
            </w:pPr>
            <w:r w:rsidRPr="007834F4">
              <w:rPr>
                <w:rFonts w:ascii="Times New Roman" w:hAnsi="Times New Roman" w:cs="Times New Roman"/>
                <w:b w:val="0"/>
                <w:bCs w:val="0"/>
              </w:rPr>
              <w:t>Enhance stakeholders’ engagement</w:t>
            </w:r>
          </w:p>
        </w:tc>
        <w:tc>
          <w:tcPr>
            <w:tcW w:w="2278" w:type="dxa"/>
          </w:tcPr>
          <w:p w14:paraId="6DDABE26"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834F4">
              <w:rPr>
                <w:rFonts w:ascii="Times New Roman" w:hAnsi="Times New Roman" w:cs="Times New Roman"/>
              </w:rPr>
              <w:t>125</w:t>
            </w:r>
          </w:p>
        </w:tc>
        <w:tc>
          <w:tcPr>
            <w:tcW w:w="3117" w:type="dxa"/>
          </w:tcPr>
          <w:p w14:paraId="7BBDAD24"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834F4">
              <w:rPr>
                <w:rFonts w:ascii="Times New Roman" w:hAnsi="Times New Roman" w:cs="Times New Roman"/>
              </w:rPr>
              <w:t>39</w:t>
            </w:r>
          </w:p>
        </w:tc>
      </w:tr>
      <w:tr w:rsidR="00C674DD" w:rsidRPr="007834F4" w14:paraId="6124A01A" w14:textId="77777777" w:rsidTr="002574B8">
        <w:tc>
          <w:tcPr>
            <w:cnfStyle w:val="001000000000" w:firstRow="0" w:lastRow="0" w:firstColumn="1" w:lastColumn="0" w:oddVBand="0" w:evenVBand="0" w:oddHBand="0" w:evenHBand="0" w:firstRowFirstColumn="0" w:firstRowLastColumn="0" w:lastRowFirstColumn="0" w:lastRowLastColumn="0"/>
            <w:tcW w:w="3955" w:type="dxa"/>
          </w:tcPr>
          <w:p w14:paraId="6C45461D" w14:textId="77777777" w:rsidR="00C674DD" w:rsidRPr="007834F4" w:rsidRDefault="00C674DD" w:rsidP="002574B8">
            <w:pPr>
              <w:jc w:val="both"/>
              <w:rPr>
                <w:rFonts w:ascii="Times New Roman" w:hAnsi="Times New Roman" w:cs="Times New Roman"/>
                <w:b w:val="0"/>
                <w:bCs w:val="0"/>
              </w:rPr>
            </w:pPr>
            <w:r w:rsidRPr="007834F4">
              <w:rPr>
                <w:rFonts w:ascii="Times New Roman" w:hAnsi="Times New Roman" w:cs="Times New Roman"/>
                <w:b w:val="0"/>
                <w:bCs w:val="0"/>
              </w:rPr>
              <w:t>Optimize resource use</w:t>
            </w:r>
          </w:p>
        </w:tc>
        <w:tc>
          <w:tcPr>
            <w:tcW w:w="2278" w:type="dxa"/>
          </w:tcPr>
          <w:p w14:paraId="389FA9E4"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834F4">
              <w:rPr>
                <w:rFonts w:ascii="Times New Roman" w:hAnsi="Times New Roman" w:cs="Times New Roman"/>
              </w:rPr>
              <w:t>79</w:t>
            </w:r>
          </w:p>
        </w:tc>
        <w:tc>
          <w:tcPr>
            <w:tcW w:w="3117" w:type="dxa"/>
          </w:tcPr>
          <w:p w14:paraId="60456445"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834F4">
              <w:rPr>
                <w:rFonts w:ascii="Times New Roman" w:hAnsi="Times New Roman" w:cs="Times New Roman"/>
              </w:rPr>
              <w:t>25</w:t>
            </w:r>
          </w:p>
        </w:tc>
      </w:tr>
      <w:tr w:rsidR="00C674DD" w:rsidRPr="007834F4" w14:paraId="57AF8B0C" w14:textId="77777777" w:rsidTr="00257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55" w:type="dxa"/>
          </w:tcPr>
          <w:p w14:paraId="551EFB02" w14:textId="77777777" w:rsidR="00C674DD" w:rsidRPr="007834F4" w:rsidRDefault="00C674DD" w:rsidP="002574B8">
            <w:pPr>
              <w:jc w:val="both"/>
              <w:rPr>
                <w:rFonts w:ascii="Times New Roman" w:hAnsi="Times New Roman" w:cs="Times New Roman"/>
                <w:b w:val="0"/>
                <w:bCs w:val="0"/>
              </w:rPr>
            </w:pPr>
            <w:r w:rsidRPr="007834F4">
              <w:rPr>
                <w:rFonts w:ascii="Times New Roman" w:hAnsi="Times New Roman" w:cs="Times New Roman"/>
                <w:b w:val="0"/>
                <w:bCs w:val="0"/>
              </w:rPr>
              <w:t>Strengthening methodology</w:t>
            </w:r>
          </w:p>
        </w:tc>
        <w:tc>
          <w:tcPr>
            <w:tcW w:w="2278" w:type="dxa"/>
          </w:tcPr>
          <w:p w14:paraId="20905558"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834F4">
              <w:rPr>
                <w:rFonts w:ascii="Times New Roman" w:hAnsi="Times New Roman" w:cs="Times New Roman"/>
              </w:rPr>
              <w:t>26</w:t>
            </w:r>
          </w:p>
        </w:tc>
        <w:tc>
          <w:tcPr>
            <w:tcW w:w="3117" w:type="dxa"/>
          </w:tcPr>
          <w:p w14:paraId="5C26CDBC"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834F4">
              <w:rPr>
                <w:rFonts w:ascii="Times New Roman" w:hAnsi="Times New Roman" w:cs="Times New Roman"/>
              </w:rPr>
              <w:t>8</w:t>
            </w:r>
          </w:p>
        </w:tc>
      </w:tr>
      <w:tr w:rsidR="00C674DD" w:rsidRPr="007834F4" w14:paraId="2E87F2F2" w14:textId="77777777" w:rsidTr="002574B8">
        <w:tc>
          <w:tcPr>
            <w:cnfStyle w:val="001000000000" w:firstRow="0" w:lastRow="0" w:firstColumn="1" w:lastColumn="0" w:oddVBand="0" w:evenVBand="0" w:oddHBand="0" w:evenHBand="0" w:firstRowFirstColumn="0" w:firstRowLastColumn="0" w:lastRowFirstColumn="0" w:lastRowLastColumn="0"/>
            <w:tcW w:w="3955" w:type="dxa"/>
          </w:tcPr>
          <w:p w14:paraId="04763ED4" w14:textId="77777777" w:rsidR="00C674DD" w:rsidRPr="007834F4" w:rsidRDefault="00C674DD" w:rsidP="002574B8">
            <w:pPr>
              <w:jc w:val="both"/>
              <w:rPr>
                <w:rFonts w:ascii="Times New Roman" w:hAnsi="Times New Roman" w:cs="Times New Roman"/>
                <w:b w:val="0"/>
                <w:bCs w:val="0"/>
              </w:rPr>
            </w:pPr>
            <w:r w:rsidRPr="007834F4">
              <w:rPr>
                <w:rFonts w:ascii="Times New Roman" w:hAnsi="Times New Roman" w:cs="Times New Roman"/>
                <w:b w:val="0"/>
                <w:bCs w:val="0"/>
              </w:rPr>
              <w:t>Manage time effectively</w:t>
            </w:r>
          </w:p>
        </w:tc>
        <w:tc>
          <w:tcPr>
            <w:tcW w:w="2278" w:type="dxa"/>
          </w:tcPr>
          <w:p w14:paraId="4754FAF8"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834F4">
              <w:rPr>
                <w:rFonts w:ascii="Times New Roman" w:hAnsi="Times New Roman" w:cs="Times New Roman"/>
              </w:rPr>
              <w:t>58</w:t>
            </w:r>
          </w:p>
        </w:tc>
        <w:tc>
          <w:tcPr>
            <w:tcW w:w="3117" w:type="dxa"/>
          </w:tcPr>
          <w:p w14:paraId="222CDF87"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834F4">
              <w:rPr>
                <w:rFonts w:ascii="Times New Roman" w:hAnsi="Times New Roman" w:cs="Times New Roman"/>
              </w:rPr>
              <w:t>18</w:t>
            </w:r>
          </w:p>
        </w:tc>
      </w:tr>
      <w:tr w:rsidR="00C674DD" w:rsidRPr="007834F4" w14:paraId="388CFB4B" w14:textId="77777777" w:rsidTr="002574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55" w:type="dxa"/>
          </w:tcPr>
          <w:p w14:paraId="307FEA88" w14:textId="77777777" w:rsidR="00C674DD" w:rsidRPr="007834F4" w:rsidRDefault="00C674DD" w:rsidP="002574B8">
            <w:pPr>
              <w:jc w:val="both"/>
              <w:rPr>
                <w:rFonts w:ascii="Times New Roman" w:hAnsi="Times New Roman" w:cs="Times New Roman"/>
                <w:b w:val="0"/>
                <w:bCs w:val="0"/>
              </w:rPr>
            </w:pPr>
            <w:r w:rsidRPr="007834F4">
              <w:rPr>
                <w:rFonts w:ascii="Times New Roman" w:hAnsi="Times New Roman" w:cs="Times New Roman"/>
                <w:b w:val="0"/>
                <w:bCs w:val="0"/>
              </w:rPr>
              <w:t>Address employee resistance</w:t>
            </w:r>
          </w:p>
        </w:tc>
        <w:tc>
          <w:tcPr>
            <w:tcW w:w="2278" w:type="dxa"/>
          </w:tcPr>
          <w:p w14:paraId="36553B39"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834F4">
              <w:rPr>
                <w:rFonts w:ascii="Times New Roman" w:hAnsi="Times New Roman" w:cs="Times New Roman"/>
              </w:rPr>
              <w:t>33</w:t>
            </w:r>
          </w:p>
        </w:tc>
        <w:tc>
          <w:tcPr>
            <w:tcW w:w="3117" w:type="dxa"/>
          </w:tcPr>
          <w:p w14:paraId="7ECDCF0C" w14:textId="77777777" w:rsidR="00C674DD" w:rsidRPr="007834F4" w:rsidRDefault="00C674DD" w:rsidP="002574B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834F4">
              <w:rPr>
                <w:rFonts w:ascii="Times New Roman" w:hAnsi="Times New Roman" w:cs="Times New Roman"/>
              </w:rPr>
              <w:t>10</w:t>
            </w:r>
          </w:p>
        </w:tc>
      </w:tr>
      <w:tr w:rsidR="00C674DD" w:rsidRPr="007834F4" w14:paraId="4D0C8FA2" w14:textId="77777777" w:rsidTr="002574B8">
        <w:tc>
          <w:tcPr>
            <w:cnfStyle w:val="001000000000" w:firstRow="0" w:lastRow="0" w:firstColumn="1" w:lastColumn="0" w:oddVBand="0" w:evenVBand="0" w:oddHBand="0" w:evenHBand="0" w:firstRowFirstColumn="0" w:firstRowLastColumn="0" w:lastRowFirstColumn="0" w:lastRowLastColumn="0"/>
            <w:tcW w:w="3955" w:type="dxa"/>
            <w:tcBorders>
              <w:bottom w:val="thinThickSmallGap" w:sz="24" w:space="0" w:color="auto"/>
            </w:tcBorders>
          </w:tcPr>
          <w:p w14:paraId="13913082" w14:textId="77777777" w:rsidR="00C674DD" w:rsidRPr="007834F4" w:rsidRDefault="00C674DD" w:rsidP="002574B8">
            <w:pPr>
              <w:jc w:val="both"/>
              <w:rPr>
                <w:rFonts w:ascii="Times New Roman" w:hAnsi="Times New Roman" w:cs="Times New Roman"/>
                <w:b w:val="0"/>
                <w:bCs w:val="0"/>
              </w:rPr>
            </w:pPr>
            <w:r w:rsidRPr="007834F4">
              <w:rPr>
                <w:rFonts w:ascii="Times New Roman" w:hAnsi="Times New Roman" w:cs="Times New Roman"/>
              </w:rPr>
              <w:t>TOTAL</w:t>
            </w:r>
          </w:p>
        </w:tc>
        <w:tc>
          <w:tcPr>
            <w:tcW w:w="2278" w:type="dxa"/>
            <w:tcBorders>
              <w:bottom w:val="thinThickSmallGap" w:sz="24" w:space="0" w:color="auto"/>
            </w:tcBorders>
          </w:tcPr>
          <w:p w14:paraId="43FEB0E9"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7834F4">
              <w:rPr>
                <w:rFonts w:ascii="Times New Roman" w:hAnsi="Times New Roman" w:cs="Times New Roman"/>
                <w:b/>
                <w:bCs/>
              </w:rPr>
              <w:t>321</w:t>
            </w:r>
          </w:p>
        </w:tc>
        <w:tc>
          <w:tcPr>
            <w:tcW w:w="3117" w:type="dxa"/>
            <w:tcBorders>
              <w:bottom w:val="thinThickSmallGap" w:sz="24" w:space="0" w:color="auto"/>
            </w:tcBorders>
          </w:tcPr>
          <w:p w14:paraId="1CD5B1A4" w14:textId="77777777" w:rsidR="00C674DD" w:rsidRPr="007834F4" w:rsidRDefault="00C674DD" w:rsidP="002574B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7834F4">
              <w:rPr>
                <w:rFonts w:ascii="Times New Roman" w:hAnsi="Times New Roman" w:cs="Times New Roman"/>
                <w:b/>
                <w:bCs/>
              </w:rPr>
              <w:t>100</w:t>
            </w:r>
          </w:p>
        </w:tc>
      </w:tr>
    </w:tbl>
    <w:p w14:paraId="75EF1663" w14:textId="0F58B223" w:rsidR="00C674DD" w:rsidRPr="007834F4" w:rsidRDefault="005B2415" w:rsidP="00C674DD">
      <w:pPr>
        <w:spacing w:line="360" w:lineRule="auto"/>
        <w:jc w:val="both"/>
        <w:rPr>
          <w:rFonts w:ascii="Times New Roman" w:hAnsi="Times New Roman" w:cs="Times New Roman"/>
          <w:sz w:val="24"/>
          <w:szCs w:val="24"/>
        </w:rPr>
      </w:pPr>
      <w:r>
        <w:rPr>
          <w:rFonts w:ascii="Times New Roman" w:hAnsi="Times New Roman" w:cs="Times New Roman"/>
          <w:sz w:val="24"/>
          <w:szCs w:val="24"/>
        </w:rPr>
        <w:t>Field data, September, 2025</w:t>
      </w:r>
    </w:p>
    <w:p w14:paraId="703ABA50"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results articulated in Table 4.5 reveal that respondents have identified a variety of methodologies for enhancing the Training Needs Assessment (TNA) procedure at Kigamboni Municipal Council. A prominent fraction of respondents (39%) pointed out the immediate demand for advancing stakeholder participation. One participant remarked that;</w:t>
      </w:r>
    </w:p>
    <w:p w14:paraId="180A9410"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 xml:space="preserve">One of the principal approaches to refine our TNA procedure is to incorporate a greater number of stakeholders into the process. By incorporating employees, </w:t>
      </w:r>
      <w:r w:rsidRPr="007834F4">
        <w:rPr>
          <w:rFonts w:ascii="Times New Roman" w:hAnsi="Times New Roman" w:cs="Times New Roman"/>
          <w:i/>
          <w:iCs/>
          <w:sz w:val="24"/>
          <w:szCs w:val="24"/>
        </w:rPr>
        <w:lastRenderedPageBreak/>
        <w:t>managers, and community stakeholders early on, we will obtain data that is relevant and precise. This mechanism encourages a sense of attachment and opposes the belief that TNA is merely a management duty.</w:t>
      </w:r>
    </w:p>
    <w:p w14:paraId="68DEED2C"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This observation indicates that the engagement of all personnel, from employees to management, is key for the creation of precise details concerning training needs. The board has determined that the low engagement of stakeholders results in a notable challenge, and enhancing involvement could encourage ownership, foster trust, and improve the TNA process's credibility.</w:t>
      </w:r>
    </w:p>
    <w:p w14:paraId="4B3D9623"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next most commonly discussed approach involved improving the efficiency of resource use, at 25%. During an interview, one respondent articulated that;</w:t>
      </w:r>
    </w:p>
    <w:p w14:paraId="14B59ECD"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We frequently encounter financial and human resource constraints; therefore, to enhance TNA, we must utilize resources more judiciously. As an alternative to conducting large and pricey workshops, we could turn to online polls, historical performance data, and specialized departmental evaluations to save time and financial expenditure.</w:t>
      </w:r>
    </w:p>
    <w:p w14:paraId="1699C909"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Respondents acknowledged that financial and human resource limitations often obstruct the effectiveness of TNA. To alleviate this predicament, the council has the option to embrace financially sensible solutions, such as get the most out of on pre-existing performance documentation, employing digital questionnaires, and undertaking evaluations step by step. By enhancing the efficiency of resource utilization, the TNA process can be achieved sustainably while keeping the municipal budget intact.</w:t>
      </w:r>
    </w:p>
    <w:p w14:paraId="24C21857"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 significant number of individuals surveyed (18%) pointed out the necessity for skillful time management. One participant articulated that;</w:t>
      </w:r>
    </w:p>
    <w:p w14:paraId="452C92AE"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Time presents a persistent obstacle in executing TNA, suggesting that its integration into regular performance appraisals could mitigate the perception of it as an additional task. furthermore, improving the use of online tools such as online questionnaires may improve the TNA findings and its validity.</w:t>
      </w:r>
    </w:p>
    <w:p w14:paraId="5A03E537"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This indicates that time constraints in assessments diminish both the depth and correctness of the process. The integration of strategic assessment methods, incorporating TNA within performance evaluations, and leveraging digital technologies could improve procedural efficiency and guarantee rapid execution.</w:t>
      </w:r>
    </w:p>
    <w:p w14:paraId="627D5E2C"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lastRenderedPageBreak/>
        <w:t>An extra segment of survey participants (10%) pointed out the urgency of solving employee opposition. One participant noted that;</w:t>
      </w:r>
    </w:p>
    <w:p w14:paraId="7E92AD19"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Certain employees perceive TNA as a mechanism for highlighting their deficiencies, resulting in reluctance to engage. in solving this problem, it is important to show the importance of TNA specifically in improving performance and career development. Encouraging transparency and maintaining open communication may reduce such opposition.</w:t>
      </w:r>
    </w:p>
    <w:p w14:paraId="5C07A698"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Anxiety over revealing shortcomings or vagueness surrounding its benefits often drives resistance to TNA. Feedback from participants showcased the urgent call for improved communication, heightened openness, and proactive engagement from employees to counter uncertainty and increase participation in the process.</w:t>
      </w:r>
    </w:p>
    <w:p w14:paraId="2C8F01A4"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Lastly, a minor fraction (8%) indicated the strengthening of methodology as a potential improvement strategy. One respondent commented that;</w:t>
      </w:r>
    </w:p>
    <w:p w14:paraId="053EC40D" w14:textId="77777777" w:rsidR="00C674DD" w:rsidRPr="007834F4" w:rsidRDefault="00C674DD" w:rsidP="000B2868">
      <w:pPr>
        <w:spacing w:line="240" w:lineRule="auto"/>
        <w:ind w:left="720"/>
        <w:jc w:val="both"/>
        <w:rPr>
          <w:rFonts w:ascii="Times New Roman" w:hAnsi="Times New Roman" w:cs="Times New Roman"/>
          <w:i/>
          <w:iCs/>
          <w:sz w:val="24"/>
          <w:szCs w:val="24"/>
        </w:rPr>
      </w:pPr>
      <w:r w:rsidRPr="007834F4">
        <w:rPr>
          <w:rFonts w:ascii="Times New Roman" w:hAnsi="Times New Roman" w:cs="Times New Roman"/>
          <w:i/>
          <w:iCs/>
          <w:sz w:val="24"/>
          <w:szCs w:val="24"/>
        </w:rPr>
        <w:t>An essential step involves refining the methodologies employed, as the current process lacks sufficient systematic accuracy. By blending different methodologies like skills mapping, performance data evaluation, and comparative assessments with other councils, the robustness of TNA outcomes can be notably enhanced.</w:t>
      </w:r>
    </w:p>
    <w:p w14:paraId="53F3E789"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While this domain may not receive significant priority, it is imperative for the TNA process to incorporate both qualitative and quantitative approaches, comply with standardized frameworks, and closely correspond with job specifications. This insight reveals that enhancements in approach, though perhaps underestimated by employees, are important for yielding consistent results.</w:t>
      </w:r>
    </w:p>
    <w:p w14:paraId="4F06512E"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In summary, the findings reveal that, despite the considerable challenges regarding resources and time, the efficacy of TNA at Kigamboni Municipal Council is predominantly contingent upon the level of stakeholder engagement and employee collaboration. Addressing these dimensions will strengthen the reliability of TNA outcomes and subsequently enhance the formulation of training initiatives.</w:t>
      </w:r>
    </w:p>
    <w:p w14:paraId="40652675" w14:textId="2586334B"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findings from this study reflect other studies that were conducted by other scholars concerning TNA. </w:t>
      </w:r>
      <w:r w:rsidR="007E4B79" w:rsidRPr="007834F4">
        <w:rPr>
          <w:rFonts w:ascii="Times New Roman" w:hAnsi="Times New Roman" w:cs="Times New Roman"/>
          <w:sz w:val="24"/>
          <w:szCs w:val="24"/>
        </w:rPr>
        <w:fldChar w:fldCharType="begin"/>
      </w:r>
      <w:r w:rsidR="00B97698" w:rsidRPr="007834F4">
        <w:rPr>
          <w:rFonts w:ascii="Times New Roman" w:hAnsi="Times New Roman" w:cs="Times New Roman"/>
          <w:sz w:val="24"/>
          <w:szCs w:val="24"/>
        </w:rPr>
        <w:instrText xml:space="preserve"> ADDIN ZOTERO_ITEM CSL_CITATION {"citationID":"9PjirryJ","properties":{"formattedCitation":"(Khan and Masrek, 2017)","plainCitation":"(Khan and Masrek, 2017)","noteIndex":0},"citationItems":[{"id":"h80Xo9Ha/p1KmlPBF","uris":["http://zotero.org/users/local/o2vePHMz/items/2GEPFHXK"],"itemData":{"id":"h80Xo9Ha/p1KmlPBF","type":"article-journal","container-title":"Wadsworth","page":"39-88","title":"Training needs analysis based on mismatch between the acquired and required levels of collection management skills of academic librarians.","author":[{"family":"Khan","given":"A"},{"family":"Masrek","given":"M"}],"issued":{"date-parts":[["2017"]]}}}],"schema":"https://github.com/citation-style-language/schema/raw/master/csl-citation.json"} </w:instrText>
      </w:r>
      <w:r w:rsidR="007E4B79" w:rsidRPr="007834F4">
        <w:rPr>
          <w:rFonts w:ascii="Times New Roman" w:hAnsi="Times New Roman" w:cs="Times New Roman"/>
          <w:sz w:val="24"/>
          <w:szCs w:val="24"/>
        </w:rPr>
        <w:fldChar w:fldCharType="separate"/>
      </w:r>
      <w:r w:rsidR="00B97698" w:rsidRPr="007834F4">
        <w:rPr>
          <w:rFonts w:ascii="Times New Roman" w:hAnsi="Times New Roman" w:cs="Times New Roman"/>
          <w:sz w:val="24"/>
        </w:rPr>
        <w:t>Khan and Masrek (2017)</w:t>
      </w:r>
      <w:r w:rsidR="007E4B79"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underscored the significance of stakeholder engagement, indicating that involving various personnel in the assessment enhances accuracy and mitigates employee skepticism. In the same manner,</w:t>
      </w:r>
      <w:r w:rsidR="00B97698" w:rsidRPr="007834F4">
        <w:rPr>
          <w:rFonts w:ascii="Times New Roman" w:hAnsi="Times New Roman" w:cs="Times New Roman"/>
          <w:sz w:val="24"/>
          <w:szCs w:val="24"/>
        </w:rPr>
        <w:fldChar w:fldCharType="begin"/>
      </w:r>
      <w:r w:rsidR="00B97698" w:rsidRPr="007834F4">
        <w:rPr>
          <w:rFonts w:ascii="Times New Roman" w:hAnsi="Times New Roman" w:cs="Times New Roman"/>
          <w:sz w:val="24"/>
          <w:szCs w:val="24"/>
        </w:rPr>
        <w:instrText xml:space="preserve"> ADDIN ZOTERO_ITEM CSL_CITATION {"citationID":"AwjbNF8I","properties":{"formattedCitation":"(Ocheni, Nwanko and Atakpa, 2014)","plainCitation":"(Ocheni, Nwanko and Atakpa, 2014)","noteIndex":0},"citationItems":[{"id":"h80Xo9Ha/4bMou0Yf","uris":["http://zotero.org/users/local/o2vePHMz/items/PXTU7T6F"],"itemData":{"id":"h80Xo9Ha/4bMou0Yf","type":"article-journal","container-title":"Education, political science","title":"Analysis of Methods for Identification of Training Needs in the Nigerian Local Government System","author":[{"family":"Ocheni","given":"S"},{"family":"Nwanko","given":"B"},{"family":"Atakpa","given":"Moses"}],"issued":{"date-parts":[["2014"]]}}}],"schema":"https://github.com/citation-style-language/schema/raw/master/csl-citation.json"} </w:instrText>
      </w:r>
      <w:r w:rsidR="00B97698" w:rsidRPr="007834F4">
        <w:rPr>
          <w:rFonts w:ascii="Times New Roman" w:hAnsi="Times New Roman" w:cs="Times New Roman"/>
          <w:sz w:val="24"/>
          <w:szCs w:val="24"/>
        </w:rPr>
        <w:fldChar w:fldCharType="separate"/>
      </w:r>
      <w:r w:rsidR="00B97698" w:rsidRPr="007834F4">
        <w:rPr>
          <w:rFonts w:ascii="Times New Roman" w:hAnsi="Times New Roman" w:cs="Times New Roman"/>
          <w:sz w:val="24"/>
        </w:rPr>
        <w:t xml:space="preserve"> Ocheni, Nwanko and Atakpa (2014)</w:t>
      </w:r>
      <w:r w:rsidR="00B97698"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showed that incorporating participatory techniques boosts employee </w:t>
      </w:r>
      <w:r w:rsidRPr="007834F4">
        <w:rPr>
          <w:rFonts w:ascii="Times New Roman" w:hAnsi="Times New Roman" w:cs="Times New Roman"/>
          <w:sz w:val="24"/>
          <w:szCs w:val="24"/>
        </w:rPr>
        <w:lastRenderedPageBreak/>
        <w:t xml:space="preserve">contribution, nurturing engagement and guaranteeing quick realization of TNA actions. Conversely, </w:t>
      </w:r>
      <w:r w:rsidR="00B97698" w:rsidRPr="007834F4">
        <w:rPr>
          <w:rFonts w:ascii="Times New Roman" w:hAnsi="Times New Roman" w:cs="Times New Roman"/>
          <w:sz w:val="24"/>
          <w:szCs w:val="24"/>
        </w:rPr>
        <w:fldChar w:fldCharType="begin"/>
      </w:r>
      <w:r w:rsidR="00B97698" w:rsidRPr="007834F4">
        <w:rPr>
          <w:rFonts w:ascii="Times New Roman" w:hAnsi="Times New Roman" w:cs="Times New Roman"/>
          <w:sz w:val="24"/>
          <w:szCs w:val="24"/>
        </w:rPr>
        <w:instrText xml:space="preserve"> ADDIN ZOTERO_ITEM CSL_CITATION {"citationID":"seTK1oi5","properties":{"formattedCitation":"(Fakih, 2022)","plainCitation":"(Fakih, 2022)","noteIndex":0},"citationItems":[{"id":"h80Xo9Ha/5f2fx83r","uris":["http://zotero.org/users/local/o2vePHMz/items/KC773S5G"],"itemData":{"id":"h80Xo9Ha/5f2fx83r","type":"article-journal","container-title":"Asian Journal of Education and Social Studies","DOI":"10.9734/AJESS/2022/v29i130689","ISSN":"2581-6268","issue":"1","page":"28-35","title":"Staff Training Needs Assessment for Development of Employees at Alternative Learning and Adult Education and Vocational Training, Zanzibar","volume":"29","author":[{"family":"Fakih","given":"Mashavu"}],"issued":{"date-parts":[["2022"]]}}}],"schema":"https://github.com/citation-style-language/schema/raw/master/csl-citation.json"} </w:instrText>
      </w:r>
      <w:r w:rsidR="00B97698" w:rsidRPr="007834F4">
        <w:rPr>
          <w:rFonts w:ascii="Times New Roman" w:hAnsi="Times New Roman" w:cs="Times New Roman"/>
          <w:sz w:val="24"/>
          <w:szCs w:val="24"/>
        </w:rPr>
        <w:fldChar w:fldCharType="separate"/>
      </w:r>
      <w:r w:rsidR="00B97698" w:rsidRPr="007834F4">
        <w:rPr>
          <w:rFonts w:ascii="Times New Roman" w:hAnsi="Times New Roman" w:cs="Times New Roman"/>
          <w:sz w:val="24"/>
        </w:rPr>
        <w:t>Fakih (2022)</w:t>
      </w:r>
      <w:r w:rsidR="00B97698"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Fakih emphasized the necessity of optimizing resource utilization by aligning training needs with institutional budgets and pursuing sponsorships to enhance efficiency. Likewise, </w:t>
      </w:r>
      <w:r w:rsidR="00B97698" w:rsidRPr="007834F4">
        <w:rPr>
          <w:rFonts w:ascii="Times New Roman" w:hAnsi="Times New Roman" w:cs="Times New Roman"/>
          <w:sz w:val="24"/>
          <w:szCs w:val="24"/>
        </w:rPr>
        <w:fldChar w:fldCharType="begin"/>
      </w:r>
      <w:r w:rsidR="00B97698" w:rsidRPr="007834F4">
        <w:rPr>
          <w:rFonts w:ascii="Times New Roman" w:hAnsi="Times New Roman" w:cs="Times New Roman"/>
          <w:sz w:val="24"/>
          <w:szCs w:val="24"/>
        </w:rPr>
        <w:instrText xml:space="preserve"> ADDIN ZOTERO_ITEM CSL_CITATION {"citationID":"BssR38Go","properties":{"formattedCitation":"(Kyule, 2017)","plainCitation":"(Kyule, 2017)","noteIndex":0},"citationItems":[{"id":"h80Xo9Ha/h19Bw7VF","uris":["http://zotero.org/users/local/o2vePHMz/items/F4UAB25U"],"itemData":{"id":"h80Xo9Ha/h19Bw7VF","type":"article-journal","container-title":"International Journal of Innivative Research &amp;Development","ISSN":"2278-0211","issue":"9","title":"An Assessment on the Effect of In-Service TrainingonEmployeesPerformance: A Case of Secretaries inBaringo County, Kenya","volume":"6","author":[{"family":"Kyule","given":"Phoeth"}],"issued":{"date-parts":[["2017"]]}}}],"schema":"https://github.com/citation-style-language/schema/raw/master/csl-citation.json"} </w:instrText>
      </w:r>
      <w:r w:rsidR="00B97698" w:rsidRPr="007834F4">
        <w:rPr>
          <w:rFonts w:ascii="Times New Roman" w:hAnsi="Times New Roman" w:cs="Times New Roman"/>
          <w:sz w:val="24"/>
          <w:szCs w:val="24"/>
        </w:rPr>
        <w:fldChar w:fldCharType="separate"/>
      </w:r>
      <w:r w:rsidR="00B97698" w:rsidRPr="007834F4">
        <w:rPr>
          <w:rFonts w:ascii="Times New Roman" w:hAnsi="Times New Roman" w:cs="Times New Roman"/>
          <w:sz w:val="24"/>
        </w:rPr>
        <w:t>Kyule (2017)</w:t>
      </w:r>
      <w:r w:rsidR="00B97698" w:rsidRPr="007834F4">
        <w:rPr>
          <w:rFonts w:ascii="Times New Roman" w:hAnsi="Times New Roman" w:cs="Times New Roman"/>
          <w:sz w:val="24"/>
          <w:szCs w:val="24"/>
        </w:rPr>
        <w:fldChar w:fldCharType="end"/>
      </w:r>
      <w:r w:rsidRPr="007834F4">
        <w:rPr>
          <w:rFonts w:ascii="Times New Roman" w:hAnsi="Times New Roman" w:cs="Times New Roman"/>
          <w:sz w:val="24"/>
          <w:szCs w:val="24"/>
        </w:rPr>
        <w:t xml:space="preserve"> stressed the importance of refining methodology through systematic data collection tools to enhance the reliability of TNA outcomes and improve time management during the assessment process.</w:t>
      </w:r>
    </w:p>
    <w:p w14:paraId="03811AB1" w14:textId="77777777" w:rsidR="00C674DD" w:rsidRPr="007834F4" w:rsidRDefault="00C674DD" w:rsidP="00C674DD">
      <w:pPr>
        <w:spacing w:line="360" w:lineRule="auto"/>
        <w:jc w:val="both"/>
        <w:rPr>
          <w:rFonts w:ascii="Times New Roman" w:hAnsi="Times New Roman" w:cs="Times New Roman"/>
          <w:sz w:val="24"/>
          <w:szCs w:val="24"/>
        </w:rPr>
      </w:pPr>
    </w:p>
    <w:p w14:paraId="0AE9B705" w14:textId="77777777" w:rsidR="00C674DD" w:rsidRPr="007834F4" w:rsidRDefault="00C674DD" w:rsidP="00C674DD">
      <w:pPr>
        <w:spacing w:line="360" w:lineRule="auto"/>
        <w:jc w:val="both"/>
        <w:rPr>
          <w:rFonts w:ascii="Times New Roman" w:hAnsi="Times New Roman" w:cs="Times New Roman"/>
          <w:sz w:val="24"/>
          <w:szCs w:val="24"/>
        </w:rPr>
      </w:pPr>
    </w:p>
    <w:p w14:paraId="431EEF91" w14:textId="77777777" w:rsidR="00C674DD" w:rsidRPr="007834F4" w:rsidRDefault="00C674DD" w:rsidP="00C674DD">
      <w:pPr>
        <w:spacing w:line="360" w:lineRule="auto"/>
        <w:jc w:val="both"/>
        <w:rPr>
          <w:rFonts w:ascii="Times New Roman" w:hAnsi="Times New Roman" w:cs="Times New Roman"/>
          <w:sz w:val="24"/>
          <w:szCs w:val="24"/>
        </w:rPr>
      </w:pPr>
    </w:p>
    <w:p w14:paraId="14D962B9" w14:textId="77777777" w:rsidR="00C674DD" w:rsidRPr="007834F4" w:rsidRDefault="00C674DD" w:rsidP="00C674DD">
      <w:pPr>
        <w:spacing w:line="360" w:lineRule="auto"/>
        <w:jc w:val="both"/>
        <w:rPr>
          <w:rFonts w:ascii="Times New Roman" w:hAnsi="Times New Roman" w:cs="Times New Roman"/>
          <w:sz w:val="24"/>
          <w:szCs w:val="24"/>
        </w:rPr>
      </w:pPr>
    </w:p>
    <w:p w14:paraId="72AD0CE6" w14:textId="77777777" w:rsidR="00C674DD" w:rsidRPr="007834F4" w:rsidRDefault="00C674DD" w:rsidP="00C674DD">
      <w:pPr>
        <w:spacing w:line="360" w:lineRule="auto"/>
        <w:jc w:val="both"/>
        <w:rPr>
          <w:rFonts w:ascii="Times New Roman" w:hAnsi="Times New Roman" w:cs="Times New Roman"/>
          <w:sz w:val="24"/>
          <w:szCs w:val="24"/>
        </w:rPr>
      </w:pPr>
    </w:p>
    <w:p w14:paraId="73D4CE82" w14:textId="77777777" w:rsidR="00C674DD" w:rsidRPr="007834F4" w:rsidRDefault="00C674DD" w:rsidP="00C674DD">
      <w:pPr>
        <w:spacing w:line="360" w:lineRule="auto"/>
        <w:jc w:val="both"/>
        <w:rPr>
          <w:rFonts w:ascii="Times New Roman" w:hAnsi="Times New Roman" w:cs="Times New Roman"/>
          <w:sz w:val="24"/>
          <w:szCs w:val="24"/>
        </w:rPr>
      </w:pPr>
    </w:p>
    <w:p w14:paraId="46035447" w14:textId="77777777" w:rsidR="00C674DD" w:rsidRPr="007834F4" w:rsidRDefault="00C674DD" w:rsidP="00C674DD">
      <w:pPr>
        <w:spacing w:line="360" w:lineRule="auto"/>
        <w:jc w:val="both"/>
        <w:rPr>
          <w:rFonts w:ascii="Times New Roman" w:hAnsi="Times New Roman" w:cs="Times New Roman"/>
          <w:sz w:val="24"/>
          <w:szCs w:val="24"/>
        </w:rPr>
      </w:pPr>
    </w:p>
    <w:p w14:paraId="08C4F5CC" w14:textId="77777777" w:rsidR="00C674DD" w:rsidRPr="007834F4" w:rsidRDefault="00C674DD" w:rsidP="00C674DD">
      <w:pPr>
        <w:spacing w:line="360" w:lineRule="auto"/>
        <w:jc w:val="both"/>
        <w:rPr>
          <w:rFonts w:ascii="Times New Roman" w:hAnsi="Times New Roman" w:cs="Times New Roman"/>
          <w:sz w:val="24"/>
          <w:szCs w:val="24"/>
        </w:rPr>
      </w:pPr>
    </w:p>
    <w:p w14:paraId="071649F6" w14:textId="77777777" w:rsidR="00C674DD" w:rsidRPr="007834F4" w:rsidRDefault="00C674DD" w:rsidP="00C674DD">
      <w:pPr>
        <w:spacing w:line="360" w:lineRule="auto"/>
        <w:jc w:val="both"/>
        <w:rPr>
          <w:rFonts w:ascii="Times New Roman" w:hAnsi="Times New Roman" w:cs="Times New Roman"/>
          <w:sz w:val="24"/>
          <w:szCs w:val="24"/>
        </w:rPr>
      </w:pPr>
    </w:p>
    <w:p w14:paraId="3BE2A37A" w14:textId="77777777" w:rsidR="00C674DD" w:rsidRPr="007834F4" w:rsidRDefault="00C674DD" w:rsidP="00C674DD">
      <w:pPr>
        <w:spacing w:line="360" w:lineRule="auto"/>
        <w:jc w:val="both"/>
        <w:rPr>
          <w:rFonts w:ascii="Times New Roman" w:hAnsi="Times New Roman" w:cs="Times New Roman"/>
          <w:sz w:val="24"/>
          <w:szCs w:val="24"/>
        </w:rPr>
      </w:pPr>
    </w:p>
    <w:p w14:paraId="27262C59" w14:textId="77777777" w:rsidR="00D9748C" w:rsidRDefault="00D9748C" w:rsidP="00D9748C">
      <w:pPr>
        <w:pStyle w:val="Heading1"/>
        <w:jc w:val="center"/>
        <w:rPr>
          <w:rFonts w:ascii="Times New Roman" w:hAnsi="Times New Roman" w:cs="Times New Roman"/>
          <w:b/>
          <w:bCs/>
          <w:color w:val="auto"/>
          <w:sz w:val="24"/>
          <w:szCs w:val="24"/>
        </w:rPr>
      </w:pPr>
    </w:p>
    <w:p w14:paraId="323668B2" w14:textId="77777777" w:rsidR="00D9748C" w:rsidRDefault="00D9748C" w:rsidP="00D9748C"/>
    <w:p w14:paraId="270AA54E" w14:textId="77777777" w:rsidR="000B2868" w:rsidRDefault="000B2868" w:rsidP="00D9748C"/>
    <w:p w14:paraId="5E746645" w14:textId="77777777" w:rsidR="000B2868" w:rsidRDefault="000B2868" w:rsidP="00D9748C"/>
    <w:p w14:paraId="3284431A" w14:textId="77777777" w:rsidR="000B2868" w:rsidRDefault="000B2868" w:rsidP="00D9748C"/>
    <w:p w14:paraId="170F14B7" w14:textId="77777777" w:rsidR="000B2868" w:rsidRDefault="000B2868" w:rsidP="00D9748C"/>
    <w:p w14:paraId="389A62E8" w14:textId="77777777" w:rsidR="000B2868" w:rsidRDefault="000B2868" w:rsidP="00D9748C"/>
    <w:p w14:paraId="15D1417D" w14:textId="77777777" w:rsidR="000B2868" w:rsidRDefault="000B2868" w:rsidP="00D9748C"/>
    <w:p w14:paraId="050DA5FB" w14:textId="77777777" w:rsidR="00D9748C" w:rsidRDefault="00D9748C" w:rsidP="00D9748C"/>
    <w:p w14:paraId="18DD8D31" w14:textId="77777777" w:rsidR="00D9748C" w:rsidRDefault="00D9748C" w:rsidP="00D9748C"/>
    <w:p w14:paraId="6F7E3B9A" w14:textId="5AABE896" w:rsidR="00D9748C" w:rsidRPr="000B2868" w:rsidRDefault="00C674DD" w:rsidP="000B2868">
      <w:pPr>
        <w:pStyle w:val="Heading1"/>
        <w:spacing w:line="360" w:lineRule="auto"/>
        <w:jc w:val="center"/>
        <w:rPr>
          <w:rFonts w:ascii="Times New Roman" w:hAnsi="Times New Roman" w:cs="Times New Roman"/>
          <w:b/>
          <w:color w:val="auto"/>
          <w:sz w:val="24"/>
          <w:szCs w:val="24"/>
        </w:rPr>
      </w:pPr>
      <w:bookmarkStart w:id="206" w:name="_Toc216807298"/>
      <w:r w:rsidRPr="000B2868">
        <w:rPr>
          <w:rFonts w:ascii="Times New Roman" w:hAnsi="Times New Roman" w:cs="Times New Roman"/>
          <w:b/>
          <w:color w:val="auto"/>
          <w:sz w:val="24"/>
          <w:szCs w:val="24"/>
        </w:rPr>
        <w:lastRenderedPageBreak/>
        <w:t>CHAPTER FIVE</w:t>
      </w:r>
      <w:bookmarkEnd w:id="206"/>
    </w:p>
    <w:p w14:paraId="2D0E6051" w14:textId="666D01F9" w:rsidR="00D9748C" w:rsidRPr="000B2868" w:rsidRDefault="00C674DD" w:rsidP="000B2868">
      <w:pPr>
        <w:pStyle w:val="Heading1"/>
        <w:spacing w:after="240" w:line="360" w:lineRule="auto"/>
        <w:jc w:val="center"/>
        <w:rPr>
          <w:rFonts w:ascii="Times New Roman" w:hAnsi="Times New Roman" w:cs="Times New Roman"/>
          <w:b/>
          <w:color w:val="auto"/>
          <w:sz w:val="24"/>
          <w:szCs w:val="24"/>
        </w:rPr>
      </w:pPr>
      <w:bookmarkStart w:id="207" w:name="_Toc216807299"/>
      <w:r w:rsidRPr="000B2868">
        <w:rPr>
          <w:rFonts w:ascii="Times New Roman" w:hAnsi="Times New Roman" w:cs="Times New Roman"/>
          <w:b/>
          <w:color w:val="auto"/>
          <w:sz w:val="24"/>
          <w:szCs w:val="24"/>
        </w:rPr>
        <w:t>SUMMARY, CONCLUSION AND RECOMMENDATIONS</w:t>
      </w:r>
      <w:bookmarkEnd w:id="207"/>
    </w:p>
    <w:p w14:paraId="06FC9F7D" w14:textId="6F1E8C91" w:rsidR="00C674DD" w:rsidRPr="00D9748C" w:rsidRDefault="000B2868" w:rsidP="00D9748C">
      <w:pPr>
        <w:pStyle w:val="Heading2"/>
        <w:spacing w:line="360" w:lineRule="auto"/>
        <w:rPr>
          <w:rFonts w:ascii="Times New Roman" w:hAnsi="Times New Roman" w:cs="Times New Roman"/>
          <w:b/>
          <w:bCs/>
          <w:color w:val="auto"/>
          <w:sz w:val="24"/>
          <w:szCs w:val="24"/>
        </w:rPr>
      </w:pPr>
      <w:bookmarkStart w:id="208" w:name="_Toc216807300"/>
      <w:r>
        <w:rPr>
          <w:rFonts w:ascii="Times New Roman" w:hAnsi="Times New Roman" w:cs="Times New Roman"/>
          <w:b/>
          <w:bCs/>
          <w:color w:val="auto"/>
          <w:sz w:val="24"/>
          <w:szCs w:val="24"/>
        </w:rPr>
        <w:t>5.0</w:t>
      </w:r>
      <w:r w:rsidR="00C674DD" w:rsidRPr="00D9748C">
        <w:rPr>
          <w:rFonts w:ascii="Times New Roman" w:hAnsi="Times New Roman" w:cs="Times New Roman"/>
          <w:b/>
          <w:bCs/>
          <w:color w:val="auto"/>
          <w:sz w:val="24"/>
          <w:szCs w:val="24"/>
        </w:rPr>
        <w:t xml:space="preserve"> Introduction</w:t>
      </w:r>
      <w:bookmarkEnd w:id="208"/>
    </w:p>
    <w:p w14:paraId="247F1FE8"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This chapter delineates the summary, conclusions, recommendations, and critical analysis of the research conducted. It integrates the principal findings acquired in relation to the study's objectives, offers interpretations that correlate the results with extant literature, and delivers actionable recommendations oriented towards practical applications and policy formulation. In the same manner, this chapter presents a thoughtful evaluation of the research process, emphasizing the successes attained, the limitations of the study, and areas for further studies.</w:t>
      </w:r>
    </w:p>
    <w:p w14:paraId="3BF7CDAD"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inquiry assessed the crucial importance of Training Needs Assessment (TNA) in shaping productive training strategies in Tanzanian Local Government Authorities, highlighting the Kigamboni Municipal Council as a significant case for review. In essence, it looked closely at the effects of Training Needs Assessment (TNA) on the success of training programs, the hurdles faced by the local council when applying TNAs, and the techniques that might bolster TNA execution.</w:t>
      </w:r>
    </w:p>
    <w:p w14:paraId="2C9A457F"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The chapter is structured into four principal components. Initially, it summarizes the key findings of the research. Accordingly, it presents conclusions that originate directly from the research results and underscores the significance of the study in the context of the recognized knowledge framework. Moreover, it identifies some practical recommendations that intend to reduce challenges, guide education efforts and guide government decisions.  At last, it conducts an all-encompassing analysis of the study by reflecting the research success, process, limitations and the lessons learnt. </w:t>
      </w:r>
    </w:p>
    <w:p w14:paraId="3568DAA0" w14:textId="55681C70" w:rsidR="00C674DD" w:rsidRPr="00D9748C" w:rsidRDefault="000B2868" w:rsidP="00D9748C">
      <w:pPr>
        <w:pStyle w:val="Heading2"/>
        <w:spacing w:line="360" w:lineRule="auto"/>
        <w:rPr>
          <w:rFonts w:ascii="Times New Roman" w:hAnsi="Times New Roman" w:cs="Times New Roman"/>
          <w:b/>
          <w:bCs/>
          <w:sz w:val="24"/>
          <w:szCs w:val="24"/>
        </w:rPr>
      </w:pPr>
      <w:bookmarkStart w:id="209" w:name="_Toc216807301"/>
      <w:r>
        <w:rPr>
          <w:rFonts w:ascii="Times New Roman" w:hAnsi="Times New Roman" w:cs="Times New Roman"/>
          <w:b/>
          <w:bCs/>
          <w:color w:val="auto"/>
          <w:sz w:val="24"/>
          <w:szCs w:val="24"/>
        </w:rPr>
        <w:t>5.1 Summary of the F</w:t>
      </w:r>
      <w:r w:rsidR="00C674DD" w:rsidRPr="00D9748C">
        <w:rPr>
          <w:rFonts w:ascii="Times New Roman" w:hAnsi="Times New Roman" w:cs="Times New Roman"/>
          <w:b/>
          <w:bCs/>
          <w:color w:val="auto"/>
          <w:sz w:val="24"/>
          <w:szCs w:val="24"/>
        </w:rPr>
        <w:t>indings</w:t>
      </w:r>
      <w:bookmarkEnd w:id="209"/>
    </w:p>
    <w:p w14:paraId="1297FC87"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The results of this investigation established that Training Needs Assessment (TNA) occupies a central role in the formulation of effective training programs at the Kigamboni Municipal Council. A notable majority of contributors judged the impact of TNA as high to very high, which stresses its significance in making certain that training endeavors are rooted in empirical findings and agreed to true performance challenges. </w:t>
      </w:r>
      <w:r w:rsidRPr="007834F4">
        <w:rPr>
          <w:rFonts w:ascii="Times New Roman" w:hAnsi="Times New Roman" w:cs="Times New Roman"/>
          <w:sz w:val="24"/>
          <w:szCs w:val="24"/>
        </w:rPr>
        <w:lastRenderedPageBreak/>
        <w:t>TNA was found to be instrumental in aiding the council in pinpointing specific skill deficiencies, including inadequacies in information and communication technology, customer service, and financial management, thus enabling targeted interventions rather than broad training methodologies. Moreover, evidence suggests that TNA plays a significant role in connecting training programs with the strategic objectives of the council, thus making certain that employee development facilitates wider institutional goals like governance enhancement, accountability, and service provision. Respondents further articulated that TNA augments the relevance of training content, thereby rendering it more applicable and directly pertinent to the routine responsibilities undertaken by employees. An additional advantage noted was the promotion of cost-effectiveness, as TNA allows the council to avoid unnecessary expenditures by directing limited financial and human resources towards high-priority training needs. Cumulatively, these insights validate the belief that TNA operates as a tactical asset for advancing effectiveness, pertinence, and productivity in initiatives for training within local government.</w:t>
      </w:r>
    </w:p>
    <w:p w14:paraId="6BBF76B2"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The analysis has pointed out that rolling out Training Needs Assessment (TNA) in the town council runs into numerous impediments that compromise its utility. An important barrier highlighted was the inadequate engagement of stakeholders, with crucial actors like employees, department managers, and community representatives regularly being pushed to the sidelines in the evaluation process. Failing to integrate different perspectives dilutes the clarity and richness of evaluations, thus entangling the process of identifying all training parameters. Another significant impediment was the constraints on resources, with the council functioning under stringent budgetary limitations that often de-emphasize training and professional advancement. The study demonstrated that inadequate funding curtails the scope for extensive data gathering, seeking assistance from external professionals, or leveraging high-tech tools and systems. Methodological shortcomings also surfaced, as the council frequently depended on antiquated or rudimentary assessment instruments that inadequately addressed complex and evolving training demands. Additionally, the continuous pressure of time commonly resulted in workers executing TNAs quickly, jeopardizing the comprehensiveness and standard of the evaluation technique. Resistance from personnel, </w:t>
      </w:r>
      <w:r w:rsidRPr="007834F4">
        <w:rPr>
          <w:rFonts w:ascii="Times New Roman" w:hAnsi="Times New Roman" w:cs="Times New Roman"/>
          <w:sz w:val="24"/>
          <w:szCs w:val="24"/>
        </w:rPr>
        <w:lastRenderedPageBreak/>
        <w:t>who occasionally regarded TNA as a mechanism for highlighting deficiencies or imposing additional workloads, further obstructed the process by curtailing candid participation. These shared obstacles reveal why numerous training strategies tend to be too general, unpredictable, and out of sync with the genuine demands of employees and the company.</w:t>
      </w:r>
    </w:p>
    <w:p w14:paraId="2B397896"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In response to these challenges, the study delineated a variety of techniques and strategies aimed at enhancing TNA practices at Kigamboni Municipal Council. Elevating stakeholder engagement was emphasized as the most pivotal factor, with participants advocating for increased involvement of employees, supervisors, and community representatives to enhance ownership, mitigate resistance, and ensure that training programs are more pertinent and broadly endorsed. Optimizing resource utilization was also suggested, particularly through the adoption of cost-effective methodologies such as online surveys, utilization of existing performance records, and departmental performance evaluations rather than solely depending on resource-intensive workshops. A major suggestion revolved around refining methodological techniques, pressing for the combination of both qualitative and quantitative analyses to enrich the understanding of training expectations. More effective time management through the integration of TNA into the council’s annual planning framework was also underscored as a means to circumvent hurried evaluations. In summary, guiding employee insights through awareness approaches, transparent talks, and inclusive decisions was identified as a crucial cultural adjustment to strengthen cooperation and trust. Collectively, these findings indicate that the enhancement of TNA necessitates both structural interventions such as adequate resources, time, and methodological rigor and cultural reforms that promote ownership, participation, and positive dispositions among stakeholders.</w:t>
      </w:r>
    </w:p>
    <w:p w14:paraId="56D3D7F3" w14:textId="57C8BF39" w:rsidR="00C674DD" w:rsidRPr="00D9748C" w:rsidRDefault="000B2868" w:rsidP="00D9748C">
      <w:pPr>
        <w:pStyle w:val="Heading2"/>
        <w:spacing w:line="360" w:lineRule="auto"/>
        <w:rPr>
          <w:rFonts w:ascii="Times New Roman" w:hAnsi="Times New Roman" w:cs="Times New Roman"/>
          <w:b/>
          <w:bCs/>
          <w:color w:val="auto"/>
          <w:sz w:val="24"/>
          <w:szCs w:val="24"/>
        </w:rPr>
      </w:pPr>
      <w:bookmarkStart w:id="210" w:name="_Toc216807302"/>
      <w:r>
        <w:rPr>
          <w:rFonts w:ascii="Times New Roman" w:hAnsi="Times New Roman" w:cs="Times New Roman"/>
          <w:b/>
          <w:bCs/>
          <w:color w:val="auto"/>
          <w:sz w:val="24"/>
          <w:szCs w:val="24"/>
        </w:rPr>
        <w:t>5.2</w:t>
      </w:r>
      <w:r w:rsidR="00C674DD" w:rsidRPr="00D9748C">
        <w:rPr>
          <w:rFonts w:ascii="Times New Roman" w:hAnsi="Times New Roman" w:cs="Times New Roman"/>
          <w:b/>
          <w:bCs/>
          <w:color w:val="auto"/>
          <w:sz w:val="24"/>
          <w:szCs w:val="24"/>
        </w:rPr>
        <w:t xml:space="preserve"> Conclusion</w:t>
      </w:r>
      <w:bookmarkEnd w:id="210"/>
    </w:p>
    <w:p w14:paraId="18106DBB"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The study concludes that Training Needs Assessment (TNA) is a vital instrument for the formulation of effective training programs within Tanzanian local government authorities, particularly in rapidly developing municipalities such as Kigamboni. The results illustrated that TNA not only assists in the identification of skill deficiencies and </w:t>
      </w:r>
      <w:r w:rsidRPr="007834F4">
        <w:rPr>
          <w:rFonts w:ascii="Times New Roman" w:hAnsi="Times New Roman" w:cs="Times New Roman"/>
          <w:sz w:val="24"/>
          <w:szCs w:val="24"/>
        </w:rPr>
        <w:lastRenderedPageBreak/>
        <w:t>the alignment of training with organizational objectives but also augments the pertinence of training content, boosts employee performance and productivity, and guarantees the economical utilization of constrained resources. Nonetheless, the research also unveiled that the execution of TNA is impeded by various challenges, such as limited stakeholder engagement, insufficient resources, suboptimal methodologies, time constraints, and resistance from employees, all of which diminish the quality and efficacy of training programs. By documenting these impediments and proposing strategies such as enhancing stakeholder involvement, optimizing resource allocation, fortifying methodologies, implementing effective time management, and mitigating employee resistance, this study contributes to both theoretical and practical domains by expanding knowledge on the contextual realities of TNA within local government authorities. It underscores that institutionalization and endorsement of TNA processes are imperative not solely for employee development but also for the enhancement of public service delivery and the promotion of sustainable organizational advancement.</w:t>
      </w:r>
    </w:p>
    <w:p w14:paraId="494E5A5A" w14:textId="6BB0298C" w:rsidR="00C674DD" w:rsidRPr="00D9748C" w:rsidRDefault="000B2868" w:rsidP="00D9748C">
      <w:pPr>
        <w:pStyle w:val="Heading2"/>
        <w:spacing w:line="360" w:lineRule="auto"/>
        <w:rPr>
          <w:rFonts w:ascii="Times New Roman" w:hAnsi="Times New Roman" w:cs="Times New Roman"/>
          <w:b/>
          <w:bCs/>
          <w:color w:val="auto"/>
          <w:sz w:val="24"/>
          <w:szCs w:val="24"/>
        </w:rPr>
      </w:pPr>
      <w:bookmarkStart w:id="211" w:name="_Toc216807303"/>
      <w:r>
        <w:rPr>
          <w:rFonts w:ascii="Times New Roman" w:hAnsi="Times New Roman" w:cs="Times New Roman"/>
          <w:b/>
          <w:bCs/>
          <w:color w:val="auto"/>
          <w:sz w:val="24"/>
          <w:szCs w:val="24"/>
        </w:rPr>
        <w:t>5.3</w:t>
      </w:r>
      <w:r w:rsidR="007834F4" w:rsidRPr="00D9748C">
        <w:rPr>
          <w:rFonts w:ascii="Times New Roman" w:hAnsi="Times New Roman" w:cs="Times New Roman"/>
          <w:b/>
          <w:bCs/>
          <w:color w:val="auto"/>
          <w:sz w:val="24"/>
          <w:szCs w:val="24"/>
        </w:rPr>
        <w:t xml:space="preserve"> Recommendations</w:t>
      </w:r>
      <w:bookmarkEnd w:id="211"/>
    </w:p>
    <w:p w14:paraId="6C6FC115" w14:textId="77777777" w:rsidR="001D4D54" w:rsidRPr="001D4D54" w:rsidRDefault="001D4D54" w:rsidP="000B2868">
      <w:pPr>
        <w:spacing w:after="100" w:afterAutospacing="1" w:line="360" w:lineRule="auto"/>
        <w:jc w:val="both"/>
        <w:rPr>
          <w:rFonts w:ascii="Times New Roman" w:eastAsia="Times New Roman" w:hAnsi="Times New Roman" w:cs="Times New Roman"/>
          <w:kern w:val="0"/>
          <w:sz w:val="24"/>
          <w:szCs w:val="24"/>
          <w14:ligatures w14:val="none"/>
        </w:rPr>
      </w:pPr>
      <w:r w:rsidRPr="001D4D54">
        <w:rPr>
          <w:rFonts w:ascii="Times New Roman" w:eastAsia="Times New Roman" w:hAnsi="Times New Roman" w:cs="Times New Roman"/>
          <w:kern w:val="0"/>
          <w:sz w:val="24"/>
          <w:szCs w:val="24"/>
          <w14:ligatures w14:val="none"/>
        </w:rPr>
        <w:t>The study recommends that Kigamboni Municipal Council strengthen the effectiveness of its training programs by ensuring that Training Needs Assessments (TNA) are conducted regularly and systematically. All training initiatives should be directly linked to clearly identified skill gaps, and employee performance should be monitored before and after training to evaluate results. Additionally, the Council should enhance employee and supervisor involvement in the TNA process and integrate findings into strategic human resource planning to ensure training is relevant, targeted, and impactful.</w:t>
      </w:r>
    </w:p>
    <w:p w14:paraId="164F2610" w14:textId="77777777" w:rsidR="001D4D54" w:rsidRPr="001D4D54" w:rsidRDefault="001D4D54" w:rsidP="001D4D54">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1D4D54">
        <w:rPr>
          <w:rFonts w:ascii="Times New Roman" w:eastAsia="Times New Roman" w:hAnsi="Times New Roman" w:cs="Times New Roman"/>
          <w:kern w:val="0"/>
          <w:sz w:val="24"/>
          <w:szCs w:val="24"/>
          <w14:ligatures w14:val="none"/>
        </w:rPr>
        <w:t>The Council should also address the key challenges hindering the execution of TNAs. This includes increasing the budget allocated to training activities, improving coordination between the HR department and other units, and offering capacity-building programs for HR officers and department heads on modern TNA techniques. Developing standardized TNA tools, adopting digital systems for collecting and managing training data, and strengthening management commitment will further reduce obstacles and improve consistency in conducting TNAs.</w:t>
      </w:r>
    </w:p>
    <w:p w14:paraId="7573E8C9" w14:textId="664CD242" w:rsidR="001D4D54" w:rsidRPr="001D4D54" w:rsidRDefault="001D4D54" w:rsidP="001D4D54">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1D4D54">
        <w:rPr>
          <w:rFonts w:ascii="Times New Roman" w:eastAsia="Times New Roman" w:hAnsi="Times New Roman" w:cs="Times New Roman"/>
          <w:kern w:val="0"/>
          <w:sz w:val="24"/>
          <w:szCs w:val="24"/>
          <w14:ligatures w14:val="none"/>
        </w:rPr>
        <w:lastRenderedPageBreak/>
        <w:t>To improve TNA procedures, the study recommends that the Council adopt modern and diverse methods such as surveys, interviews, performance appraisals, and job analysis to gather comprehensive information. Continuous assessment of training needs should be institutionalized, and benchmarking with other performing local government authorities should be encouraged to learn best practices. Establishing a centralized TNA database and seeking expert support when necessary, will also enhance accuracy and efficiency, ensuring that the Council’s training plans are well-informed and effective.</w:t>
      </w:r>
    </w:p>
    <w:p w14:paraId="11CD5708" w14:textId="1E2981DB" w:rsidR="00C674DD" w:rsidRPr="00D9748C" w:rsidRDefault="000B2868" w:rsidP="00D9748C">
      <w:pPr>
        <w:pStyle w:val="Heading2"/>
        <w:spacing w:line="360" w:lineRule="auto"/>
        <w:rPr>
          <w:rFonts w:ascii="Times New Roman" w:hAnsi="Times New Roman" w:cs="Times New Roman"/>
          <w:b/>
          <w:bCs/>
          <w:color w:val="auto"/>
          <w:sz w:val="24"/>
          <w:szCs w:val="24"/>
        </w:rPr>
      </w:pPr>
      <w:bookmarkStart w:id="212" w:name="_Toc216807304"/>
      <w:r>
        <w:rPr>
          <w:rFonts w:ascii="Times New Roman" w:hAnsi="Times New Roman" w:cs="Times New Roman"/>
          <w:b/>
          <w:bCs/>
          <w:color w:val="auto"/>
          <w:sz w:val="24"/>
          <w:szCs w:val="24"/>
        </w:rPr>
        <w:t>5.4</w:t>
      </w:r>
      <w:r w:rsidR="00C674DD" w:rsidRPr="00D9748C">
        <w:rPr>
          <w:rFonts w:ascii="Times New Roman" w:hAnsi="Times New Roman" w:cs="Times New Roman"/>
          <w:b/>
          <w:bCs/>
          <w:color w:val="auto"/>
          <w:sz w:val="24"/>
          <w:szCs w:val="24"/>
        </w:rPr>
        <w:t xml:space="preserve"> Critical Evaluation of the Study</w:t>
      </w:r>
      <w:bookmarkEnd w:id="212"/>
    </w:p>
    <w:p w14:paraId="0D909458"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The execution of this study yielded significant insights into the function of Training Needs Assessment (TNA) in the formulation of effective training programs, while concurrently revealing a multitude of challenges. The research's significant benefit was rooted in its application of a mixed- approach that unified questionnaires and interviews. This chosen strategy enabled us to scrutinize numerous quantitative variables while also connecting with elaborate qualitative viewpoints, thus securing an all-encompassing representation of thoughts from workers, department supervisors, and executive teams. The response quality was incredibly promising, and the participants' enthusiasm to discuss their thoughts increased the qualitative complexity of the dataset. Additionally, the examination accomplished its targets by explicitly pinpointing the impacts of TNA, the difficulties faced in its execution, and the techniques for augmenting its application.</w:t>
      </w:r>
    </w:p>
    <w:p w14:paraId="7E979D8D" w14:textId="77777777" w:rsidR="00C674DD" w:rsidRPr="007834F4" w:rsidRDefault="00C674DD" w:rsidP="00C674DD">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Notwithstanding these strengths, the study was confronted with several limitations. The limitations imposed by available resources and time restricted a deeper involvement with participants, necessitating the shortening of some interviews. Fiscal restrictions further constrained the capacity to use more advanced tools, like digital survey platforms or Human Resource Information Systems (HRIS), which could have improved data precision and analytical integrity. Moreover, a range of persons indicated doubt when it pertained to disclosing open and simple answers, possibly resulting from anxieties over receiving judgment or unveiling deficiencies in their units, which could have inadvertently affected the interpretations.</w:t>
      </w:r>
    </w:p>
    <w:p w14:paraId="6AAE8F44" w14:textId="30A0B507" w:rsidR="00195731" w:rsidRDefault="00C674DD" w:rsidP="001D4D54">
      <w:pPr>
        <w:spacing w:line="360" w:lineRule="auto"/>
        <w:jc w:val="both"/>
        <w:rPr>
          <w:rFonts w:ascii="Times New Roman" w:hAnsi="Times New Roman" w:cs="Times New Roman"/>
          <w:sz w:val="24"/>
          <w:szCs w:val="24"/>
        </w:rPr>
      </w:pPr>
      <w:r w:rsidRPr="007834F4">
        <w:rPr>
          <w:rFonts w:ascii="Times New Roman" w:hAnsi="Times New Roman" w:cs="Times New Roman"/>
          <w:sz w:val="24"/>
          <w:szCs w:val="24"/>
        </w:rPr>
        <w:t xml:space="preserve">A critical limitation of the research was its focus solely on the Kigamboni municipal council, thereby limiting how the findings can be generalized to other local authorities </w:t>
      </w:r>
      <w:r w:rsidRPr="007834F4">
        <w:rPr>
          <w:rFonts w:ascii="Times New Roman" w:hAnsi="Times New Roman" w:cs="Times New Roman"/>
          <w:sz w:val="24"/>
          <w:szCs w:val="24"/>
        </w:rPr>
        <w:lastRenderedPageBreak/>
        <w:t xml:space="preserve">within Tanzania. While the case study methodology permitted a thorough exploration, the contextual disparities among councils imply that the results may not be uniformly applicable elsewhere. Nonetheless, the study significantly advances the discourse by elucidating the practical realities and contextual challenges associated with the implementation of TNA within local government. In addition, it creates opportunities for </w:t>
      </w:r>
      <w:r w:rsidR="001D4D54">
        <w:rPr>
          <w:rFonts w:ascii="Times New Roman" w:hAnsi="Times New Roman" w:cs="Times New Roman"/>
          <w:sz w:val="24"/>
          <w:szCs w:val="24"/>
        </w:rPr>
        <w:t xml:space="preserve">the </w:t>
      </w:r>
      <w:r w:rsidRPr="007834F4">
        <w:rPr>
          <w:rFonts w:ascii="Times New Roman" w:hAnsi="Times New Roman" w:cs="Times New Roman"/>
          <w:sz w:val="24"/>
          <w:szCs w:val="24"/>
        </w:rPr>
        <w:t>following inquiries and supplies lawmakers and experts with data-driven proposals intended to boost training efforts and service.</w:t>
      </w:r>
    </w:p>
    <w:p w14:paraId="39676BC7" w14:textId="77777777" w:rsidR="000B2868" w:rsidRDefault="000B2868" w:rsidP="001D4D54">
      <w:pPr>
        <w:spacing w:line="360" w:lineRule="auto"/>
        <w:jc w:val="both"/>
        <w:rPr>
          <w:rFonts w:ascii="Times New Roman" w:hAnsi="Times New Roman" w:cs="Times New Roman"/>
          <w:sz w:val="24"/>
          <w:szCs w:val="24"/>
        </w:rPr>
      </w:pPr>
    </w:p>
    <w:p w14:paraId="4F9E7421" w14:textId="77777777" w:rsidR="000B2868" w:rsidRDefault="000B2868" w:rsidP="001D4D54">
      <w:pPr>
        <w:spacing w:line="360" w:lineRule="auto"/>
        <w:jc w:val="both"/>
        <w:rPr>
          <w:rFonts w:ascii="Times New Roman" w:hAnsi="Times New Roman" w:cs="Times New Roman"/>
          <w:sz w:val="24"/>
          <w:szCs w:val="24"/>
        </w:rPr>
      </w:pPr>
    </w:p>
    <w:p w14:paraId="0CD9F0BB" w14:textId="77777777" w:rsidR="000B2868" w:rsidRDefault="000B2868" w:rsidP="001D4D54">
      <w:pPr>
        <w:spacing w:line="360" w:lineRule="auto"/>
        <w:jc w:val="both"/>
        <w:rPr>
          <w:rFonts w:ascii="Times New Roman" w:hAnsi="Times New Roman" w:cs="Times New Roman"/>
          <w:sz w:val="24"/>
          <w:szCs w:val="24"/>
        </w:rPr>
      </w:pPr>
    </w:p>
    <w:p w14:paraId="1FF4E823" w14:textId="77777777" w:rsidR="000B2868" w:rsidRDefault="000B2868" w:rsidP="001D4D54">
      <w:pPr>
        <w:spacing w:line="360" w:lineRule="auto"/>
        <w:jc w:val="both"/>
        <w:rPr>
          <w:rFonts w:ascii="Times New Roman" w:hAnsi="Times New Roman" w:cs="Times New Roman"/>
          <w:sz w:val="24"/>
          <w:szCs w:val="24"/>
        </w:rPr>
      </w:pPr>
    </w:p>
    <w:p w14:paraId="117A5505" w14:textId="77777777" w:rsidR="000B2868" w:rsidRDefault="000B2868" w:rsidP="001D4D54">
      <w:pPr>
        <w:spacing w:line="360" w:lineRule="auto"/>
        <w:jc w:val="both"/>
        <w:rPr>
          <w:rFonts w:ascii="Times New Roman" w:hAnsi="Times New Roman" w:cs="Times New Roman"/>
          <w:sz w:val="24"/>
          <w:szCs w:val="24"/>
        </w:rPr>
      </w:pPr>
    </w:p>
    <w:p w14:paraId="1D1C4D2D" w14:textId="77777777" w:rsidR="000B2868" w:rsidRDefault="000B2868" w:rsidP="001D4D54">
      <w:pPr>
        <w:spacing w:line="360" w:lineRule="auto"/>
        <w:jc w:val="both"/>
        <w:rPr>
          <w:rFonts w:ascii="Times New Roman" w:hAnsi="Times New Roman" w:cs="Times New Roman"/>
          <w:sz w:val="24"/>
          <w:szCs w:val="24"/>
        </w:rPr>
      </w:pPr>
    </w:p>
    <w:p w14:paraId="61C97F34" w14:textId="77777777" w:rsidR="000B2868" w:rsidRDefault="000B2868" w:rsidP="001D4D54">
      <w:pPr>
        <w:spacing w:line="360" w:lineRule="auto"/>
        <w:jc w:val="both"/>
        <w:rPr>
          <w:rFonts w:ascii="Times New Roman" w:hAnsi="Times New Roman" w:cs="Times New Roman"/>
          <w:sz w:val="24"/>
          <w:szCs w:val="24"/>
        </w:rPr>
      </w:pPr>
    </w:p>
    <w:p w14:paraId="0A21CF27" w14:textId="77777777" w:rsidR="000B2868" w:rsidRDefault="000B2868" w:rsidP="001D4D54">
      <w:pPr>
        <w:spacing w:line="360" w:lineRule="auto"/>
        <w:jc w:val="both"/>
        <w:rPr>
          <w:rFonts w:ascii="Times New Roman" w:hAnsi="Times New Roman" w:cs="Times New Roman"/>
          <w:sz w:val="24"/>
          <w:szCs w:val="24"/>
        </w:rPr>
      </w:pPr>
    </w:p>
    <w:p w14:paraId="4E14B5CD" w14:textId="77777777" w:rsidR="000B2868" w:rsidRDefault="000B2868" w:rsidP="001D4D54">
      <w:pPr>
        <w:spacing w:line="360" w:lineRule="auto"/>
        <w:jc w:val="both"/>
        <w:rPr>
          <w:rFonts w:ascii="Times New Roman" w:hAnsi="Times New Roman" w:cs="Times New Roman"/>
          <w:sz w:val="24"/>
          <w:szCs w:val="24"/>
        </w:rPr>
      </w:pPr>
    </w:p>
    <w:p w14:paraId="0B8F60E1" w14:textId="77777777" w:rsidR="000B2868" w:rsidRDefault="000B2868" w:rsidP="001D4D54">
      <w:pPr>
        <w:spacing w:line="360" w:lineRule="auto"/>
        <w:jc w:val="both"/>
        <w:rPr>
          <w:rFonts w:ascii="Times New Roman" w:hAnsi="Times New Roman" w:cs="Times New Roman"/>
          <w:sz w:val="24"/>
          <w:szCs w:val="24"/>
        </w:rPr>
      </w:pPr>
    </w:p>
    <w:p w14:paraId="16843E54" w14:textId="77777777" w:rsidR="000B2868" w:rsidRDefault="000B2868" w:rsidP="001D4D54">
      <w:pPr>
        <w:spacing w:line="360" w:lineRule="auto"/>
        <w:jc w:val="both"/>
        <w:rPr>
          <w:rFonts w:ascii="Times New Roman" w:hAnsi="Times New Roman" w:cs="Times New Roman"/>
          <w:sz w:val="24"/>
          <w:szCs w:val="24"/>
        </w:rPr>
      </w:pPr>
    </w:p>
    <w:p w14:paraId="6A57E4E5" w14:textId="77777777" w:rsidR="000B2868" w:rsidRDefault="000B2868" w:rsidP="001D4D54">
      <w:pPr>
        <w:spacing w:line="360" w:lineRule="auto"/>
        <w:jc w:val="both"/>
        <w:rPr>
          <w:rFonts w:ascii="Times New Roman" w:hAnsi="Times New Roman" w:cs="Times New Roman"/>
          <w:sz w:val="24"/>
          <w:szCs w:val="24"/>
        </w:rPr>
      </w:pPr>
    </w:p>
    <w:p w14:paraId="48F510DD" w14:textId="77777777" w:rsidR="000B2868" w:rsidRDefault="000B2868" w:rsidP="001D4D54">
      <w:pPr>
        <w:spacing w:line="360" w:lineRule="auto"/>
        <w:jc w:val="both"/>
        <w:rPr>
          <w:rFonts w:ascii="Times New Roman" w:hAnsi="Times New Roman" w:cs="Times New Roman"/>
          <w:sz w:val="24"/>
          <w:szCs w:val="24"/>
        </w:rPr>
      </w:pPr>
    </w:p>
    <w:p w14:paraId="7C94C8CC" w14:textId="77777777" w:rsidR="000B2868" w:rsidRDefault="000B2868" w:rsidP="001D4D54">
      <w:pPr>
        <w:spacing w:line="360" w:lineRule="auto"/>
        <w:jc w:val="both"/>
        <w:rPr>
          <w:rFonts w:ascii="Times New Roman" w:hAnsi="Times New Roman" w:cs="Times New Roman"/>
          <w:sz w:val="24"/>
          <w:szCs w:val="24"/>
        </w:rPr>
      </w:pPr>
    </w:p>
    <w:p w14:paraId="72E82421" w14:textId="77777777" w:rsidR="000B2868" w:rsidRDefault="000B2868" w:rsidP="001D4D54">
      <w:pPr>
        <w:spacing w:line="360" w:lineRule="auto"/>
        <w:jc w:val="both"/>
        <w:rPr>
          <w:rFonts w:ascii="Times New Roman" w:hAnsi="Times New Roman" w:cs="Times New Roman"/>
          <w:sz w:val="24"/>
          <w:szCs w:val="24"/>
        </w:rPr>
      </w:pPr>
    </w:p>
    <w:p w14:paraId="4EBF0717" w14:textId="77777777" w:rsidR="000B2868" w:rsidRPr="007834F4" w:rsidRDefault="000B2868" w:rsidP="001D4D54">
      <w:pPr>
        <w:spacing w:line="360" w:lineRule="auto"/>
        <w:jc w:val="both"/>
        <w:rPr>
          <w:rFonts w:ascii="Times New Roman" w:hAnsi="Times New Roman" w:cs="Times New Roman"/>
          <w:sz w:val="24"/>
          <w:szCs w:val="24"/>
        </w:rPr>
      </w:pPr>
    </w:p>
    <w:p w14:paraId="347E976A" w14:textId="20F31F28" w:rsidR="00917FB7" w:rsidRPr="00F204E5" w:rsidRDefault="00917FB7" w:rsidP="00F204E5">
      <w:pPr>
        <w:pStyle w:val="Heading1"/>
        <w:spacing w:before="0" w:line="360" w:lineRule="auto"/>
        <w:jc w:val="center"/>
        <w:rPr>
          <w:rFonts w:ascii="Times New Roman" w:hAnsi="Times New Roman" w:cs="Times New Roman"/>
          <w:b/>
          <w:bCs/>
          <w:color w:val="auto"/>
          <w:sz w:val="24"/>
          <w:szCs w:val="24"/>
        </w:rPr>
      </w:pPr>
      <w:bookmarkStart w:id="213" w:name="_Toc188830773"/>
      <w:bookmarkStart w:id="214" w:name="_Toc216807305"/>
      <w:r w:rsidRPr="00F204E5">
        <w:rPr>
          <w:rFonts w:ascii="Times New Roman" w:hAnsi="Times New Roman" w:cs="Times New Roman"/>
          <w:b/>
          <w:bCs/>
          <w:color w:val="auto"/>
          <w:sz w:val="24"/>
          <w:szCs w:val="24"/>
        </w:rPr>
        <w:lastRenderedPageBreak/>
        <w:t>REFERENCE</w:t>
      </w:r>
      <w:bookmarkEnd w:id="213"/>
      <w:bookmarkEnd w:id="214"/>
      <w:r w:rsidR="00B10A9A">
        <w:rPr>
          <w:rFonts w:ascii="Times New Roman" w:hAnsi="Times New Roman" w:cs="Times New Roman"/>
          <w:b/>
          <w:bCs/>
          <w:color w:val="auto"/>
          <w:sz w:val="24"/>
          <w:szCs w:val="24"/>
        </w:rPr>
        <w:t>S</w:t>
      </w:r>
    </w:p>
    <w:p w14:paraId="5DC5342B" w14:textId="77777777" w:rsidR="000B2868" w:rsidRPr="00F204E5" w:rsidRDefault="00917FB7"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fldChar w:fldCharType="begin"/>
      </w:r>
      <w:r w:rsidRPr="00F204E5">
        <w:rPr>
          <w:rFonts w:ascii="Times New Roman" w:hAnsi="Times New Roman" w:cs="Times New Roman"/>
          <w:sz w:val="24"/>
          <w:szCs w:val="24"/>
        </w:rPr>
        <w:instrText xml:space="preserve"> ADDIN ZOTERO_BIBL {"uncited":[],"omitted":[],"custom":[]} CSL_BIBLIOGRAPHY </w:instrText>
      </w:r>
      <w:r w:rsidRPr="00F204E5">
        <w:rPr>
          <w:rFonts w:ascii="Times New Roman" w:hAnsi="Times New Roman" w:cs="Times New Roman"/>
          <w:sz w:val="24"/>
          <w:szCs w:val="24"/>
        </w:rPr>
        <w:fldChar w:fldCharType="separate"/>
      </w:r>
      <w:r w:rsidR="00B97698" w:rsidRPr="00F204E5">
        <w:rPr>
          <w:rFonts w:ascii="Times New Roman" w:hAnsi="Times New Roman" w:cs="Times New Roman"/>
          <w:sz w:val="24"/>
          <w:szCs w:val="24"/>
        </w:rPr>
        <w:t xml:space="preserve">Abdullah, H., 2014. Training Needs Assessment and Analysis: A Case of Malaysian Manufacturing Firms. </w:t>
      </w:r>
      <w:r w:rsidR="00B97698" w:rsidRPr="00F204E5">
        <w:rPr>
          <w:rFonts w:ascii="Times New Roman" w:hAnsi="Times New Roman" w:cs="Times New Roman"/>
          <w:i/>
          <w:iCs/>
          <w:sz w:val="24"/>
          <w:szCs w:val="24"/>
        </w:rPr>
        <w:t>European Journal of Scientific Research</w:t>
      </w:r>
      <w:r w:rsidR="00B97698" w:rsidRPr="00F204E5">
        <w:rPr>
          <w:rFonts w:ascii="Times New Roman" w:hAnsi="Times New Roman" w:cs="Times New Roman"/>
          <w:sz w:val="24"/>
          <w:szCs w:val="24"/>
        </w:rPr>
        <w:t>, 37(3), pp.351–360.</w:t>
      </w:r>
    </w:p>
    <w:p w14:paraId="1084203F"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Ahamed, S., 2015. Effectiveness of TNA based training in Karachi’s pharmaceutical industry. Pakistan business review. </w:t>
      </w:r>
      <w:r w:rsidRPr="00F204E5">
        <w:rPr>
          <w:rFonts w:ascii="Times New Roman" w:hAnsi="Times New Roman" w:cs="Times New Roman"/>
          <w:i/>
          <w:iCs/>
          <w:sz w:val="24"/>
          <w:szCs w:val="24"/>
        </w:rPr>
        <w:t>Pakistan business review</w:t>
      </w:r>
      <w:r w:rsidR="000B2868" w:rsidRPr="00F204E5">
        <w:rPr>
          <w:rFonts w:ascii="Times New Roman" w:hAnsi="Times New Roman" w:cs="Times New Roman"/>
          <w:sz w:val="24"/>
          <w:szCs w:val="24"/>
        </w:rPr>
        <w:t>, 17(1), pp.162–182.</w:t>
      </w:r>
    </w:p>
    <w:p w14:paraId="7A95872A"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Alias, S., Ong, M., Rahim, A. and Hassan, R., 2019. The  role  of  training  design  factors  in  influencing  training effectiveness  among  public  service  employees. </w:t>
      </w:r>
      <w:r w:rsidRPr="00F204E5">
        <w:rPr>
          <w:rFonts w:ascii="Times New Roman" w:hAnsi="Times New Roman" w:cs="Times New Roman"/>
          <w:i/>
          <w:iCs/>
          <w:sz w:val="24"/>
          <w:szCs w:val="24"/>
        </w:rPr>
        <w:t>International  Journal  of  Academic  Research  in  Business  and  Social Sciences</w:t>
      </w:r>
      <w:r w:rsidR="000B2868" w:rsidRPr="00F204E5">
        <w:rPr>
          <w:rFonts w:ascii="Times New Roman" w:hAnsi="Times New Roman" w:cs="Times New Roman"/>
          <w:sz w:val="24"/>
          <w:szCs w:val="24"/>
        </w:rPr>
        <w:t>, 9(5), pp.898–913.</w:t>
      </w:r>
    </w:p>
    <w:p w14:paraId="04559ADA"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Almair,  n, Malik, E., Ahamed, M., Handin, W. and Ferdina, E., 2019. Training Needs Assessment for Nurses in Sennar State, Sudan: Cross Sectional Study. </w:t>
      </w:r>
      <w:r w:rsidRPr="00F204E5">
        <w:rPr>
          <w:rFonts w:ascii="Times New Roman" w:hAnsi="Times New Roman" w:cs="Times New Roman"/>
          <w:i/>
          <w:iCs/>
          <w:sz w:val="24"/>
          <w:szCs w:val="24"/>
        </w:rPr>
        <w:t>Science Journal of Public Health</w:t>
      </w:r>
      <w:r w:rsidR="000B2868" w:rsidRPr="00F204E5">
        <w:rPr>
          <w:rFonts w:ascii="Times New Roman" w:hAnsi="Times New Roman" w:cs="Times New Roman"/>
          <w:sz w:val="24"/>
          <w:szCs w:val="24"/>
        </w:rPr>
        <w:t>, 7(4), pp.104–114.</w:t>
      </w:r>
    </w:p>
    <w:p w14:paraId="7E86F564"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Anor, A., 2017. The Contribution of Training Needs Assessment tothe Effectiveness of Training program and Outcomein thePublic Sector of Somalia: A Case Study (CivilService of Federal Government of Somalia. </w:t>
      </w:r>
      <w:r w:rsidRPr="00F204E5">
        <w:rPr>
          <w:rFonts w:ascii="Times New Roman" w:hAnsi="Times New Roman" w:cs="Times New Roman"/>
          <w:i/>
          <w:iCs/>
          <w:sz w:val="24"/>
          <w:szCs w:val="24"/>
        </w:rPr>
        <w:t>Imperial Journal of Interdisciplinary Research(IJIR)</w:t>
      </w:r>
      <w:r w:rsidRPr="00F204E5">
        <w:rPr>
          <w:rFonts w:ascii="Times New Roman" w:hAnsi="Times New Roman" w:cs="Times New Roman"/>
          <w:sz w:val="24"/>
          <w:szCs w:val="24"/>
        </w:rPr>
        <w:t>, [online] 3(9). Available at:</w:t>
      </w:r>
      <w:r w:rsidR="000B2868" w:rsidRPr="00F204E5">
        <w:rPr>
          <w:rFonts w:ascii="Times New Roman" w:hAnsi="Times New Roman" w:cs="Times New Roman"/>
          <w:sz w:val="24"/>
          <w:szCs w:val="24"/>
        </w:rPr>
        <w:t xml:space="preserve"> &lt;http://www.onlinejournal.in&gt;.</w:t>
      </w:r>
    </w:p>
    <w:p w14:paraId="59186647"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Aragon, M.I. and Jimenez, D.J., 2014. Training and performance: The mediating role of organizational learning. </w:t>
      </w:r>
      <w:r w:rsidRPr="00F204E5">
        <w:rPr>
          <w:rFonts w:ascii="Times New Roman" w:hAnsi="Times New Roman" w:cs="Times New Roman"/>
          <w:i/>
          <w:iCs/>
          <w:sz w:val="24"/>
          <w:szCs w:val="24"/>
        </w:rPr>
        <w:t>BRQ Business Research Quarterly</w:t>
      </w:r>
      <w:r w:rsidRPr="00F204E5">
        <w:rPr>
          <w:rFonts w:ascii="Times New Roman" w:hAnsi="Times New Roman" w:cs="Times New Roman"/>
          <w:sz w:val="24"/>
          <w:szCs w:val="24"/>
        </w:rPr>
        <w:t>, 17(3), pp.161–173. https://doi.o</w:t>
      </w:r>
      <w:r w:rsidR="000B2868" w:rsidRPr="00F204E5">
        <w:rPr>
          <w:rFonts w:ascii="Times New Roman" w:hAnsi="Times New Roman" w:cs="Times New Roman"/>
          <w:sz w:val="24"/>
          <w:szCs w:val="24"/>
        </w:rPr>
        <w:t>rg/10.1016/j. cede.2013.05.003.</w:t>
      </w:r>
    </w:p>
    <w:p w14:paraId="7C8D222B"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Armstrong, M., 2014. </w:t>
      </w:r>
      <w:r w:rsidRPr="00F204E5">
        <w:rPr>
          <w:rFonts w:ascii="Times New Roman" w:hAnsi="Times New Roman" w:cs="Times New Roman"/>
          <w:i/>
          <w:iCs/>
          <w:sz w:val="24"/>
          <w:szCs w:val="24"/>
        </w:rPr>
        <w:t>Armstrong’s handbook of human resource management practice</w:t>
      </w:r>
      <w:r w:rsidR="000B2868" w:rsidRPr="00F204E5">
        <w:rPr>
          <w:rFonts w:ascii="Times New Roman" w:hAnsi="Times New Roman" w:cs="Times New Roman"/>
          <w:sz w:val="24"/>
          <w:szCs w:val="24"/>
        </w:rPr>
        <w:t>. 13th ed.</w:t>
      </w:r>
    </w:p>
    <w:p w14:paraId="433E25FF"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Barbazette, J., 2014. </w:t>
      </w:r>
      <w:r w:rsidRPr="00F204E5">
        <w:rPr>
          <w:rFonts w:ascii="Times New Roman" w:hAnsi="Times New Roman" w:cs="Times New Roman"/>
          <w:i/>
          <w:iCs/>
          <w:sz w:val="24"/>
          <w:szCs w:val="24"/>
        </w:rPr>
        <w:t>Training needs assessment: methods, tools, and techniques</w:t>
      </w:r>
      <w:r w:rsidRPr="00F204E5">
        <w:rPr>
          <w:rFonts w:ascii="Times New Roman" w:hAnsi="Times New Roman" w:cs="Times New Roman"/>
          <w:sz w:val="24"/>
          <w:szCs w:val="24"/>
        </w:rPr>
        <w:t>. The skilled trainer serie</w:t>
      </w:r>
      <w:r w:rsidR="000B2868" w:rsidRPr="00F204E5">
        <w:rPr>
          <w:rFonts w:ascii="Times New Roman" w:hAnsi="Times New Roman" w:cs="Times New Roman"/>
          <w:sz w:val="24"/>
          <w:szCs w:val="24"/>
        </w:rPr>
        <w:t>s. San Francisco, CA: Pfeiffer.</w:t>
      </w:r>
    </w:p>
    <w:p w14:paraId="2CA52CF4"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Beth, M. and Tobey, D., 2016. </w:t>
      </w:r>
      <w:r w:rsidRPr="00F204E5">
        <w:rPr>
          <w:rFonts w:ascii="Times New Roman" w:hAnsi="Times New Roman" w:cs="Times New Roman"/>
          <w:i/>
          <w:iCs/>
          <w:sz w:val="24"/>
          <w:szCs w:val="24"/>
        </w:rPr>
        <w:t>Needs Assessment Basics</w:t>
      </w:r>
      <w:r w:rsidRPr="00F204E5">
        <w:rPr>
          <w:rFonts w:ascii="Times New Roman" w:hAnsi="Times New Roman" w:cs="Times New Roman"/>
          <w:sz w:val="24"/>
          <w:szCs w:val="24"/>
        </w:rPr>
        <w:t>. 2nd ed. Association for Talent Development.</w:t>
      </w:r>
    </w:p>
    <w:p w14:paraId="61D4EC42" w14:textId="77777777" w:rsidR="000B2868" w:rsidRPr="00F204E5" w:rsidRDefault="00B97698" w:rsidP="00F204E5">
      <w:pPr>
        <w:pStyle w:val="Bibliography"/>
        <w:spacing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Bin Othayman, M., Mulyata, J., Meshari, A. and Debrah, Y., 2022. The challenges confronting the training needs assessment in Saudi Arabian higher education. </w:t>
      </w:r>
      <w:r w:rsidRPr="00F204E5">
        <w:rPr>
          <w:rFonts w:ascii="Times New Roman" w:hAnsi="Times New Roman" w:cs="Times New Roman"/>
          <w:i/>
          <w:iCs/>
          <w:sz w:val="24"/>
          <w:szCs w:val="24"/>
        </w:rPr>
        <w:t>International Journal of Engineering Business Management</w:t>
      </w:r>
      <w:r w:rsidRPr="00F204E5">
        <w:rPr>
          <w:rFonts w:ascii="Times New Roman" w:hAnsi="Times New Roman" w:cs="Times New Roman"/>
          <w:sz w:val="24"/>
          <w:szCs w:val="24"/>
        </w:rPr>
        <w:t>, 14, p.18479790211049706. https://doi.org</w:t>
      </w:r>
      <w:r w:rsidR="000B2868" w:rsidRPr="00F204E5">
        <w:rPr>
          <w:rFonts w:ascii="Times New Roman" w:hAnsi="Times New Roman" w:cs="Times New Roman"/>
          <w:sz w:val="24"/>
          <w:szCs w:val="24"/>
        </w:rPr>
        <w:t>/10.1177/18479790211049706.</w:t>
      </w:r>
    </w:p>
    <w:p w14:paraId="0A5A25A5"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lastRenderedPageBreak/>
        <w:t xml:space="preserve">binArshad, M. and Akhatar, S., 2015. A study on training needs analysis (TNA) process among manufacturing companies. Malaysia. </w:t>
      </w:r>
      <w:r w:rsidRPr="00F204E5">
        <w:rPr>
          <w:rFonts w:ascii="Times New Roman" w:hAnsi="Times New Roman" w:cs="Times New Roman"/>
          <w:i/>
          <w:iCs/>
          <w:sz w:val="24"/>
          <w:szCs w:val="24"/>
        </w:rPr>
        <w:t>Mediterranean Journal of Social Sciences</w:t>
      </w:r>
      <w:r w:rsidR="000B2868" w:rsidRPr="00F204E5">
        <w:rPr>
          <w:rFonts w:ascii="Times New Roman" w:hAnsi="Times New Roman" w:cs="Times New Roman"/>
          <w:sz w:val="24"/>
          <w:szCs w:val="24"/>
        </w:rPr>
        <w:t>, 6(4), p.670.</w:t>
      </w:r>
    </w:p>
    <w:p w14:paraId="0D22A951"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Bollavaram, M. and Nanda, K., 2024. A Study On Training Need Analysis Of Employees. </w:t>
      </w:r>
      <w:r w:rsidRPr="00F204E5">
        <w:rPr>
          <w:rFonts w:ascii="Times New Roman" w:hAnsi="Times New Roman" w:cs="Times New Roman"/>
          <w:i/>
          <w:iCs/>
          <w:sz w:val="24"/>
          <w:szCs w:val="24"/>
        </w:rPr>
        <w:t>International Journal of Progressive Research in Engineering Management and Science</w:t>
      </w:r>
      <w:r w:rsidRPr="00F204E5">
        <w:rPr>
          <w:rFonts w:ascii="Times New Roman" w:hAnsi="Times New Roman" w:cs="Times New Roman"/>
          <w:sz w:val="24"/>
          <w:szCs w:val="24"/>
        </w:rPr>
        <w:t>. [online] https:/</w:t>
      </w:r>
      <w:r w:rsidR="000B2868" w:rsidRPr="00F204E5">
        <w:rPr>
          <w:rFonts w:ascii="Times New Roman" w:hAnsi="Times New Roman" w:cs="Times New Roman"/>
          <w:sz w:val="24"/>
          <w:szCs w:val="24"/>
        </w:rPr>
        <w:t>/doi.org/10.58257/IJPREMS35024.</w:t>
      </w:r>
    </w:p>
    <w:p w14:paraId="60F66CE1"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Burke, D. and Cocoman, A., 2020. Training needs analysis of nurses caring for individuals an intellectual disability and or autism spectrum disorder in a forensic service. </w:t>
      </w:r>
      <w:r w:rsidRPr="00F204E5">
        <w:rPr>
          <w:rFonts w:ascii="Times New Roman" w:hAnsi="Times New Roman" w:cs="Times New Roman"/>
          <w:i/>
          <w:iCs/>
          <w:sz w:val="24"/>
          <w:szCs w:val="24"/>
        </w:rPr>
        <w:t>Eur Scientific</w:t>
      </w:r>
      <w:r w:rsidR="000B2868" w:rsidRPr="00F204E5">
        <w:rPr>
          <w:rFonts w:ascii="Times New Roman" w:hAnsi="Times New Roman" w:cs="Times New Roman"/>
          <w:sz w:val="24"/>
          <w:szCs w:val="24"/>
        </w:rPr>
        <w:t>, 9(3), p.41=67.</w:t>
      </w:r>
    </w:p>
    <w:p w14:paraId="3882F234"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Coe, R., Waring, M., Hedges, L. and Ashley, L., 2021. </w:t>
      </w:r>
      <w:r w:rsidRPr="00F204E5">
        <w:rPr>
          <w:rFonts w:ascii="Times New Roman" w:hAnsi="Times New Roman" w:cs="Times New Roman"/>
          <w:i/>
          <w:iCs/>
          <w:sz w:val="24"/>
          <w:szCs w:val="24"/>
        </w:rPr>
        <w:t>Research methods and methodologies in education</w:t>
      </w:r>
      <w:r w:rsidR="000B2868" w:rsidRPr="00F204E5">
        <w:rPr>
          <w:rFonts w:ascii="Times New Roman" w:hAnsi="Times New Roman" w:cs="Times New Roman"/>
          <w:sz w:val="24"/>
          <w:szCs w:val="24"/>
        </w:rPr>
        <w:t>. 3rd ed. Sage publishing.</w:t>
      </w:r>
    </w:p>
    <w:p w14:paraId="5AEDF23F"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Dahiya, S. and Jha, A., 2014. Training Needs Assessment: A critical study,. </w:t>
      </w:r>
      <w:r w:rsidRPr="00F204E5">
        <w:rPr>
          <w:rFonts w:ascii="Times New Roman" w:hAnsi="Times New Roman" w:cs="Times New Roman"/>
          <w:i/>
          <w:iCs/>
          <w:sz w:val="24"/>
          <w:szCs w:val="24"/>
        </w:rPr>
        <w:t>International journal of Information technology and knowledge management</w:t>
      </w:r>
      <w:r w:rsidR="000B2868" w:rsidRPr="00F204E5">
        <w:rPr>
          <w:rFonts w:ascii="Times New Roman" w:hAnsi="Times New Roman" w:cs="Times New Roman"/>
          <w:sz w:val="24"/>
          <w:szCs w:val="24"/>
        </w:rPr>
        <w:t>, 4(1).</w:t>
      </w:r>
    </w:p>
    <w:p w14:paraId="17B2E6FF"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Data sources and data collection., 2022. Data sources and data collection. </w:t>
      </w:r>
      <w:r w:rsidRPr="00F204E5">
        <w:rPr>
          <w:rFonts w:ascii="Times New Roman" w:hAnsi="Times New Roman" w:cs="Times New Roman"/>
          <w:i/>
          <w:iCs/>
          <w:sz w:val="24"/>
          <w:szCs w:val="24"/>
        </w:rPr>
        <w:t>Studies in methods</w:t>
      </w:r>
      <w:r w:rsidRPr="00F204E5">
        <w:rPr>
          <w:rFonts w:ascii="Times New Roman" w:hAnsi="Times New Roman" w:cs="Times New Roman"/>
          <w:sz w:val="24"/>
          <w:szCs w:val="24"/>
        </w:rPr>
        <w:t>, pp.53–80. https://doi.</w:t>
      </w:r>
      <w:r w:rsidR="000B2868" w:rsidRPr="00F204E5">
        <w:rPr>
          <w:rFonts w:ascii="Times New Roman" w:hAnsi="Times New Roman" w:cs="Times New Roman"/>
          <w:sz w:val="24"/>
          <w:szCs w:val="24"/>
        </w:rPr>
        <w:t>org/10.18356/9789210601405c008.</w:t>
      </w:r>
    </w:p>
    <w:p w14:paraId="5EE5B8F5"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Davenport, T., 1999. </w:t>
      </w:r>
      <w:r w:rsidRPr="00F204E5">
        <w:rPr>
          <w:rFonts w:ascii="Times New Roman" w:hAnsi="Times New Roman" w:cs="Times New Roman"/>
          <w:i/>
          <w:iCs/>
          <w:sz w:val="24"/>
          <w:szCs w:val="24"/>
        </w:rPr>
        <w:t>Human capital: What it is and why people invest it</w:t>
      </w:r>
      <w:r w:rsidR="000B2868" w:rsidRPr="00F204E5">
        <w:rPr>
          <w:rFonts w:ascii="Times New Roman" w:hAnsi="Times New Roman" w:cs="Times New Roman"/>
          <w:sz w:val="24"/>
          <w:szCs w:val="24"/>
        </w:rPr>
        <w:t>. Illustrated ed. US: Wiley.</w:t>
      </w:r>
    </w:p>
    <w:p w14:paraId="7120E5DD"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Denby, S., 2014. The importance of training needs analysis. </w:t>
      </w:r>
      <w:r w:rsidRPr="00F204E5">
        <w:rPr>
          <w:rFonts w:ascii="Times New Roman" w:hAnsi="Times New Roman" w:cs="Times New Roman"/>
          <w:i/>
          <w:iCs/>
          <w:sz w:val="24"/>
          <w:szCs w:val="24"/>
        </w:rPr>
        <w:t>Industrial and Commercial Training Journal</w:t>
      </w:r>
      <w:r w:rsidRPr="00F204E5">
        <w:rPr>
          <w:rFonts w:ascii="Times New Roman" w:hAnsi="Times New Roman" w:cs="Times New Roman"/>
          <w:sz w:val="24"/>
          <w:szCs w:val="24"/>
        </w:rPr>
        <w:t>, 42(3), pp.147</w:t>
      </w:r>
      <w:r w:rsidR="000B2868" w:rsidRPr="00F204E5">
        <w:rPr>
          <w:rFonts w:ascii="Times New Roman" w:hAnsi="Times New Roman" w:cs="Times New Roman"/>
          <w:sz w:val="24"/>
          <w:szCs w:val="24"/>
        </w:rPr>
        <w:t>–150.</w:t>
      </w:r>
    </w:p>
    <w:p w14:paraId="45025479"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Draghci, A., Fistic, G. and Carutasa, N., 2021. Tailoring training programs for sustainability management based on the training needs assessment. </w:t>
      </w:r>
      <w:r w:rsidRPr="00F204E5">
        <w:rPr>
          <w:rFonts w:ascii="Times New Roman" w:hAnsi="Times New Roman" w:cs="Times New Roman"/>
          <w:i/>
          <w:iCs/>
          <w:sz w:val="24"/>
          <w:szCs w:val="24"/>
        </w:rPr>
        <w:t>Human systems management</w:t>
      </w:r>
      <w:r w:rsidRPr="00F204E5">
        <w:rPr>
          <w:rFonts w:ascii="Times New Roman" w:hAnsi="Times New Roman" w:cs="Times New Roman"/>
          <w:sz w:val="24"/>
          <w:szCs w:val="24"/>
        </w:rPr>
        <w:t>, 40(4), pp.549–566. https://doi.org/10.3233/HSM-201012.</w:t>
      </w:r>
    </w:p>
    <w:p w14:paraId="74D6FA37"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Dzwigol, H., 2019. Research methods and techniques in new management trends: research results. </w:t>
      </w:r>
      <w:r w:rsidRPr="00F204E5">
        <w:rPr>
          <w:rFonts w:ascii="Times New Roman" w:hAnsi="Times New Roman" w:cs="Times New Roman"/>
          <w:i/>
          <w:iCs/>
          <w:sz w:val="24"/>
          <w:szCs w:val="24"/>
        </w:rPr>
        <w:t>The London Academy of Science and Business</w:t>
      </w:r>
      <w:r w:rsidR="000B2868" w:rsidRPr="00F204E5">
        <w:rPr>
          <w:rFonts w:ascii="Times New Roman" w:hAnsi="Times New Roman" w:cs="Times New Roman"/>
          <w:sz w:val="24"/>
          <w:szCs w:val="24"/>
        </w:rPr>
        <w:t>, 4(1), pp.31–48.</w:t>
      </w:r>
    </w:p>
    <w:p w14:paraId="725C46E7"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Fakih, M., 2022. Staff Training Needs Assessment for Development of Employees at Alternative Learning and Adult Education and Vocational Training, Zanzibar. </w:t>
      </w:r>
      <w:r w:rsidRPr="00F204E5">
        <w:rPr>
          <w:rFonts w:ascii="Times New Roman" w:hAnsi="Times New Roman" w:cs="Times New Roman"/>
          <w:i/>
          <w:iCs/>
          <w:sz w:val="24"/>
          <w:szCs w:val="24"/>
        </w:rPr>
        <w:t>Asian Journal of Education and Social Studies</w:t>
      </w:r>
      <w:r w:rsidRPr="00F204E5">
        <w:rPr>
          <w:rFonts w:ascii="Times New Roman" w:hAnsi="Times New Roman" w:cs="Times New Roman"/>
          <w:sz w:val="24"/>
          <w:szCs w:val="24"/>
        </w:rPr>
        <w:t>, 29(1), pp.28–35. https://doi.org</w:t>
      </w:r>
      <w:r w:rsidR="000B2868" w:rsidRPr="00F204E5">
        <w:rPr>
          <w:rFonts w:ascii="Times New Roman" w:hAnsi="Times New Roman" w:cs="Times New Roman"/>
          <w:sz w:val="24"/>
          <w:szCs w:val="24"/>
        </w:rPr>
        <w:t>/10.9734/AJESS/2022/v29i130689.</w:t>
      </w:r>
    </w:p>
    <w:p w14:paraId="03B5AA49" w14:textId="77777777" w:rsidR="000B2868" w:rsidRPr="00F204E5" w:rsidRDefault="00B97698" w:rsidP="00F204E5">
      <w:pPr>
        <w:pStyle w:val="Bibliography"/>
        <w:spacing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Ferreira, R. and Abbad, G., 2014. Training needs assessment: where we are and where we should go. </w:t>
      </w:r>
      <w:r w:rsidRPr="00F204E5">
        <w:rPr>
          <w:rFonts w:ascii="Times New Roman" w:hAnsi="Times New Roman" w:cs="Times New Roman"/>
          <w:i/>
          <w:iCs/>
          <w:sz w:val="24"/>
          <w:szCs w:val="24"/>
        </w:rPr>
        <w:t>-Brazilian Administration Review</w:t>
      </w:r>
      <w:r w:rsidR="000B2868" w:rsidRPr="00F204E5">
        <w:rPr>
          <w:rFonts w:ascii="Times New Roman" w:hAnsi="Times New Roman" w:cs="Times New Roman"/>
          <w:sz w:val="24"/>
          <w:szCs w:val="24"/>
        </w:rPr>
        <w:t>, 10(1), pp.77–99.</w:t>
      </w:r>
    </w:p>
    <w:p w14:paraId="068CACFA"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lastRenderedPageBreak/>
        <w:t xml:space="preserve">Festo, F., 2020. The effectiveness of training on employees performance in Llocal government authorities, A case of Arusha district council. </w:t>
      </w:r>
      <w:r w:rsidRPr="00F204E5">
        <w:rPr>
          <w:rFonts w:ascii="Times New Roman" w:hAnsi="Times New Roman" w:cs="Times New Roman"/>
          <w:i/>
          <w:iCs/>
          <w:sz w:val="24"/>
          <w:szCs w:val="24"/>
        </w:rPr>
        <w:t>Institute of Accounatncy Arusha</w:t>
      </w:r>
      <w:r w:rsidR="000B2868" w:rsidRPr="00F204E5">
        <w:rPr>
          <w:rFonts w:ascii="Times New Roman" w:hAnsi="Times New Roman" w:cs="Times New Roman"/>
          <w:sz w:val="24"/>
          <w:szCs w:val="24"/>
        </w:rPr>
        <w:t>.</w:t>
      </w:r>
    </w:p>
    <w:p w14:paraId="361D3426"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Ganji, S., 2024. Training and Development Needs Analysis with Special Reference to Softwar</w:t>
      </w:r>
      <w:r w:rsidR="000B2868" w:rsidRPr="00F204E5">
        <w:rPr>
          <w:rFonts w:ascii="Times New Roman" w:hAnsi="Times New Roman" w:cs="Times New Roman"/>
          <w:sz w:val="24"/>
          <w:szCs w:val="24"/>
        </w:rPr>
        <w:t>e Companies in Hyderabad. 6(3).</w:t>
      </w:r>
    </w:p>
    <w:p w14:paraId="70795ECC"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Ghufli, A., 2014. </w:t>
      </w:r>
      <w:r w:rsidRPr="00F204E5">
        <w:rPr>
          <w:rFonts w:ascii="Times New Roman" w:hAnsi="Times New Roman" w:cs="Times New Roman"/>
          <w:i/>
          <w:iCs/>
          <w:sz w:val="24"/>
          <w:szCs w:val="24"/>
        </w:rPr>
        <w:t>Training needs analysis: an emperical study of the Abu Thabi Police</w:t>
      </w:r>
      <w:r w:rsidR="000B2868" w:rsidRPr="00F204E5">
        <w:rPr>
          <w:rFonts w:ascii="Times New Roman" w:hAnsi="Times New Roman" w:cs="Times New Roman"/>
          <w:sz w:val="24"/>
          <w:szCs w:val="24"/>
        </w:rPr>
        <w:t>. Brunel University, London.</w:t>
      </w:r>
    </w:p>
    <w:p w14:paraId="2375E931"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Goldstein, I.L. and Ford, J.K., 2002. Training in organizations: Needs assessment, development, and evaluation. </w:t>
      </w:r>
      <w:r w:rsidRPr="00F204E5">
        <w:rPr>
          <w:rFonts w:ascii="Times New Roman" w:hAnsi="Times New Roman" w:cs="Times New Roman"/>
          <w:i/>
          <w:iCs/>
          <w:sz w:val="24"/>
          <w:szCs w:val="24"/>
        </w:rPr>
        <w:t>Belmont, CA: Wadsworth.</w:t>
      </w:r>
    </w:p>
    <w:p w14:paraId="5FC25F62"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Holden, L. and Biddle, J., 2017. The Introduction of Human Capital Theory into Education Policy in the United States. </w:t>
      </w:r>
      <w:r w:rsidRPr="00F204E5">
        <w:rPr>
          <w:rFonts w:ascii="Times New Roman" w:hAnsi="Times New Roman" w:cs="Times New Roman"/>
          <w:i/>
          <w:iCs/>
          <w:sz w:val="24"/>
          <w:szCs w:val="24"/>
        </w:rPr>
        <w:t>History of Political Economy</w:t>
      </w:r>
      <w:r w:rsidRPr="00F204E5">
        <w:rPr>
          <w:rFonts w:ascii="Times New Roman" w:hAnsi="Times New Roman" w:cs="Times New Roman"/>
          <w:sz w:val="24"/>
          <w:szCs w:val="24"/>
        </w:rPr>
        <w:t>, 49(4), pp.537–574. https://doi.org/10</w:t>
      </w:r>
      <w:r w:rsidR="000B2868" w:rsidRPr="00F204E5">
        <w:rPr>
          <w:rFonts w:ascii="Times New Roman" w:hAnsi="Times New Roman" w:cs="Times New Roman"/>
          <w:sz w:val="24"/>
          <w:szCs w:val="24"/>
        </w:rPr>
        <w:t>.1215/00182702-4296305.</w:t>
      </w:r>
    </w:p>
    <w:p w14:paraId="4CC01BAA"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Horng, J.S. and Lin, L., 2014. Training needs assessment in a hotel using 360-degree feedback to develop competency-based training programs. </w:t>
      </w:r>
      <w:r w:rsidRPr="00F204E5">
        <w:rPr>
          <w:rFonts w:ascii="Times New Roman" w:hAnsi="Times New Roman" w:cs="Times New Roman"/>
          <w:i/>
          <w:iCs/>
          <w:sz w:val="24"/>
          <w:szCs w:val="24"/>
        </w:rPr>
        <w:t>Journal of Hospitality and Tourism Management</w:t>
      </w:r>
      <w:r w:rsidRPr="00F204E5">
        <w:rPr>
          <w:rFonts w:ascii="Times New Roman" w:hAnsi="Times New Roman" w:cs="Times New Roman"/>
          <w:sz w:val="24"/>
          <w:szCs w:val="24"/>
        </w:rPr>
        <w:t>, 20, pp.61–67. https://doi.org/10.1016/j.jhtm.2013.06.003.</w:t>
      </w:r>
    </w:p>
    <w:p w14:paraId="0F422A32"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Joseph, O., 2015. An Assessment of the Training and Developmental Needs of Employees in Nigerian Local Government. </w:t>
      </w:r>
      <w:r w:rsidRPr="00F204E5">
        <w:rPr>
          <w:rFonts w:ascii="Times New Roman" w:hAnsi="Times New Roman" w:cs="Times New Roman"/>
          <w:i/>
          <w:iCs/>
          <w:sz w:val="24"/>
          <w:szCs w:val="24"/>
        </w:rPr>
        <w:t>International Journal of Business and Management</w:t>
      </w:r>
      <w:r w:rsidR="000B2868" w:rsidRPr="00F204E5">
        <w:rPr>
          <w:rFonts w:ascii="Times New Roman" w:hAnsi="Times New Roman" w:cs="Times New Roman"/>
          <w:sz w:val="24"/>
          <w:szCs w:val="24"/>
        </w:rPr>
        <w:t>, 3.</w:t>
      </w:r>
    </w:p>
    <w:p w14:paraId="72E12440"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Kajwang, B., 2022. Role   of   training   needs   assessment   on   the   training   outcomesin insurance sector in Kenya. </w:t>
      </w:r>
      <w:r w:rsidRPr="00F204E5">
        <w:rPr>
          <w:rFonts w:ascii="Times New Roman" w:hAnsi="Times New Roman" w:cs="Times New Roman"/>
          <w:i/>
          <w:iCs/>
          <w:sz w:val="24"/>
          <w:szCs w:val="24"/>
        </w:rPr>
        <w:t>Bussecon Review of Social Sciences</w:t>
      </w:r>
      <w:r w:rsidRPr="00F204E5">
        <w:rPr>
          <w:rFonts w:ascii="Times New Roman" w:hAnsi="Times New Roman" w:cs="Times New Roman"/>
          <w:sz w:val="24"/>
          <w:szCs w:val="24"/>
        </w:rPr>
        <w:t>, 4(1), pp.37–44. https://www.b</w:t>
      </w:r>
      <w:r w:rsidR="000B2868" w:rsidRPr="00F204E5">
        <w:rPr>
          <w:rFonts w:ascii="Times New Roman" w:hAnsi="Times New Roman" w:cs="Times New Roman"/>
          <w:sz w:val="24"/>
          <w:szCs w:val="24"/>
        </w:rPr>
        <w:t>ussecon.com/ojs/index.php/brss.</w:t>
      </w:r>
    </w:p>
    <w:p w14:paraId="66859370"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Kamila, L., 2018. The effectiveness of training needs analysis and its relation to employee efficiency. [online] https://doi.org/10</w:t>
      </w:r>
      <w:r w:rsidR="000B2868" w:rsidRPr="00F204E5">
        <w:rPr>
          <w:rFonts w:ascii="Times New Roman" w:hAnsi="Times New Roman" w:cs="Times New Roman"/>
          <w:sz w:val="24"/>
          <w:szCs w:val="24"/>
        </w:rPr>
        <w:t>.21008/J.0239-9415.2018.077.11.</w:t>
      </w:r>
    </w:p>
    <w:p w14:paraId="76D2B03B" w14:textId="77777777" w:rsidR="000B2868" w:rsidRPr="00F204E5" w:rsidRDefault="00B97698" w:rsidP="00F204E5">
      <w:pPr>
        <w:pStyle w:val="Bibliography"/>
        <w:spacing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Karunarathna, I., Gunasena, P., Hapuarachchi, T., Ekanayake, U., Rajapaksha, S., Gunawardana, K., Aluthge, P., Bandara, S., Jayawardana, A., Alvis, K.D. and Gunathilake, S., 2024. The Crucial Role of Data Collection in Research: Techniques, Challenges, and Best Practices. </w:t>
      </w:r>
      <w:r w:rsidRPr="00F204E5">
        <w:rPr>
          <w:rFonts w:ascii="Times New Roman" w:hAnsi="Times New Roman" w:cs="Times New Roman"/>
          <w:i/>
          <w:iCs/>
          <w:sz w:val="24"/>
          <w:szCs w:val="24"/>
        </w:rPr>
        <w:t>Research Methodology</w:t>
      </w:r>
      <w:r w:rsidRPr="00F204E5">
        <w:rPr>
          <w:rFonts w:ascii="Times New Roman" w:hAnsi="Times New Roman" w:cs="Times New Roman"/>
          <w:sz w:val="24"/>
          <w:szCs w:val="24"/>
        </w:rPr>
        <w:t>. https://www.research</w:t>
      </w:r>
      <w:r w:rsidR="000B2868" w:rsidRPr="00F204E5">
        <w:rPr>
          <w:rFonts w:ascii="Times New Roman" w:hAnsi="Times New Roman" w:cs="Times New Roman"/>
          <w:sz w:val="24"/>
          <w:szCs w:val="24"/>
        </w:rPr>
        <w:t>gate.net/publication/383155720.</w:t>
      </w:r>
    </w:p>
    <w:p w14:paraId="51D1367C"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lastRenderedPageBreak/>
        <w:t xml:space="preserve">Kazi, K.H., 2020. Effectiveness of employee training needs assessment in the public organizations in tanzania: a case of kinondoni municipality. </w:t>
      </w:r>
      <w:r w:rsidRPr="00F204E5">
        <w:rPr>
          <w:rFonts w:ascii="Times New Roman" w:hAnsi="Times New Roman" w:cs="Times New Roman"/>
          <w:i/>
          <w:iCs/>
          <w:sz w:val="24"/>
          <w:szCs w:val="24"/>
        </w:rPr>
        <w:t>Open University of Tanzania</w:t>
      </w:r>
      <w:r w:rsidR="000B2868" w:rsidRPr="00F204E5">
        <w:rPr>
          <w:rFonts w:ascii="Times New Roman" w:hAnsi="Times New Roman" w:cs="Times New Roman"/>
          <w:sz w:val="24"/>
          <w:szCs w:val="24"/>
        </w:rPr>
        <w:t>.</w:t>
      </w:r>
    </w:p>
    <w:p w14:paraId="3D48F53B"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Kessy, J. and Kaswamila, A., 2014. Analytical Framework Model for Capacity Needs Assessment and Strategic Capacity Development within the Local Government Structure in Tanzania. </w:t>
      </w:r>
      <w:r w:rsidRPr="00F204E5">
        <w:rPr>
          <w:rFonts w:ascii="Times New Roman" w:hAnsi="Times New Roman" w:cs="Times New Roman"/>
          <w:i/>
          <w:iCs/>
          <w:sz w:val="24"/>
          <w:szCs w:val="24"/>
        </w:rPr>
        <w:t>Scientific research</w:t>
      </w:r>
      <w:r w:rsidRPr="00F204E5">
        <w:rPr>
          <w:rFonts w:ascii="Times New Roman" w:hAnsi="Times New Roman" w:cs="Times New Roman"/>
          <w:sz w:val="24"/>
          <w:szCs w:val="24"/>
        </w:rPr>
        <w:t>, 4(13), p.6. https://do</w:t>
      </w:r>
      <w:r w:rsidR="000B2868" w:rsidRPr="00F204E5">
        <w:rPr>
          <w:rFonts w:ascii="Times New Roman" w:hAnsi="Times New Roman" w:cs="Times New Roman"/>
          <w:sz w:val="24"/>
          <w:szCs w:val="24"/>
        </w:rPr>
        <w:t>i.org/10.4236/ojss.2014.413048.</w:t>
      </w:r>
    </w:p>
    <w:p w14:paraId="6BE6F9A3"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Khan, A. and Masrek, M., 2017. Training needs analysis based on mismatch between the acquired and required levels of collection management skills of academic librarians. </w:t>
      </w:r>
      <w:r w:rsidRPr="00F204E5">
        <w:rPr>
          <w:rFonts w:ascii="Times New Roman" w:hAnsi="Times New Roman" w:cs="Times New Roman"/>
          <w:i/>
          <w:iCs/>
          <w:sz w:val="24"/>
          <w:szCs w:val="24"/>
        </w:rPr>
        <w:t>Wadsworth</w:t>
      </w:r>
      <w:r w:rsidR="000B2868" w:rsidRPr="00F204E5">
        <w:rPr>
          <w:rFonts w:ascii="Times New Roman" w:hAnsi="Times New Roman" w:cs="Times New Roman"/>
          <w:sz w:val="24"/>
          <w:szCs w:val="24"/>
        </w:rPr>
        <w:t>, pp.39–88.</w:t>
      </w:r>
    </w:p>
    <w:p w14:paraId="077EE901"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Kigamboni municipal training report, 2023. </w:t>
      </w:r>
      <w:r w:rsidRPr="00F204E5">
        <w:rPr>
          <w:rFonts w:ascii="Times New Roman" w:hAnsi="Times New Roman" w:cs="Times New Roman"/>
          <w:i/>
          <w:iCs/>
          <w:sz w:val="24"/>
          <w:szCs w:val="24"/>
        </w:rPr>
        <w:t>Kigamboni municipal training report</w:t>
      </w:r>
      <w:r w:rsidR="000B2868" w:rsidRPr="00F204E5">
        <w:rPr>
          <w:rFonts w:ascii="Times New Roman" w:hAnsi="Times New Roman" w:cs="Times New Roman"/>
          <w:sz w:val="24"/>
          <w:szCs w:val="24"/>
        </w:rPr>
        <w:t>.</w:t>
      </w:r>
    </w:p>
    <w:p w14:paraId="1B154F9A"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Koech, H.K., 2017. Determinants Of Staff Training Needs Analysis In Kenyan Manufacturing Firms. </w:t>
      </w:r>
      <w:r w:rsidRPr="00F204E5">
        <w:rPr>
          <w:rFonts w:ascii="Times New Roman" w:hAnsi="Times New Roman" w:cs="Times New Roman"/>
          <w:i/>
          <w:iCs/>
          <w:sz w:val="24"/>
          <w:szCs w:val="24"/>
        </w:rPr>
        <w:t>Strategic Journal of Business &amp; Change Management,</w:t>
      </w:r>
      <w:r w:rsidRPr="00F204E5">
        <w:rPr>
          <w:rFonts w:ascii="Times New Roman" w:hAnsi="Times New Roman" w:cs="Times New Roman"/>
          <w:sz w:val="24"/>
          <w:szCs w:val="24"/>
        </w:rPr>
        <w:t xml:space="preserve"> 4(2).</w:t>
      </w:r>
    </w:p>
    <w:p w14:paraId="5C104085"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Kura, S. and Kaur, S., 2021. Effect of Training Needs Assessment on Employee Performance: A Review Perspective. </w:t>
      </w:r>
      <w:r w:rsidRPr="00F204E5">
        <w:rPr>
          <w:rFonts w:ascii="Times New Roman" w:hAnsi="Times New Roman" w:cs="Times New Roman"/>
          <w:i/>
          <w:iCs/>
          <w:sz w:val="24"/>
          <w:szCs w:val="24"/>
        </w:rPr>
        <w:t>Turkish Online Journal of Qualitative Inquiry (TOJQI)</w:t>
      </w:r>
      <w:r w:rsidR="000B2868" w:rsidRPr="00F204E5">
        <w:rPr>
          <w:rFonts w:ascii="Times New Roman" w:hAnsi="Times New Roman" w:cs="Times New Roman"/>
          <w:sz w:val="24"/>
          <w:szCs w:val="24"/>
        </w:rPr>
        <w:t>, 12(7), pp.3389–3398.</w:t>
      </w:r>
    </w:p>
    <w:p w14:paraId="46B73FF5"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Kyule, P., 2017. An Assessment on the Effect of In-Service TrainingonEmployeesPerformance: A Case of Secretaries inBaringo County, Kenya. </w:t>
      </w:r>
      <w:r w:rsidRPr="00F204E5">
        <w:rPr>
          <w:rFonts w:ascii="Times New Roman" w:hAnsi="Times New Roman" w:cs="Times New Roman"/>
          <w:i/>
          <w:iCs/>
          <w:sz w:val="24"/>
          <w:szCs w:val="24"/>
        </w:rPr>
        <w:t>International Journal of Innivative Research &amp;Development</w:t>
      </w:r>
      <w:r w:rsidR="000B2868" w:rsidRPr="00F204E5">
        <w:rPr>
          <w:rFonts w:ascii="Times New Roman" w:hAnsi="Times New Roman" w:cs="Times New Roman"/>
          <w:sz w:val="24"/>
          <w:szCs w:val="24"/>
        </w:rPr>
        <w:t>, 6(9).</w:t>
      </w:r>
    </w:p>
    <w:p w14:paraId="69F10E3A"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Lacerenza,  c, Reyes, D., Marlow, S., Joseph, D. and Salas, E., 2017. Leadership  training  design,  delivery,  and implementation: A meta-analysis. </w:t>
      </w:r>
      <w:r w:rsidRPr="00F204E5">
        <w:rPr>
          <w:rFonts w:ascii="Times New Roman" w:hAnsi="Times New Roman" w:cs="Times New Roman"/>
          <w:i/>
          <w:iCs/>
          <w:sz w:val="24"/>
          <w:szCs w:val="24"/>
        </w:rPr>
        <w:t>Journal of Applied Psychology</w:t>
      </w:r>
      <w:r w:rsidR="000B2868" w:rsidRPr="00F204E5">
        <w:rPr>
          <w:rFonts w:ascii="Times New Roman" w:hAnsi="Times New Roman" w:cs="Times New Roman"/>
          <w:sz w:val="24"/>
          <w:szCs w:val="24"/>
        </w:rPr>
        <w:t>, 102(12), p.1686.</w:t>
      </w:r>
    </w:p>
    <w:p w14:paraId="2AC1AC48"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Lubanga, J. and Juma, D., 2019. Influence of training needs assessment on performance of community health workers in Kakamega County. </w:t>
      </w:r>
      <w:r w:rsidRPr="00F204E5">
        <w:rPr>
          <w:rFonts w:ascii="Times New Roman" w:hAnsi="Times New Roman" w:cs="Times New Roman"/>
          <w:i/>
          <w:iCs/>
          <w:sz w:val="24"/>
          <w:szCs w:val="24"/>
        </w:rPr>
        <w:t>The Strategic Journal of Business &amp; Change Management</w:t>
      </w:r>
      <w:r w:rsidR="000B2868" w:rsidRPr="00F204E5">
        <w:rPr>
          <w:rFonts w:ascii="Times New Roman" w:hAnsi="Times New Roman" w:cs="Times New Roman"/>
          <w:sz w:val="24"/>
          <w:szCs w:val="24"/>
        </w:rPr>
        <w:t>, 6(2), pp.2305–2314.</w:t>
      </w:r>
    </w:p>
    <w:p w14:paraId="650F3DAE"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Ludwikowska, K., 2018. The effectiveness of training needs analysis and its relation to employee efficiency. </w:t>
      </w:r>
      <w:r w:rsidRPr="00F204E5">
        <w:rPr>
          <w:rFonts w:ascii="Times New Roman" w:hAnsi="Times New Roman" w:cs="Times New Roman"/>
          <w:i/>
          <w:iCs/>
          <w:sz w:val="24"/>
          <w:szCs w:val="24"/>
        </w:rPr>
        <w:t>Zeszyty Naukowe Politechniki Poznańskiej Organizacja I Zarządzanie</w:t>
      </w:r>
      <w:r w:rsidR="000B2868" w:rsidRPr="00F204E5">
        <w:rPr>
          <w:rFonts w:ascii="Times New Roman" w:hAnsi="Times New Roman" w:cs="Times New Roman"/>
          <w:sz w:val="24"/>
          <w:szCs w:val="24"/>
        </w:rPr>
        <w:t>, 12(4), pp.179–193.</w:t>
      </w:r>
    </w:p>
    <w:p w14:paraId="234C8AA1" w14:textId="77777777" w:rsidR="000B2868" w:rsidRPr="00F204E5" w:rsidRDefault="00B97698" w:rsidP="00F204E5">
      <w:pPr>
        <w:pStyle w:val="Bibliography"/>
        <w:spacing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Lufunyo, S. and Mutalemwa, D., 2012. Challenges and prospects of local government authorities </w:t>
      </w:r>
      <w:r w:rsidR="000B2868" w:rsidRPr="00F204E5">
        <w:rPr>
          <w:rFonts w:ascii="Times New Roman" w:hAnsi="Times New Roman" w:cs="Times New Roman"/>
          <w:sz w:val="24"/>
          <w:szCs w:val="24"/>
        </w:rPr>
        <w:t>in Tanzania. 3(24), pp.234–241.</w:t>
      </w:r>
    </w:p>
    <w:p w14:paraId="6AFB21F0"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lastRenderedPageBreak/>
        <w:t xml:space="preserve">Mahmud, K.T., 2019. Impact of training needs assessment on the performance of employees: Evidence from Bangladesh. Department of Economics. </w:t>
      </w:r>
      <w:r w:rsidRPr="00F204E5">
        <w:rPr>
          <w:rFonts w:ascii="Times New Roman" w:hAnsi="Times New Roman" w:cs="Times New Roman"/>
          <w:i/>
          <w:iCs/>
          <w:sz w:val="24"/>
          <w:szCs w:val="24"/>
        </w:rPr>
        <w:t>outheast University, Dhaka, Bangladesh</w:t>
      </w:r>
      <w:r w:rsidR="000B2868" w:rsidRPr="00F204E5">
        <w:rPr>
          <w:rFonts w:ascii="Times New Roman" w:hAnsi="Times New Roman" w:cs="Times New Roman"/>
          <w:sz w:val="24"/>
          <w:szCs w:val="24"/>
        </w:rPr>
        <w:t>.</w:t>
      </w:r>
    </w:p>
    <w:p w14:paraId="3CDD84F5" w14:textId="77777777" w:rsidR="000B2868"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Manna, R. and Sharma, P., 2016. Does Training Need Analysis Help to Minimize Competency Gap. </w:t>
      </w:r>
      <w:r w:rsidRPr="00F204E5">
        <w:rPr>
          <w:rFonts w:ascii="Times New Roman" w:hAnsi="Times New Roman" w:cs="Times New Roman"/>
          <w:i/>
          <w:iCs/>
          <w:sz w:val="24"/>
          <w:szCs w:val="24"/>
        </w:rPr>
        <w:t>An investigation</w:t>
      </w:r>
      <w:r w:rsidR="000B2868" w:rsidRPr="00F204E5">
        <w:rPr>
          <w:rFonts w:ascii="Times New Roman" w:hAnsi="Times New Roman" w:cs="Times New Roman"/>
          <w:sz w:val="24"/>
          <w:szCs w:val="24"/>
        </w:rPr>
        <w:t>.</w:t>
      </w:r>
    </w:p>
    <w:p w14:paraId="27B7B785"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Marginson, S., 2019. Limitations of human capital theory. </w:t>
      </w:r>
      <w:r w:rsidRPr="00F204E5">
        <w:rPr>
          <w:rFonts w:ascii="Times New Roman" w:hAnsi="Times New Roman" w:cs="Times New Roman"/>
          <w:i/>
          <w:iCs/>
          <w:sz w:val="24"/>
          <w:szCs w:val="24"/>
        </w:rPr>
        <w:t>Studies in Higher Education</w:t>
      </w:r>
      <w:r w:rsidRPr="00F204E5">
        <w:rPr>
          <w:rFonts w:ascii="Times New Roman" w:hAnsi="Times New Roman" w:cs="Times New Roman"/>
          <w:sz w:val="24"/>
          <w:szCs w:val="24"/>
        </w:rPr>
        <w:t>, 44(2), pp.287–301. https://doi.org</w:t>
      </w:r>
      <w:r w:rsidR="00F204E5" w:rsidRPr="00F204E5">
        <w:rPr>
          <w:rFonts w:ascii="Times New Roman" w:hAnsi="Times New Roman" w:cs="Times New Roman"/>
          <w:sz w:val="24"/>
          <w:szCs w:val="24"/>
        </w:rPr>
        <w:t>/10.1080/03075079.2017.1359823.</w:t>
      </w:r>
    </w:p>
    <w:p w14:paraId="6BD919B3" w14:textId="432AF335"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Markaki, A., 2021. Training needs assessment: Tool utilization and global impact. </w:t>
      </w:r>
      <w:r w:rsidRPr="00F204E5">
        <w:rPr>
          <w:rFonts w:ascii="Times New Roman" w:hAnsi="Times New Roman" w:cs="Times New Roman"/>
          <w:i/>
          <w:iCs/>
          <w:sz w:val="24"/>
          <w:szCs w:val="24"/>
        </w:rPr>
        <w:t>International Journal of Training and Development</w:t>
      </w:r>
      <w:r w:rsidRPr="00F204E5">
        <w:rPr>
          <w:rFonts w:ascii="Times New Roman" w:hAnsi="Times New Roman" w:cs="Times New Roman"/>
          <w:sz w:val="24"/>
          <w:szCs w:val="24"/>
        </w:rPr>
        <w:t>, 25(2), pp.133–156.</w:t>
      </w:r>
    </w:p>
    <w:p w14:paraId="7015E967"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Mayombe, C., 2020. Needs assessment for vocational skills training for unemployed youth in eThekwini municipality, South Africa. </w:t>
      </w:r>
      <w:r w:rsidRPr="00F204E5">
        <w:rPr>
          <w:rFonts w:ascii="Times New Roman" w:hAnsi="Times New Roman" w:cs="Times New Roman"/>
          <w:i/>
          <w:iCs/>
          <w:sz w:val="24"/>
          <w:szCs w:val="24"/>
        </w:rPr>
        <w:t>International Journal of Public Administration</w:t>
      </w:r>
      <w:r w:rsidR="00F204E5" w:rsidRPr="00F204E5">
        <w:rPr>
          <w:rFonts w:ascii="Times New Roman" w:hAnsi="Times New Roman" w:cs="Times New Roman"/>
          <w:sz w:val="24"/>
          <w:szCs w:val="24"/>
        </w:rPr>
        <w:t>, 39(88).</w:t>
      </w:r>
    </w:p>
    <w:p w14:paraId="3D248A3D"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Mazhisham, P. and Khalid, M., 2019. Identification of training needs assessment in organizational context. </w:t>
      </w:r>
      <w:r w:rsidRPr="00F204E5">
        <w:rPr>
          <w:rFonts w:ascii="Times New Roman" w:hAnsi="Times New Roman" w:cs="Times New Roman"/>
          <w:i/>
          <w:iCs/>
          <w:sz w:val="24"/>
          <w:szCs w:val="24"/>
        </w:rPr>
        <w:t>International Journal of Modern Trends in Social Sciences</w:t>
      </w:r>
      <w:r w:rsidR="00F204E5" w:rsidRPr="00F204E5">
        <w:rPr>
          <w:rFonts w:ascii="Times New Roman" w:hAnsi="Times New Roman" w:cs="Times New Roman"/>
          <w:sz w:val="24"/>
          <w:szCs w:val="24"/>
        </w:rPr>
        <w:t>, 1(5), pp.20–30.</w:t>
      </w:r>
    </w:p>
    <w:p w14:paraId="78B5DF99"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Mbogela, A., Kira, A. and Ngumuo, S., 2023. Internal Audit Attributes on the Performance of Projects in Local Government Authorities in Tanzania. </w:t>
      </w:r>
      <w:r w:rsidRPr="00F204E5">
        <w:rPr>
          <w:rFonts w:ascii="Times New Roman" w:hAnsi="Times New Roman" w:cs="Times New Roman"/>
          <w:i/>
          <w:iCs/>
          <w:sz w:val="24"/>
          <w:szCs w:val="24"/>
        </w:rPr>
        <w:t>Huria: Journal of the Open University of Tanzania.</w:t>
      </w:r>
      <w:r w:rsidRPr="00F204E5">
        <w:rPr>
          <w:rFonts w:ascii="Times New Roman" w:hAnsi="Times New Roman" w:cs="Times New Roman"/>
          <w:sz w:val="24"/>
          <w:szCs w:val="24"/>
        </w:rPr>
        <w:t>, v28i2.1148. https://doi.org/10.61538/hur</w:t>
      </w:r>
      <w:r w:rsidR="00F204E5" w:rsidRPr="00F204E5">
        <w:rPr>
          <w:rFonts w:ascii="Times New Roman" w:hAnsi="Times New Roman" w:cs="Times New Roman"/>
          <w:sz w:val="24"/>
          <w:szCs w:val="24"/>
        </w:rPr>
        <w:t>ia.</w:t>
      </w:r>
    </w:p>
    <w:p w14:paraId="7E4418F6"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McClelland, D.C., 1994. The knowledge-testing-educational complex strikes again. 49(1), pp.66–69. https://doi</w:t>
      </w:r>
      <w:r w:rsidR="00F204E5" w:rsidRPr="00F204E5">
        <w:rPr>
          <w:rFonts w:ascii="Times New Roman" w:hAnsi="Times New Roman" w:cs="Times New Roman"/>
          <w:sz w:val="24"/>
          <w:szCs w:val="24"/>
        </w:rPr>
        <w:t>.org/10.1037/0003-066X.49.1.66.</w:t>
      </w:r>
    </w:p>
    <w:p w14:paraId="36F3F24D"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Mchele, M., 2015. </w:t>
      </w:r>
      <w:r w:rsidRPr="00F204E5">
        <w:rPr>
          <w:rFonts w:ascii="Times New Roman" w:hAnsi="Times New Roman" w:cs="Times New Roman"/>
          <w:i/>
          <w:iCs/>
          <w:sz w:val="24"/>
          <w:szCs w:val="24"/>
        </w:rPr>
        <w:t>Management of the training function in the local government authorities in tanzania: a case of Bagamoyo district council</w:t>
      </w:r>
      <w:r w:rsidRPr="00F204E5">
        <w:rPr>
          <w:rFonts w:ascii="Times New Roman" w:hAnsi="Times New Roman" w:cs="Times New Roman"/>
          <w:sz w:val="24"/>
          <w:szCs w:val="24"/>
        </w:rPr>
        <w:t>. T</w:t>
      </w:r>
      <w:r w:rsidR="00F204E5" w:rsidRPr="00F204E5">
        <w:rPr>
          <w:rFonts w:ascii="Times New Roman" w:hAnsi="Times New Roman" w:cs="Times New Roman"/>
          <w:sz w:val="24"/>
          <w:szCs w:val="24"/>
        </w:rPr>
        <w:t>he Open University of Tanzania.</w:t>
      </w:r>
    </w:p>
    <w:p w14:paraId="4D5A8A60"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Mojtahed, R. and Nunes, M., 2014. Equipping the Constructivist Researcher: The Combined use of Semi-Structured Interviews and Decision-Making maps. </w:t>
      </w:r>
      <w:r w:rsidRPr="00F204E5">
        <w:rPr>
          <w:rFonts w:ascii="Times New Roman" w:hAnsi="Times New Roman" w:cs="Times New Roman"/>
          <w:i/>
          <w:iCs/>
          <w:sz w:val="24"/>
          <w:szCs w:val="24"/>
        </w:rPr>
        <w:t>The Electronic Journal of Business Research Methods</w:t>
      </w:r>
      <w:r w:rsidR="00F204E5" w:rsidRPr="00F204E5">
        <w:rPr>
          <w:rFonts w:ascii="Times New Roman" w:hAnsi="Times New Roman" w:cs="Times New Roman"/>
          <w:sz w:val="24"/>
          <w:szCs w:val="24"/>
        </w:rPr>
        <w:t>, 12(2), p.87.</w:t>
      </w:r>
    </w:p>
    <w:p w14:paraId="4072CEDA"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Morrison, K., Cohen, L. and Manion, L., 2017. </w:t>
      </w:r>
      <w:r w:rsidRPr="00F204E5">
        <w:rPr>
          <w:rFonts w:ascii="Times New Roman" w:hAnsi="Times New Roman" w:cs="Times New Roman"/>
          <w:i/>
          <w:iCs/>
          <w:sz w:val="24"/>
          <w:szCs w:val="24"/>
        </w:rPr>
        <w:t>Research methods in education</w:t>
      </w:r>
      <w:r w:rsidR="00F204E5" w:rsidRPr="00F204E5">
        <w:rPr>
          <w:rFonts w:ascii="Times New Roman" w:hAnsi="Times New Roman" w:cs="Times New Roman"/>
          <w:sz w:val="24"/>
          <w:szCs w:val="24"/>
        </w:rPr>
        <w:t>. 8th ed. Routledge.</w:t>
      </w:r>
    </w:p>
    <w:p w14:paraId="65C2DDF5"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Muma, M., Iravo, Dr.A. and Omondi, Dr.M., 2014. Effect of Training Needs Assessment on Employee Commitment in Public Universities: A Case Study of Jomo </w:t>
      </w:r>
      <w:r w:rsidRPr="00F204E5">
        <w:rPr>
          <w:rFonts w:ascii="Times New Roman" w:hAnsi="Times New Roman" w:cs="Times New Roman"/>
          <w:sz w:val="24"/>
          <w:szCs w:val="24"/>
        </w:rPr>
        <w:lastRenderedPageBreak/>
        <w:t xml:space="preserve">Kenyatta University of Agriculture and Technology. </w:t>
      </w:r>
      <w:r w:rsidRPr="00F204E5">
        <w:rPr>
          <w:rFonts w:ascii="Times New Roman" w:hAnsi="Times New Roman" w:cs="Times New Roman"/>
          <w:i/>
          <w:iCs/>
          <w:sz w:val="24"/>
          <w:szCs w:val="24"/>
        </w:rPr>
        <w:t>International Journal of Academic Research in Business and Social Sciences</w:t>
      </w:r>
      <w:r w:rsidRPr="00F204E5">
        <w:rPr>
          <w:rFonts w:ascii="Times New Roman" w:hAnsi="Times New Roman" w:cs="Times New Roman"/>
          <w:sz w:val="24"/>
          <w:szCs w:val="24"/>
        </w:rPr>
        <w:t>, 4(9), p.Pages 233-250. https://doi.org/10.6007/IJARBSS/v4-i9/1153.</w:t>
      </w:r>
    </w:p>
    <w:p w14:paraId="68F10766"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Nadeem, D.M.H. and Hafeez, R., 2016. Significance of Training Needs Analysis on Employee Training in Corp</w:t>
      </w:r>
      <w:r w:rsidR="00F204E5" w:rsidRPr="00F204E5">
        <w:rPr>
          <w:rFonts w:ascii="Times New Roman" w:hAnsi="Times New Roman" w:cs="Times New Roman"/>
          <w:sz w:val="24"/>
          <w:szCs w:val="24"/>
        </w:rPr>
        <w:t>orate Sector of Pakistan. 7(5).</w:t>
      </w:r>
    </w:p>
    <w:p w14:paraId="0ED5A9E3"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Nazli, N., Sipon, S. and Radzi, H., 2014. Analysis of training needs in disaster preparedness. </w:t>
      </w:r>
      <w:r w:rsidRPr="00F204E5">
        <w:rPr>
          <w:rFonts w:ascii="Times New Roman" w:hAnsi="Times New Roman" w:cs="Times New Roman"/>
          <w:i/>
          <w:iCs/>
          <w:sz w:val="24"/>
          <w:szCs w:val="24"/>
        </w:rPr>
        <w:t>Procedia - Social and Behavioral Sciences</w:t>
      </w:r>
      <w:r w:rsidR="00F204E5" w:rsidRPr="00F204E5">
        <w:rPr>
          <w:rFonts w:ascii="Times New Roman" w:hAnsi="Times New Roman" w:cs="Times New Roman"/>
          <w:sz w:val="24"/>
          <w:szCs w:val="24"/>
        </w:rPr>
        <w:t>, 40(14), pp.576–580.</w:t>
      </w:r>
    </w:p>
    <w:p w14:paraId="5B2D427B"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Noe, R.A., 2010. </w:t>
      </w:r>
      <w:r w:rsidRPr="00F204E5">
        <w:rPr>
          <w:rFonts w:ascii="Times New Roman" w:hAnsi="Times New Roman" w:cs="Times New Roman"/>
          <w:i/>
          <w:iCs/>
          <w:sz w:val="24"/>
          <w:szCs w:val="24"/>
        </w:rPr>
        <w:t>Employee training and development</w:t>
      </w:r>
      <w:r w:rsidR="00F204E5" w:rsidRPr="00F204E5">
        <w:rPr>
          <w:rFonts w:ascii="Times New Roman" w:hAnsi="Times New Roman" w:cs="Times New Roman"/>
          <w:sz w:val="24"/>
          <w:szCs w:val="24"/>
        </w:rPr>
        <w:t>. 5th ed.</w:t>
      </w:r>
    </w:p>
    <w:p w14:paraId="4975B7BD"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Ocheni, S., Nwanko, B. and Atakpa, M., 2014. Analysis of Methods for Identification of Training Needs in the Nigerian Local Government System. </w:t>
      </w:r>
      <w:r w:rsidRPr="00F204E5">
        <w:rPr>
          <w:rFonts w:ascii="Times New Roman" w:hAnsi="Times New Roman" w:cs="Times New Roman"/>
          <w:i/>
          <w:iCs/>
          <w:sz w:val="24"/>
          <w:szCs w:val="24"/>
        </w:rPr>
        <w:t>Education, political science</w:t>
      </w:r>
      <w:r w:rsidR="00F204E5" w:rsidRPr="00F204E5">
        <w:rPr>
          <w:rFonts w:ascii="Times New Roman" w:hAnsi="Times New Roman" w:cs="Times New Roman"/>
          <w:sz w:val="24"/>
          <w:szCs w:val="24"/>
        </w:rPr>
        <w:t>.</w:t>
      </w:r>
    </w:p>
    <w:p w14:paraId="1CD2FC3C"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Ojo, F.E., 2018. </w:t>
      </w:r>
      <w:r w:rsidRPr="00F204E5">
        <w:rPr>
          <w:rFonts w:ascii="Times New Roman" w:hAnsi="Times New Roman" w:cs="Times New Roman"/>
          <w:i/>
          <w:iCs/>
          <w:sz w:val="24"/>
          <w:szCs w:val="24"/>
        </w:rPr>
        <w:t>Training Needs Assessment of Nigerian Civil Service Workers</w:t>
      </w:r>
      <w:r w:rsidR="00F204E5" w:rsidRPr="00F204E5">
        <w:rPr>
          <w:rFonts w:ascii="Times New Roman" w:hAnsi="Times New Roman" w:cs="Times New Roman"/>
          <w:sz w:val="24"/>
          <w:szCs w:val="24"/>
        </w:rPr>
        <w:t>. University of Ibadan.</w:t>
      </w:r>
    </w:p>
    <w:p w14:paraId="240434C1"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Rahmana, A. and Sukaya, Y., 2020. Training Needs Analysis: Suggested Framework for Identifying Training Need. </w:t>
      </w:r>
      <w:r w:rsidRPr="00F204E5">
        <w:rPr>
          <w:rFonts w:ascii="Times New Roman" w:hAnsi="Times New Roman" w:cs="Times New Roman"/>
          <w:i/>
          <w:iCs/>
          <w:sz w:val="24"/>
          <w:szCs w:val="24"/>
        </w:rPr>
        <w:t>International Journal of Psychosocial Rehabilitation</w:t>
      </w:r>
      <w:r w:rsidRPr="00F204E5">
        <w:rPr>
          <w:rFonts w:ascii="Times New Roman" w:hAnsi="Times New Roman" w:cs="Times New Roman"/>
          <w:sz w:val="24"/>
          <w:szCs w:val="24"/>
        </w:rPr>
        <w:t>, 24(2), pp.3861–3868. https://doi.org/or</w:t>
      </w:r>
      <w:r w:rsidR="00F204E5" w:rsidRPr="00F204E5">
        <w:rPr>
          <w:rFonts w:ascii="Times New Roman" w:hAnsi="Times New Roman" w:cs="Times New Roman"/>
          <w:sz w:val="24"/>
          <w:szCs w:val="24"/>
        </w:rPr>
        <w:t>g/10.37200/ijpr/v24i2/pr200707.</w:t>
      </w:r>
    </w:p>
    <w:p w14:paraId="5CF1E93C"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Rashid, Y., 2018. </w:t>
      </w:r>
      <w:r w:rsidRPr="00F204E5">
        <w:rPr>
          <w:rFonts w:ascii="Times New Roman" w:hAnsi="Times New Roman" w:cs="Times New Roman"/>
          <w:i/>
          <w:iCs/>
          <w:sz w:val="24"/>
          <w:szCs w:val="24"/>
        </w:rPr>
        <w:t>A Study on Training Need Assessment.</w:t>
      </w:r>
      <w:r w:rsidR="00F204E5" w:rsidRPr="00F204E5">
        <w:rPr>
          <w:rFonts w:ascii="Times New Roman" w:hAnsi="Times New Roman" w:cs="Times New Roman"/>
          <w:sz w:val="24"/>
          <w:szCs w:val="24"/>
        </w:rPr>
        <w:t xml:space="preserve"> BRAC Business School.</w:t>
      </w:r>
    </w:p>
    <w:p w14:paraId="48657442"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Reetesh, R. and Chakrabartyb, N., 2014. ‘“Training Needs Analysis: A Case Study of Loco Pilots”’ Procedia. </w:t>
      </w:r>
      <w:r w:rsidRPr="00F204E5">
        <w:rPr>
          <w:rFonts w:ascii="Times New Roman" w:hAnsi="Times New Roman" w:cs="Times New Roman"/>
          <w:i/>
          <w:iCs/>
          <w:sz w:val="24"/>
          <w:szCs w:val="24"/>
        </w:rPr>
        <w:t>Social and Behavioral Sciences</w:t>
      </w:r>
      <w:r w:rsidR="00F204E5" w:rsidRPr="00F204E5">
        <w:rPr>
          <w:rFonts w:ascii="Times New Roman" w:hAnsi="Times New Roman" w:cs="Times New Roman"/>
          <w:sz w:val="24"/>
          <w:szCs w:val="24"/>
        </w:rPr>
        <w:t>, 104, pp.1105–1111.</w:t>
      </w:r>
    </w:p>
    <w:p w14:paraId="59728503"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Robert, N. and Mori, N., 2024. Effects of training needs assessment in enhancing employees’ skills and firm performance. </w:t>
      </w:r>
      <w:r w:rsidRPr="00F204E5">
        <w:rPr>
          <w:rFonts w:ascii="Times New Roman" w:hAnsi="Times New Roman" w:cs="Times New Roman"/>
          <w:i/>
          <w:iCs/>
          <w:sz w:val="24"/>
          <w:szCs w:val="24"/>
        </w:rPr>
        <w:t>Journal of Work-Applied Management</w:t>
      </w:r>
      <w:r w:rsidRPr="00F204E5">
        <w:rPr>
          <w:rFonts w:ascii="Times New Roman" w:hAnsi="Times New Roman" w:cs="Times New Roman"/>
          <w:sz w:val="24"/>
          <w:szCs w:val="24"/>
        </w:rPr>
        <w:t>. [online] https://doi</w:t>
      </w:r>
      <w:r w:rsidR="00F204E5" w:rsidRPr="00F204E5">
        <w:rPr>
          <w:rFonts w:ascii="Times New Roman" w:hAnsi="Times New Roman" w:cs="Times New Roman"/>
          <w:sz w:val="24"/>
          <w:szCs w:val="24"/>
        </w:rPr>
        <w:t>.org/10.1108/JWAM-05-2023-0046.</w:t>
      </w:r>
    </w:p>
    <w:p w14:paraId="65B2F830"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Rubakula, G., 2013. Public Sector Reform in Tanzania: Implementation of the National Five-Year Development Plan Towards Social Service Provision. </w:t>
      </w:r>
      <w:r w:rsidRPr="00F204E5">
        <w:rPr>
          <w:rFonts w:ascii="Times New Roman" w:hAnsi="Times New Roman" w:cs="Times New Roman"/>
          <w:i/>
          <w:iCs/>
          <w:sz w:val="24"/>
          <w:szCs w:val="24"/>
        </w:rPr>
        <w:t>The international journal of African historical studies.</w:t>
      </w:r>
      <w:r w:rsidRPr="00F204E5">
        <w:rPr>
          <w:rFonts w:ascii="Times New Roman" w:hAnsi="Times New Roman" w:cs="Times New Roman"/>
          <w:sz w:val="24"/>
          <w:szCs w:val="24"/>
        </w:rPr>
        <w:t>, 9. https://doi.org/10.56279/tajoso.v9i2.139.</w:t>
      </w:r>
    </w:p>
    <w:p w14:paraId="5CA05593"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Sahoo, M. and Mishra, S., 2019. Effects of trainee characteristics, training attitudes, and training need analysis on motivation to transfer training. </w:t>
      </w:r>
      <w:r w:rsidRPr="00F204E5">
        <w:rPr>
          <w:rFonts w:ascii="Times New Roman" w:hAnsi="Times New Roman" w:cs="Times New Roman"/>
          <w:i/>
          <w:iCs/>
          <w:sz w:val="24"/>
          <w:szCs w:val="24"/>
        </w:rPr>
        <w:t>Management Research Review</w:t>
      </w:r>
      <w:r w:rsidRPr="00F204E5">
        <w:rPr>
          <w:rFonts w:ascii="Times New Roman" w:hAnsi="Times New Roman" w:cs="Times New Roman"/>
          <w:sz w:val="24"/>
          <w:szCs w:val="24"/>
        </w:rPr>
        <w:t>, 42(2), pp.215–238. https://d</w:t>
      </w:r>
      <w:r w:rsidR="00F204E5" w:rsidRPr="00F204E5">
        <w:rPr>
          <w:rFonts w:ascii="Times New Roman" w:hAnsi="Times New Roman" w:cs="Times New Roman"/>
          <w:sz w:val="24"/>
          <w:szCs w:val="24"/>
        </w:rPr>
        <w:t>oi.org/10.1108/MRR02-2018-0089.</w:t>
      </w:r>
    </w:p>
    <w:p w14:paraId="589C5DAF" w14:textId="77777777" w:rsidR="00F204E5" w:rsidRPr="00F204E5" w:rsidRDefault="00B97698" w:rsidP="00F204E5">
      <w:pPr>
        <w:pStyle w:val="Bibliography"/>
        <w:spacing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Sarkar, S., 2014. Competency based Training Need Assessment–Approach in Indian companies. </w:t>
      </w:r>
      <w:r w:rsidRPr="00F204E5">
        <w:rPr>
          <w:rFonts w:ascii="Times New Roman" w:hAnsi="Times New Roman" w:cs="Times New Roman"/>
          <w:i/>
          <w:iCs/>
          <w:sz w:val="24"/>
          <w:szCs w:val="24"/>
        </w:rPr>
        <w:t>Organizacija</w:t>
      </w:r>
      <w:r w:rsidR="00F204E5" w:rsidRPr="00F204E5">
        <w:rPr>
          <w:rFonts w:ascii="Times New Roman" w:hAnsi="Times New Roman" w:cs="Times New Roman"/>
          <w:sz w:val="24"/>
          <w:szCs w:val="24"/>
        </w:rPr>
        <w:t>, 46(6), pp.253–263.</w:t>
      </w:r>
    </w:p>
    <w:p w14:paraId="481AEFF4"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lastRenderedPageBreak/>
        <w:t xml:space="preserve">Sevgi, M., 2024. Interview as a data collection technique: an ethnographic evaluation. </w:t>
      </w:r>
      <w:r w:rsidRPr="00F204E5">
        <w:rPr>
          <w:rFonts w:ascii="Times New Roman" w:hAnsi="Times New Roman" w:cs="Times New Roman"/>
          <w:i/>
          <w:iCs/>
          <w:sz w:val="24"/>
          <w:szCs w:val="24"/>
        </w:rPr>
        <w:t>Uluslararasi avrasya sosyal bi̇li̇mler dergi̇si</w:t>
      </w:r>
      <w:r w:rsidRPr="00F204E5">
        <w:rPr>
          <w:rFonts w:ascii="Times New Roman" w:hAnsi="Times New Roman" w:cs="Times New Roman"/>
          <w:sz w:val="24"/>
          <w:szCs w:val="24"/>
        </w:rPr>
        <w:t>. https:</w:t>
      </w:r>
      <w:r w:rsidR="00F204E5" w:rsidRPr="00F204E5">
        <w:rPr>
          <w:rFonts w:ascii="Times New Roman" w:hAnsi="Times New Roman" w:cs="Times New Roman"/>
          <w:sz w:val="24"/>
          <w:szCs w:val="24"/>
        </w:rPr>
        <w:t>//doi.org/10.35826/ijoess.4498.</w:t>
      </w:r>
    </w:p>
    <w:p w14:paraId="67C45B50"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Shibani, M.A., 2016. An investigation into training needs analysis for technical staff within Libyan industrial companies. </w:t>
      </w:r>
      <w:r w:rsidRPr="00F204E5">
        <w:rPr>
          <w:rFonts w:ascii="Times New Roman" w:hAnsi="Times New Roman" w:cs="Times New Roman"/>
          <w:i/>
          <w:iCs/>
          <w:sz w:val="24"/>
          <w:szCs w:val="24"/>
        </w:rPr>
        <w:t>Nottigham Trent University</w:t>
      </w:r>
      <w:r w:rsidR="00F204E5" w:rsidRPr="00F204E5">
        <w:rPr>
          <w:rFonts w:ascii="Times New Roman" w:hAnsi="Times New Roman" w:cs="Times New Roman"/>
          <w:sz w:val="24"/>
          <w:szCs w:val="24"/>
        </w:rPr>
        <w:t>.</w:t>
      </w:r>
    </w:p>
    <w:p w14:paraId="14BE73BC"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Shilingi, V., Kinemo, S.M. and Kwayu, M., 2018. Strategic Issues Affecting Training and Development in Tanzania’s Public Sector: Evidence from Selected Local Government Authorities. </w:t>
      </w:r>
      <w:r w:rsidRPr="00F204E5">
        <w:rPr>
          <w:rFonts w:ascii="Times New Roman" w:hAnsi="Times New Roman" w:cs="Times New Roman"/>
          <w:i/>
          <w:iCs/>
          <w:sz w:val="24"/>
          <w:szCs w:val="24"/>
        </w:rPr>
        <w:t>Macrothink Institute, Inc.</w:t>
      </w:r>
      <w:r w:rsidRPr="00F204E5">
        <w:rPr>
          <w:rFonts w:ascii="Times New Roman" w:hAnsi="Times New Roman" w:cs="Times New Roman"/>
          <w:sz w:val="24"/>
          <w:szCs w:val="24"/>
        </w:rPr>
        <w:t>, 8(3), pp.297–313. https://d</w:t>
      </w:r>
      <w:r w:rsidR="00F204E5" w:rsidRPr="00F204E5">
        <w:rPr>
          <w:rFonts w:ascii="Times New Roman" w:hAnsi="Times New Roman" w:cs="Times New Roman"/>
          <w:sz w:val="24"/>
          <w:szCs w:val="24"/>
        </w:rPr>
        <w:t>oi.org/10.5296/JPAG.V8I3.13638.</w:t>
      </w:r>
    </w:p>
    <w:p w14:paraId="4873725A"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Singh, N., Gupta, B.K. and Gautam, U.S., 2021. Training Needs Assessment of Agro-input Dealers in Banda District of </w:t>
      </w:r>
      <w:r w:rsidR="00F204E5" w:rsidRPr="00F204E5">
        <w:rPr>
          <w:rFonts w:ascii="Times New Roman" w:hAnsi="Times New Roman" w:cs="Times New Roman"/>
          <w:sz w:val="24"/>
          <w:szCs w:val="24"/>
        </w:rPr>
        <w:t>Uttar Pradesh. 57(2), pp.56–62.</w:t>
      </w:r>
    </w:p>
    <w:p w14:paraId="73E68529"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Stefaniak, J., 2020. </w:t>
      </w:r>
      <w:r w:rsidRPr="00F204E5">
        <w:rPr>
          <w:rFonts w:ascii="Times New Roman" w:hAnsi="Times New Roman" w:cs="Times New Roman"/>
          <w:i/>
          <w:iCs/>
          <w:sz w:val="24"/>
          <w:szCs w:val="24"/>
        </w:rPr>
        <w:t>Needs Assessment for Learning and Performance</w:t>
      </w:r>
      <w:r w:rsidR="00F204E5" w:rsidRPr="00F204E5">
        <w:rPr>
          <w:rFonts w:ascii="Times New Roman" w:hAnsi="Times New Roman" w:cs="Times New Roman"/>
          <w:sz w:val="24"/>
          <w:szCs w:val="24"/>
        </w:rPr>
        <w:t>.</w:t>
      </w:r>
    </w:p>
    <w:p w14:paraId="3AD670D4"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Sung, S.Y. and Choi, J.N., 2014. Do organizations spend wisely on employees? Effects of training and development investments on learning and innovation in organizations. 35(3), pp.393–412. ht</w:t>
      </w:r>
      <w:r w:rsidR="00F204E5" w:rsidRPr="00F204E5">
        <w:rPr>
          <w:rFonts w:ascii="Times New Roman" w:hAnsi="Times New Roman" w:cs="Times New Roman"/>
          <w:sz w:val="24"/>
          <w:szCs w:val="24"/>
        </w:rPr>
        <w:t>tps://doi.org/10.1002/job.1897.</w:t>
      </w:r>
    </w:p>
    <w:p w14:paraId="7079A9F7"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Teherani, A., Martimianakis, T., Stenfors-Hayes, T., Wadhwa, A. and Varpio, L., 2015. Choosing a Qualitative Research Approach. </w:t>
      </w:r>
      <w:r w:rsidRPr="00F204E5">
        <w:rPr>
          <w:rFonts w:ascii="Times New Roman" w:hAnsi="Times New Roman" w:cs="Times New Roman"/>
          <w:i/>
          <w:iCs/>
          <w:sz w:val="24"/>
          <w:szCs w:val="24"/>
        </w:rPr>
        <w:t>Journal of Graduate Medical Education</w:t>
      </w:r>
      <w:r w:rsidRPr="00F204E5">
        <w:rPr>
          <w:rFonts w:ascii="Times New Roman" w:hAnsi="Times New Roman" w:cs="Times New Roman"/>
          <w:sz w:val="24"/>
          <w:szCs w:val="24"/>
        </w:rPr>
        <w:t>, 7(4), pp.669–670. https://doi</w:t>
      </w:r>
      <w:r w:rsidR="00F204E5" w:rsidRPr="00F204E5">
        <w:rPr>
          <w:rFonts w:ascii="Times New Roman" w:hAnsi="Times New Roman" w:cs="Times New Roman"/>
          <w:sz w:val="24"/>
          <w:szCs w:val="24"/>
        </w:rPr>
        <w:t>.org/10.4300/JGME-D-15-00414.1.</w:t>
      </w:r>
    </w:p>
    <w:p w14:paraId="14C1FFB5"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Tembo, E.M., 2014. training needs analysis: connotation, model and implementation. </w:t>
      </w:r>
      <w:r w:rsidRPr="00F204E5">
        <w:rPr>
          <w:rFonts w:ascii="Times New Roman" w:hAnsi="Times New Roman" w:cs="Times New Roman"/>
          <w:i/>
          <w:iCs/>
          <w:sz w:val="24"/>
          <w:szCs w:val="24"/>
        </w:rPr>
        <w:t>The University of Zambia, Lusaka</w:t>
      </w:r>
      <w:r w:rsidRPr="00F204E5">
        <w:rPr>
          <w:rFonts w:ascii="Times New Roman" w:hAnsi="Times New Roman" w:cs="Times New Roman"/>
          <w:sz w:val="24"/>
          <w:szCs w:val="24"/>
        </w:rPr>
        <w:t>.</w:t>
      </w:r>
    </w:p>
    <w:p w14:paraId="6415ED4B"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Vairagi, N.N., Patil, S.D. and Deshmukh, P.M., 2018. Training Needs Analysis. </w:t>
      </w:r>
      <w:r w:rsidRPr="00F204E5">
        <w:rPr>
          <w:rFonts w:ascii="Times New Roman" w:hAnsi="Times New Roman" w:cs="Times New Roman"/>
          <w:i/>
          <w:iCs/>
          <w:sz w:val="24"/>
          <w:szCs w:val="24"/>
        </w:rPr>
        <w:t>International Journal of Trend in Scientific Research and Development</w:t>
      </w:r>
      <w:r w:rsidRPr="00F204E5">
        <w:rPr>
          <w:rFonts w:ascii="Times New Roman" w:hAnsi="Times New Roman" w:cs="Times New Roman"/>
          <w:sz w:val="24"/>
          <w:szCs w:val="24"/>
        </w:rPr>
        <w:t>, 2(5), pp.647–648. https://do</w:t>
      </w:r>
      <w:r w:rsidR="00F204E5" w:rsidRPr="00F204E5">
        <w:rPr>
          <w:rFonts w:ascii="Times New Roman" w:hAnsi="Times New Roman" w:cs="Times New Roman"/>
          <w:sz w:val="24"/>
          <w:szCs w:val="24"/>
        </w:rPr>
        <w:t>i.org/org/10.31142/ijtsrd15759.</w:t>
      </w:r>
    </w:p>
    <w:p w14:paraId="123C3540"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Wamwayi, S., 2016. Role of training needs assessment in the performance of non-teaching employees at management level in public universities in Kenya. </w:t>
      </w:r>
      <w:r w:rsidRPr="00F204E5">
        <w:rPr>
          <w:rFonts w:ascii="Times New Roman" w:hAnsi="Times New Roman" w:cs="Times New Roman"/>
          <w:i/>
          <w:iCs/>
          <w:sz w:val="24"/>
          <w:szCs w:val="24"/>
        </w:rPr>
        <w:t>International Journal of Scientific and Research Publications,</w:t>
      </w:r>
      <w:r w:rsidR="00F204E5" w:rsidRPr="00F204E5">
        <w:rPr>
          <w:rFonts w:ascii="Times New Roman" w:hAnsi="Times New Roman" w:cs="Times New Roman"/>
          <w:sz w:val="24"/>
          <w:szCs w:val="24"/>
        </w:rPr>
        <w:t xml:space="preserve"> 6(8), pp.56–59.</w:t>
      </w:r>
    </w:p>
    <w:p w14:paraId="2B2E1BD0"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World Bank, 2009. </w:t>
      </w:r>
      <w:r w:rsidRPr="00F204E5">
        <w:rPr>
          <w:rFonts w:ascii="Times New Roman" w:hAnsi="Times New Roman" w:cs="Times New Roman"/>
          <w:i/>
          <w:iCs/>
          <w:sz w:val="24"/>
          <w:szCs w:val="24"/>
        </w:rPr>
        <w:t>Tanzania: Local government support project: Implementation completion and results report</w:t>
      </w:r>
      <w:r w:rsidR="00F204E5" w:rsidRPr="00F204E5">
        <w:rPr>
          <w:rFonts w:ascii="Times New Roman" w:hAnsi="Times New Roman" w:cs="Times New Roman"/>
          <w:sz w:val="24"/>
          <w:szCs w:val="24"/>
        </w:rPr>
        <w:t>. Washington, DC: World Bank.</w:t>
      </w:r>
    </w:p>
    <w:p w14:paraId="452F8BC0" w14:textId="77777777" w:rsidR="00F204E5" w:rsidRPr="00F204E5" w:rsidRDefault="00B97698" w:rsidP="00F204E5">
      <w:pPr>
        <w:pStyle w:val="Bibliography"/>
        <w:spacing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Wuttaphan, N., 2017. Human capital theory: Theory of human respurce development, implication and future. </w:t>
      </w:r>
      <w:r w:rsidRPr="00F204E5">
        <w:rPr>
          <w:rFonts w:ascii="Times New Roman" w:hAnsi="Times New Roman" w:cs="Times New Roman"/>
          <w:i/>
          <w:iCs/>
          <w:sz w:val="24"/>
          <w:szCs w:val="24"/>
        </w:rPr>
        <w:t>Research gate</w:t>
      </w:r>
      <w:r w:rsidR="00F204E5" w:rsidRPr="00F204E5">
        <w:rPr>
          <w:rFonts w:ascii="Times New Roman" w:hAnsi="Times New Roman" w:cs="Times New Roman"/>
          <w:sz w:val="24"/>
          <w:szCs w:val="24"/>
        </w:rPr>
        <w:t>, 18(2), pp.240–253.</w:t>
      </w:r>
    </w:p>
    <w:p w14:paraId="36FB0062"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lastRenderedPageBreak/>
        <w:t xml:space="preserve">Yamane, T., 1967. </w:t>
      </w:r>
      <w:r w:rsidRPr="00F204E5">
        <w:rPr>
          <w:rFonts w:ascii="Times New Roman" w:hAnsi="Times New Roman" w:cs="Times New Roman"/>
          <w:i/>
          <w:iCs/>
          <w:sz w:val="24"/>
          <w:szCs w:val="24"/>
        </w:rPr>
        <w:t>Statistics: An Introductory Analysis</w:t>
      </w:r>
      <w:r w:rsidRPr="00F204E5">
        <w:rPr>
          <w:rFonts w:ascii="Times New Roman" w:hAnsi="Times New Roman" w:cs="Times New Roman"/>
          <w:sz w:val="24"/>
          <w:szCs w:val="24"/>
        </w:rPr>
        <w:t>. 2n</w:t>
      </w:r>
      <w:r w:rsidR="00F204E5" w:rsidRPr="00F204E5">
        <w:rPr>
          <w:rFonts w:ascii="Times New Roman" w:hAnsi="Times New Roman" w:cs="Times New Roman"/>
          <w:sz w:val="24"/>
          <w:szCs w:val="24"/>
        </w:rPr>
        <w:t>d ed. New York: Harper and Row.</w:t>
      </w:r>
    </w:p>
    <w:p w14:paraId="429BC168"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Yousif, A.K., Ahmed, O.Y. and Osman, W.N., 2018. </w:t>
      </w:r>
      <w:r w:rsidRPr="00F204E5">
        <w:rPr>
          <w:rFonts w:ascii="Times New Roman" w:hAnsi="Times New Roman" w:cs="Times New Roman"/>
          <w:i/>
          <w:iCs/>
          <w:sz w:val="24"/>
          <w:szCs w:val="24"/>
        </w:rPr>
        <w:t>Training Needs Assessment of Academic Teaching Staff in Faculty of Dentistry,</w:t>
      </w:r>
      <w:r w:rsidR="00F204E5" w:rsidRPr="00F204E5">
        <w:rPr>
          <w:rFonts w:ascii="Times New Roman" w:hAnsi="Times New Roman" w:cs="Times New Roman"/>
          <w:sz w:val="24"/>
          <w:szCs w:val="24"/>
        </w:rPr>
        <w:t>. University of Gezila.</w:t>
      </w:r>
    </w:p>
    <w:p w14:paraId="5C5FF536" w14:textId="77777777" w:rsidR="00F204E5" w:rsidRPr="00F204E5" w:rsidRDefault="00B97698" w:rsidP="00F204E5">
      <w:pPr>
        <w:pStyle w:val="Bibliography"/>
        <w:spacing w:after="0"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Zahira, F., Hartono, A. and Suhartini, S., 2014. Training Need Analysis for PT Krakatau Sarana Infrastruktur Employees. </w:t>
      </w:r>
      <w:r w:rsidRPr="00F204E5">
        <w:rPr>
          <w:rFonts w:ascii="Times New Roman" w:hAnsi="Times New Roman" w:cs="Times New Roman"/>
          <w:i/>
          <w:iCs/>
          <w:sz w:val="24"/>
          <w:szCs w:val="24"/>
        </w:rPr>
        <w:t>Vol. International Journal of Economics and Management Sciences</w:t>
      </w:r>
      <w:r w:rsidRPr="00F204E5">
        <w:rPr>
          <w:rFonts w:ascii="Times New Roman" w:hAnsi="Times New Roman" w:cs="Times New Roman"/>
          <w:sz w:val="24"/>
          <w:szCs w:val="24"/>
        </w:rPr>
        <w:t>, 1(3). https://</w:t>
      </w:r>
      <w:r w:rsidR="00F204E5" w:rsidRPr="00F204E5">
        <w:rPr>
          <w:rFonts w:ascii="Times New Roman" w:hAnsi="Times New Roman" w:cs="Times New Roman"/>
          <w:sz w:val="24"/>
          <w:szCs w:val="24"/>
        </w:rPr>
        <w:t>doi.org/10.61132/ijems.v1i3.80.</w:t>
      </w:r>
    </w:p>
    <w:p w14:paraId="55DA94F6" w14:textId="684F0DCE" w:rsidR="00B97698" w:rsidRPr="00F204E5" w:rsidRDefault="00B97698" w:rsidP="00F204E5">
      <w:pPr>
        <w:pStyle w:val="Bibliography"/>
        <w:spacing w:line="360" w:lineRule="auto"/>
        <w:ind w:left="720" w:hanging="720"/>
        <w:jc w:val="both"/>
        <w:rPr>
          <w:rFonts w:ascii="Times New Roman" w:hAnsi="Times New Roman" w:cs="Times New Roman"/>
          <w:sz w:val="24"/>
          <w:szCs w:val="24"/>
        </w:rPr>
      </w:pPr>
      <w:r w:rsidRPr="00F204E5">
        <w:rPr>
          <w:rFonts w:ascii="Times New Roman" w:hAnsi="Times New Roman" w:cs="Times New Roman"/>
          <w:sz w:val="24"/>
          <w:szCs w:val="24"/>
        </w:rPr>
        <w:t xml:space="preserve">Zheng, X., 2014. training needs analysis: connotation, model and implementation. </w:t>
      </w:r>
      <w:r w:rsidRPr="00F204E5">
        <w:rPr>
          <w:rFonts w:ascii="Times New Roman" w:hAnsi="Times New Roman" w:cs="Times New Roman"/>
          <w:i/>
          <w:iCs/>
          <w:sz w:val="24"/>
          <w:szCs w:val="24"/>
        </w:rPr>
        <w:t>RELC Journal</w:t>
      </w:r>
      <w:r w:rsidRPr="00F204E5">
        <w:rPr>
          <w:rFonts w:ascii="Times New Roman" w:hAnsi="Times New Roman" w:cs="Times New Roman"/>
          <w:sz w:val="24"/>
          <w:szCs w:val="24"/>
        </w:rPr>
        <w:t>, 18(2), pp.323–337. https://doi.org/10.1177/1362168813505941.</w:t>
      </w:r>
    </w:p>
    <w:p w14:paraId="7FA5509C" w14:textId="16945468" w:rsidR="00917FB7" w:rsidRPr="007834F4" w:rsidRDefault="00917FB7" w:rsidP="00F204E5">
      <w:pPr>
        <w:spacing w:line="360" w:lineRule="auto"/>
        <w:jc w:val="both"/>
        <w:rPr>
          <w:rFonts w:ascii="Times New Roman" w:hAnsi="Times New Roman" w:cs="Times New Roman"/>
          <w:sz w:val="24"/>
          <w:szCs w:val="24"/>
        </w:rPr>
      </w:pPr>
      <w:r w:rsidRPr="00F204E5">
        <w:rPr>
          <w:rFonts w:ascii="Times New Roman" w:hAnsi="Times New Roman" w:cs="Times New Roman"/>
          <w:sz w:val="24"/>
          <w:szCs w:val="24"/>
        </w:rPr>
        <w:fldChar w:fldCharType="end"/>
      </w:r>
    </w:p>
    <w:p w14:paraId="0F916811" w14:textId="77777777" w:rsidR="009A05B4" w:rsidRPr="007834F4" w:rsidRDefault="009A05B4" w:rsidP="00917FB7">
      <w:pPr>
        <w:spacing w:line="360" w:lineRule="auto"/>
        <w:rPr>
          <w:rFonts w:ascii="Times New Roman" w:hAnsi="Times New Roman" w:cs="Times New Roman"/>
          <w:sz w:val="24"/>
          <w:szCs w:val="24"/>
        </w:rPr>
      </w:pPr>
    </w:p>
    <w:sectPr w:rsidR="009A05B4" w:rsidRPr="007834F4" w:rsidSect="00617FD7">
      <w:headerReference w:type="default" r:id="rId12"/>
      <w:pgSz w:w="12240" w:h="15840"/>
      <w:pgMar w:top="1418" w:right="1418" w:bottom="1418" w:left="2268"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C3394C" w14:textId="77777777" w:rsidR="00F5294D" w:rsidRDefault="00F5294D" w:rsidP="00372F8A">
      <w:pPr>
        <w:spacing w:after="0" w:line="240" w:lineRule="auto"/>
      </w:pPr>
      <w:r>
        <w:separator/>
      </w:r>
    </w:p>
  </w:endnote>
  <w:endnote w:type="continuationSeparator" w:id="0">
    <w:p w14:paraId="54C918BA" w14:textId="77777777" w:rsidR="00F5294D" w:rsidRDefault="00F5294D" w:rsidP="00372F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7557269"/>
      <w:docPartObj>
        <w:docPartGallery w:val="Page Numbers (Bottom of Page)"/>
        <w:docPartUnique/>
      </w:docPartObj>
    </w:sdtPr>
    <w:sdtEndPr>
      <w:rPr>
        <w:noProof/>
      </w:rPr>
    </w:sdtEndPr>
    <w:sdtContent>
      <w:p w14:paraId="67430A75" w14:textId="31D9DE8C" w:rsidR="005D34D0" w:rsidRDefault="005D34D0">
        <w:pPr>
          <w:pStyle w:val="Footer"/>
          <w:jc w:val="center"/>
        </w:pPr>
        <w:r>
          <w:fldChar w:fldCharType="begin"/>
        </w:r>
        <w:r>
          <w:instrText xml:space="preserve"> PAGE   \* MERGEFORMAT </w:instrText>
        </w:r>
        <w:r>
          <w:fldChar w:fldCharType="separate"/>
        </w:r>
        <w:r w:rsidR="00A75427">
          <w:rPr>
            <w:noProof/>
          </w:rPr>
          <w:t>34</w:t>
        </w:r>
        <w:r>
          <w:rPr>
            <w:noProof/>
          </w:rPr>
          <w:fldChar w:fldCharType="end"/>
        </w:r>
      </w:p>
    </w:sdtContent>
  </w:sdt>
  <w:p w14:paraId="4DE7EB80" w14:textId="77777777" w:rsidR="005D34D0" w:rsidRDefault="005D34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93A788" w14:textId="77777777" w:rsidR="00F5294D" w:rsidRDefault="00F5294D" w:rsidP="00372F8A">
      <w:pPr>
        <w:spacing w:after="0" w:line="240" w:lineRule="auto"/>
      </w:pPr>
      <w:r>
        <w:separator/>
      </w:r>
    </w:p>
  </w:footnote>
  <w:footnote w:type="continuationSeparator" w:id="0">
    <w:p w14:paraId="239CB6A4" w14:textId="77777777" w:rsidR="00F5294D" w:rsidRDefault="00F5294D" w:rsidP="00372F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81944" w14:textId="77777777" w:rsidR="005D34D0" w:rsidRDefault="005D34D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19A59" w14:textId="77777777" w:rsidR="005D34D0" w:rsidRDefault="005D34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5C7BD5"/>
    <w:multiLevelType w:val="hybridMultilevel"/>
    <w:tmpl w:val="CA06B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F35544"/>
    <w:multiLevelType w:val="multilevel"/>
    <w:tmpl w:val="67AC9CC0"/>
    <w:lvl w:ilvl="0">
      <w:start w:val="1"/>
      <w:numFmt w:val="upperRoman"/>
      <w:lvlText w:val="%1."/>
      <w:lvlJc w:val="left"/>
      <w:pPr>
        <w:ind w:left="720" w:hanging="360"/>
      </w:pPr>
      <w:rPr>
        <w:rFonts w:hint="default"/>
      </w:rPr>
    </w:lvl>
    <w:lvl w:ilvl="1">
      <w:start w:val="11"/>
      <w:numFmt w:val="decimal"/>
      <w:isLgl/>
      <w:lvlText w:val="%1.%2"/>
      <w:lvlJc w:val="left"/>
      <w:pPr>
        <w:ind w:left="828" w:hanging="46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1A9A3A72"/>
    <w:multiLevelType w:val="multilevel"/>
    <w:tmpl w:val="BCAA7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756E7D"/>
    <w:multiLevelType w:val="hybridMultilevel"/>
    <w:tmpl w:val="DDB61480"/>
    <w:lvl w:ilvl="0" w:tplc="47DEA530">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5E047EA"/>
    <w:multiLevelType w:val="hybridMultilevel"/>
    <w:tmpl w:val="52A4E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D747EFC"/>
    <w:multiLevelType w:val="hybridMultilevel"/>
    <w:tmpl w:val="B7A845FC"/>
    <w:lvl w:ilvl="0" w:tplc="47DEA530">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9FF781B"/>
    <w:multiLevelType w:val="multilevel"/>
    <w:tmpl w:val="0C2C6E9E"/>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6F4298B"/>
    <w:multiLevelType w:val="multilevel"/>
    <w:tmpl w:val="93B8719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619424E1"/>
    <w:multiLevelType w:val="multilevel"/>
    <w:tmpl w:val="EEC6CB32"/>
    <w:lvl w:ilvl="0">
      <w:start w:val="3"/>
      <w:numFmt w:val="decimal"/>
      <w:lvlText w:val="%1"/>
      <w:lvlJc w:val="left"/>
      <w:pPr>
        <w:ind w:left="420" w:hanging="420"/>
      </w:pPr>
      <w:rPr>
        <w:rFonts w:hint="default"/>
      </w:rPr>
    </w:lvl>
    <w:lvl w:ilvl="1">
      <w:start w:val="1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7BD02A17"/>
    <w:multiLevelType w:val="hybridMultilevel"/>
    <w:tmpl w:val="EDB4D3E8"/>
    <w:lvl w:ilvl="0" w:tplc="47DEA530">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C9F3535"/>
    <w:multiLevelType w:val="multilevel"/>
    <w:tmpl w:val="8E025EB0"/>
    <w:lvl w:ilvl="0">
      <w:start w:val="1"/>
      <w:numFmt w:val="upperRoman"/>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FB0691B"/>
    <w:multiLevelType w:val="multilevel"/>
    <w:tmpl w:val="E2F6994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16cid:durableId="1943873847">
    <w:abstractNumId w:val="7"/>
  </w:num>
  <w:num w:numId="2" w16cid:durableId="1177621742">
    <w:abstractNumId w:val="2"/>
  </w:num>
  <w:num w:numId="3" w16cid:durableId="592473299">
    <w:abstractNumId w:val="10"/>
  </w:num>
  <w:num w:numId="4" w16cid:durableId="444932160">
    <w:abstractNumId w:val="1"/>
  </w:num>
  <w:num w:numId="5" w16cid:durableId="2074500921">
    <w:abstractNumId w:val="9"/>
  </w:num>
  <w:num w:numId="6" w16cid:durableId="1359359114">
    <w:abstractNumId w:val="5"/>
  </w:num>
  <w:num w:numId="7" w16cid:durableId="107705426">
    <w:abstractNumId w:val="11"/>
  </w:num>
  <w:num w:numId="8" w16cid:durableId="490949462">
    <w:abstractNumId w:val="4"/>
  </w:num>
  <w:num w:numId="9" w16cid:durableId="568735775">
    <w:abstractNumId w:val="0"/>
  </w:num>
  <w:num w:numId="10" w16cid:durableId="136409175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61147010">
    <w:abstractNumId w:val="3"/>
  </w:num>
  <w:num w:numId="12" w16cid:durableId="403651064">
    <w:abstractNumId w:val="6"/>
  </w:num>
  <w:num w:numId="13" w16cid:durableId="91134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6433"/>
    <w:rsid w:val="00000D89"/>
    <w:rsid w:val="0000201A"/>
    <w:rsid w:val="00003D25"/>
    <w:rsid w:val="0000414F"/>
    <w:rsid w:val="00005F8D"/>
    <w:rsid w:val="00010410"/>
    <w:rsid w:val="00014D43"/>
    <w:rsid w:val="000152E5"/>
    <w:rsid w:val="00016564"/>
    <w:rsid w:val="00020D9A"/>
    <w:rsid w:val="00020E8E"/>
    <w:rsid w:val="0002163B"/>
    <w:rsid w:val="000228BA"/>
    <w:rsid w:val="0002527C"/>
    <w:rsid w:val="0002634C"/>
    <w:rsid w:val="0002680C"/>
    <w:rsid w:val="000330E7"/>
    <w:rsid w:val="00035F4E"/>
    <w:rsid w:val="000406AB"/>
    <w:rsid w:val="00040F65"/>
    <w:rsid w:val="00040FFF"/>
    <w:rsid w:val="00041804"/>
    <w:rsid w:val="00041B97"/>
    <w:rsid w:val="00041C8A"/>
    <w:rsid w:val="00043A0C"/>
    <w:rsid w:val="00050324"/>
    <w:rsid w:val="000506B7"/>
    <w:rsid w:val="000560A5"/>
    <w:rsid w:val="00063952"/>
    <w:rsid w:val="00072106"/>
    <w:rsid w:val="00072653"/>
    <w:rsid w:val="000816A9"/>
    <w:rsid w:val="00085E8F"/>
    <w:rsid w:val="0008613E"/>
    <w:rsid w:val="000A0332"/>
    <w:rsid w:val="000A28EF"/>
    <w:rsid w:val="000A53B7"/>
    <w:rsid w:val="000B10DC"/>
    <w:rsid w:val="000B17B8"/>
    <w:rsid w:val="000B2868"/>
    <w:rsid w:val="000B4C1F"/>
    <w:rsid w:val="000B4C64"/>
    <w:rsid w:val="000C18F3"/>
    <w:rsid w:val="000C656A"/>
    <w:rsid w:val="000D135F"/>
    <w:rsid w:val="000D5DB1"/>
    <w:rsid w:val="000E165D"/>
    <w:rsid w:val="000E6EA9"/>
    <w:rsid w:val="000F10B5"/>
    <w:rsid w:val="000F2796"/>
    <w:rsid w:val="0010271F"/>
    <w:rsid w:val="001041BB"/>
    <w:rsid w:val="001048A9"/>
    <w:rsid w:val="0011164D"/>
    <w:rsid w:val="00111778"/>
    <w:rsid w:val="00112B5B"/>
    <w:rsid w:val="00113F9E"/>
    <w:rsid w:val="00115397"/>
    <w:rsid w:val="001170ED"/>
    <w:rsid w:val="0011754F"/>
    <w:rsid w:val="00122B57"/>
    <w:rsid w:val="0012769C"/>
    <w:rsid w:val="00130580"/>
    <w:rsid w:val="001318AF"/>
    <w:rsid w:val="00134876"/>
    <w:rsid w:val="00142268"/>
    <w:rsid w:val="001441B3"/>
    <w:rsid w:val="001476B3"/>
    <w:rsid w:val="001534ED"/>
    <w:rsid w:val="001541B2"/>
    <w:rsid w:val="001621E2"/>
    <w:rsid w:val="00166957"/>
    <w:rsid w:val="00167818"/>
    <w:rsid w:val="00175A9A"/>
    <w:rsid w:val="00175E1C"/>
    <w:rsid w:val="0018007D"/>
    <w:rsid w:val="00184854"/>
    <w:rsid w:val="00192404"/>
    <w:rsid w:val="00195731"/>
    <w:rsid w:val="0019700F"/>
    <w:rsid w:val="001975A6"/>
    <w:rsid w:val="001A328D"/>
    <w:rsid w:val="001A4689"/>
    <w:rsid w:val="001B3CAA"/>
    <w:rsid w:val="001B641C"/>
    <w:rsid w:val="001B64BE"/>
    <w:rsid w:val="001B7A6A"/>
    <w:rsid w:val="001B7CCF"/>
    <w:rsid w:val="001C7821"/>
    <w:rsid w:val="001D4D54"/>
    <w:rsid w:val="001E31FD"/>
    <w:rsid w:val="001E5FF0"/>
    <w:rsid w:val="001F2E35"/>
    <w:rsid w:val="001F36AD"/>
    <w:rsid w:val="001F3D3F"/>
    <w:rsid w:val="001F4A09"/>
    <w:rsid w:val="00200AEE"/>
    <w:rsid w:val="00200D8A"/>
    <w:rsid w:val="002018D7"/>
    <w:rsid w:val="0020430F"/>
    <w:rsid w:val="002062A7"/>
    <w:rsid w:val="00211E46"/>
    <w:rsid w:val="00213024"/>
    <w:rsid w:val="00215ECE"/>
    <w:rsid w:val="00220D61"/>
    <w:rsid w:val="00221A49"/>
    <w:rsid w:val="002272B5"/>
    <w:rsid w:val="00231953"/>
    <w:rsid w:val="002338AF"/>
    <w:rsid w:val="002358FD"/>
    <w:rsid w:val="00237F60"/>
    <w:rsid w:val="00243612"/>
    <w:rsid w:val="0024368C"/>
    <w:rsid w:val="00244CA4"/>
    <w:rsid w:val="00245507"/>
    <w:rsid w:val="00250AFD"/>
    <w:rsid w:val="00254F14"/>
    <w:rsid w:val="002574B8"/>
    <w:rsid w:val="00261FD4"/>
    <w:rsid w:val="002624F1"/>
    <w:rsid w:val="002625BD"/>
    <w:rsid w:val="00263934"/>
    <w:rsid w:val="0026442B"/>
    <w:rsid w:val="00264715"/>
    <w:rsid w:val="002700A1"/>
    <w:rsid w:val="00271982"/>
    <w:rsid w:val="002731B2"/>
    <w:rsid w:val="002738D6"/>
    <w:rsid w:val="00273F46"/>
    <w:rsid w:val="00274F34"/>
    <w:rsid w:val="00275389"/>
    <w:rsid w:val="002754C0"/>
    <w:rsid w:val="00277ACC"/>
    <w:rsid w:val="00283C8A"/>
    <w:rsid w:val="00284BC0"/>
    <w:rsid w:val="0028628C"/>
    <w:rsid w:val="002863D7"/>
    <w:rsid w:val="0028686B"/>
    <w:rsid w:val="002912FF"/>
    <w:rsid w:val="002949CB"/>
    <w:rsid w:val="002A0895"/>
    <w:rsid w:val="002A6845"/>
    <w:rsid w:val="002B2B90"/>
    <w:rsid w:val="002B4AB4"/>
    <w:rsid w:val="002B556B"/>
    <w:rsid w:val="002B7B6B"/>
    <w:rsid w:val="002C7A5E"/>
    <w:rsid w:val="002C7D26"/>
    <w:rsid w:val="002E05A8"/>
    <w:rsid w:val="002F5D43"/>
    <w:rsid w:val="00304ABF"/>
    <w:rsid w:val="00307350"/>
    <w:rsid w:val="003074BF"/>
    <w:rsid w:val="003125CA"/>
    <w:rsid w:val="003170FE"/>
    <w:rsid w:val="003338D5"/>
    <w:rsid w:val="0033698B"/>
    <w:rsid w:val="00337BDF"/>
    <w:rsid w:val="00343FC3"/>
    <w:rsid w:val="00345A0B"/>
    <w:rsid w:val="00345DF2"/>
    <w:rsid w:val="00356EA5"/>
    <w:rsid w:val="0036009E"/>
    <w:rsid w:val="00363270"/>
    <w:rsid w:val="003638C0"/>
    <w:rsid w:val="003640B1"/>
    <w:rsid w:val="0036650A"/>
    <w:rsid w:val="00367DF9"/>
    <w:rsid w:val="0037017C"/>
    <w:rsid w:val="003721B3"/>
    <w:rsid w:val="0037228E"/>
    <w:rsid w:val="00372F8A"/>
    <w:rsid w:val="00376EB5"/>
    <w:rsid w:val="003835D6"/>
    <w:rsid w:val="003A26CD"/>
    <w:rsid w:val="003A707D"/>
    <w:rsid w:val="003B118A"/>
    <w:rsid w:val="003B393C"/>
    <w:rsid w:val="003B3DAD"/>
    <w:rsid w:val="003B533D"/>
    <w:rsid w:val="003B5DB7"/>
    <w:rsid w:val="003B673A"/>
    <w:rsid w:val="003B7796"/>
    <w:rsid w:val="003B7B3E"/>
    <w:rsid w:val="003C0901"/>
    <w:rsid w:val="003F3234"/>
    <w:rsid w:val="003F3E21"/>
    <w:rsid w:val="003F554D"/>
    <w:rsid w:val="003F7550"/>
    <w:rsid w:val="004041C6"/>
    <w:rsid w:val="0040496F"/>
    <w:rsid w:val="004055B3"/>
    <w:rsid w:val="0040701E"/>
    <w:rsid w:val="004109B8"/>
    <w:rsid w:val="00412A99"/>
    <w:rsid w:val="0041372A"/>
    <w:rsid w:val="004138A1"/>
    <w:rsid w:val="0041408B"/>
    <w:rsid w:val="00417A03"/>
    <w:rsid w:val="00420186"/>
    <w:rsid w:val="00422BE7"/>
    <w:rsid w:val="0042407E"/>
    <w:rsid w:val="0042680F"/>
    <w:rsid w:val="00432366"/>
    <w:rsid w:val="00435600"/>
    <w:rsid w:val="00437604"/>
    <w:rsid w:val="00437A8A"/>
    <w:rsid w:val="00442301"/>
    <w:rsid w:val="004463A8"/>
    <w:rsid w:val="0045043B"/>
    <w:rsid w:val="00454DAD"/>
    <w:rsid w:val="0046089F"/>
    <w:rsid w:val="004616D8"/>
    <w:rsid w:val="00462889"/>
    <w:rsid w:val="00462AD6"/>
    <w:rsid w:val="004646DC"/>
    <w:rsid w:val="004706F4"/>
    <w:rsid w:val="00471537"/>
    <w:rsid w:val="00476FF8"/>
    <w:rsid w:val="004777FA"/>
    <w:rsid w:val="00477BBE"/>
    <w:rsid w:val="0048328D"/>
    <w:rsid w:val="00484E80"/>
    <w:rsid w:val="0048657B"/>
    <w:rsid w:val="00487F12"/>
    <w:rsid w:val="004912F7"/>
    <w:rsid w:val="00491CE4"/>
    <w:rsid w:val="004947F2"/>
    <w:rsid w:val="0049691D"/>
    <w:rsid w:val="004A4F63"/>
    <w:rsid w:val="004A627F"/>
    <w:rsid w:val="004B4670"/>
    <w:rsid w:val="004B7CB9"/>
    <w:rsid w:val="004C1732"/>
    <w:rsid w:val="004C3711"/>
    <w:rsid w:val="004C5809"/>
    <w:rsid w:val="004C6C42"/>
    <w:rsid w:val="004C7A13"/>
    <w:rsid w:val="004D135F"/>
    <w:rsid w:val="004D16F6"/>
    <w:rsid w:val="004D3242"/>
    <w:rsid w:val="004F13EE"/>
    <w:rsid w:val="004F2090"/>
    <w:rsid w:val="004F23C4"/>
    <w:rsid w:val="004F4981"/>
    <w:rsid w:val="004F7F6D"/>
    <w:rsid w:val="00502B27"/>
    <w:rsid w:val="00505514"/>
    <w:rsid w:val="00506ECD"/>
    <w:rsid w:val="005144C1"/>
    <w:rsid w:val="00520ADC"/>
    <w:rsid w:val="00520B90"/>
    <w:rsid w:val="00535FD2"/>
    <w:rsid w:val="00541802"/>
    <w:rsid w:val="00543B71"/>
    <w:rsid w:val="005446C0"/>
    <w:rsid w:val="00554515"/>
    <w:rsid w:val="0056034C"/>
    <w:rsid w:val="00576C85"/>
    <w:rsid w:val="00582804"/>
    <w:rsid w:val="005860F3"/>
    <w:rsid w:val="00594CBF"/>
    <w:rsid w:val="00596417"/>
    <w:rsid w:val="005A4C68"/>
    <w:rsid w:val="005B03DF"/>
    <w:rsid w:val="005B2415"/>
    <w:rsid w:val="005B3D82"/>
    <w:rsid w:val="005B6FDA"/>
    <w:rsid w:val="005C462C"/>
    <w:rsid w:val="005D2D8C"/>
    <w:rsid w:val="005D34D0"/>
    <w:rsid w:val="005D53E9"/>
    <w:rsid w:val="005D6433"/>
    <w:rsid w:val="005D6E21"/>
    <w:rsid w:val="005E08C9"/>
    <w:rsid w:val="005E3ED4"/>
    <w:rsid w:val="005E476F"/>
    <w:rsid w:val="005E5C91"/>
    <w:rsid w:val="005E6D10"/>
    <w:rsid w:val="005E79BB"/>
    <w:rsid w:val="005F233A"/>
    <w:rsid w:val="005F5D49"/>
    <w:rsid w:val="005F6B39"/>
    <w:rsid w:val="00605FD3"/>
    <w:rsid w:val="0061113E"/>
    <w:rsid w:val="00612441"/>
    <w:rsid w:val="00613195"/>
    <w:rsid w:val="006143F4"/>
    <w:rsid w:val="00616F55"/>
    <w:rsid w:val="00617FD7"/>
    <w:rsid w:val="00623796"/>
    <w:rsid w:val="00623A19"/>
    <w:rsid w:val="00627B3D"/>
    <w:rsid w:val="0063743D"/>
    <w:rsid w:val="006427E2"/>
    <w:rsid w:val="00644B7E"/>
    <w:rsid w:val="006514E2"/>
    <w:rsid w:val="0065512A"/>
    <w:rsid w:val="00657670"/>
    <w:rsid w:val="00661EE2"/>
    <w:rsid w:val="006628F3"/>
    <w:rsid w:val="00664A9F"/>
    <w:rsid w:val="00664B5E"/>
    <w:rsid w:val="006656A7"/>
    <w:rsid w:val="00665E0B"/>
    <w:rsid w:val="00670311"/>
    <w:rsid w:val="0067182D"/>
    <w:rsid w:val="00672FAB"/>
    <w:rsid w:val="00676376"/>
    <w:rsid w:val="00677B84"/>
    <w:rsid w:val="00682867"/>
    <w:rsid w:val="00687461"/>
    <w:rsid w:val="00696AEC"/>
    <w:rsid w:val="006A2306"/>
    <w:rsid w:val="006A5B98"/>
    <w:rsid w:val="006B3594"/>
    <w:rsid w:val="006B4DD6"/>
    <w:rsid w:val="006C000E"/>
    <w:rsid w:val="006C346E"/>
    <w:rsid w:val="006C538A"/>
    <w:rsid w:val="006E0B6B"/>
    <w:rsid w:val="006E0E67"/>
    <w:rsid w:val="006E172B"/>
    <w:rsid w:val="006E4EE2"/>
    <w:rsid w:val="006F5476"/>
    <w:rsid w:val="006F7022"/>
    <w:rsid w:val="00702F10"/>
    <w:rsid w:val="00704EED"/>
    <w:rsid w:val="007127AB"/>
    <w:rsid w:val="00714477"/>
    <w:rsid w:val="00732094"/>
    <w:rsid w:val="007349AD"/>
    <w:rsid w:val="00734E4F"/>
    <w:rsid w:val="0073574D"/>
    <w:rsid w:val="00750667"/>
    <w:rsid w:val="00750D6A"/>
    <w:rsid w:val="00751ACF"/>
    <w:rsid w:val="00754308"/>
    <w:rsid w:val="007566C9"/>
    <w:rsid w:val="00757673"/>
    <w:rsid w:val="00760AB7"/>
    <w:rsid w:val="00771A95"/>
    <w:rsid w:val="00772F26"/>
    <w:rsid w:val="007776A2"/>
    <w:rsid w:val="00781402"/>
    <w:rsid w:val="007834F4"/>
    <w:rsid w:val="00790935"/>
    <w:rsid w:val="00790DA9"/>
    <w:rsid w:val="00791B8A"/>
    <w:rsid w:val="00791E02"/>
    <w:rsid w:val="00792379"/>
    <w:rsid w:val="00797364"/>
    <w:rsid w:val="007A208B"/>
    <w:rsid w:val="007B4885"/>
    <w:rsid w:val="007B4F9E"/>
    <w:rsid w:val="007C28D7"/>
    <w:rsid w:val="007D5141"/>
    <w:rsid w:val="007E3778"/>
    <w:rsid w:val="007E4B79"/>
    <w:rsid w:val="007F2824"/>
    <w:rsid w:val="007F3E11"/>
    <w:rsid w:val="007F776C"/>
    <w:rsid w:val="008012C2"/>
    <w:rsid w:val="00806EDC"/>
    <w:rsid w:val="00814C5A"/>
    <w:rsid w:val="00816C73"/>
    <w:rsid w:val="00824814"/>
    <w:rsid w:val="00832189"/>
    <w:rsid w:val="008359AD"/>
    <w:rsid w:val="00840ACD"/>
    <w:rsid w:val="0084284D"/>
    <w:rsid w:val="00854926"/>
    <w:rsid w:val="00856A32"/>
    <w:rsid w:val="008613F8"/>
    <w:rsid w:val="008622FD"/>
    <w:rsid w:val="0087213B"/>
    <w:rsid w:val="00873486"/>
    <w:rsid w:val="0087494A"/>
    <w:rsid w:val="00876B32"/>
    <w:rsid w:val="00880819"/>
    <w:rsid w:val="0088391C"/>
    <w:rsid w:val="00890520"/>
    <w:rsid w:val="0089659A"/>
    <w:rsid w:val="00896DC6"/>
    <w:rsid w:val="008977C4"/>
    <w:rsid w:val="008A5D91"/>
    <w:rsid w:val="008B2230"/>
    <w:rsid w:val="008B5D1B"/>
    <w:rsid w:val="008B5DCF"/>
    <w:rsid w:val="008C12CB"/>
    <w:rsid w:val="008D35CB"/>
    <w:rsid w:val="008D613D"/>
    <w:rsid w:val="008D6C76"/>
    <w:rsid w:val="008E46DA"/>
    <w:rsid w:val="008E517A"/>
    <w:rsid w:val="008E7151"/>
    <w:rsid w:val="008E717F"/>
    <w:rsid w:val="008F1AE7"/>
    <w:rsid w:val="00903D56"/>
    <w:rsid w:val="00903F0A"/>
    <w:rsid w:val="00905FA5"/>
    <w:rsid w:val="00906C63"/>
    <w:rsid w:val="00906FD8"/>
    <w:rsid w:val="00911DAE"/>
    <w:rsid w:val="009122A0"/>
    <w:rsid w:val="00912FC2"/>
    <w:rsid w:val="00917FB7"/>
    <w:rsid w:val="009229A6"/>
    <w:rsid w:val="00931E51"/>
    <w:rsid w:val="00937A6C"/>
    <w:rsid w:val="0094516D"/>
    <w:rsid w:val="009460AE"/>
    <w:rsid w:val="00946F1F"/>
    <w:rsid w:val="00952CCA"/>
    <w:rsid w:val="009542FF"/>
    <w:rsid w:val="00961BE2"/>
    <w:rsid w:val="00964EAC"/>
    <w:rsid w:val="00971B35"/>
    <w:rsid w:val="009807E9"/>
    <w:rsid w:val="00982DC1"/>
    <w:rsid w:val="00985A5B"/>
    <w:rsid w:val="00992F3C"/>
    <w:rsid w:val="00993221"/>
    <w:rsid w:val="00994D41"/>
    <w:rsid w:val="00995E07"/>
    <w:rsid w:val="009A05B4"/>
    <w:rsid w:val="009A0E11"/>
    <w:rsid w:val="009A1394"/>
    <w:rsid w:val="009A20CB"/>
    <w:rsid w:val="009A32F4"/>
    <w:rsid w:val="009A58B2"/>
    <w:rsid w:val="009B23EB"/>
    <w:rsid w:val="009B2D8A"/>
    <w:rsid w:val="009C25B6"/>
    <w:rsid w:val="009E0E3D"/>
    <w:rsid w:val="009E2EE8"/>
    <w:rsid w:val="009E30C0"/>
    <w:rsid w:val="009F465C"/>
    <w:rsid w:val="00A05777"/>
    <w:rsid w:val="00A076D9"/>
    <w:rsid w:val="00A1207C"/>
    <w:rsid w:val="00A1353F"/>
    <w:rsid w:val="00A20DE8"/>
    <w:rsid w:val="00A237D4"/>
    <w:rsid w:val="00A23ADA"/>
    <w:rsid w:val="00A2748B"/>
    <w:rsid w:val="00A310DD"/>
    <w:rsid w:val="00A31FB1"/>
    <w:rsid w:val="00A37282"/>
    <w:rsid w:val="00A42235"/>
    <w:rsid w:val="00A502F8"/>
    <w:rsid w:val="00A52B86"/>
    <w:rsid w:val="00A53A2B"/>
    <w:rsid w:val="00A6106C"/>
    <w:rsid w:val="00A6198A"/>
    <w:rsid w:val="00A63369"/>
    <w:rsid w:val="00A718E2"/>
    <w:rsid w:val="00A7455C"/>
    <w:rsid w:val="00A75427"/>
    <w:rsid w:val="00A81FEF"/>
    <w:rsid w:val="00A866AB"/>
    <w:rsid w:val="00A9161C"/>
    <w:rsid w:val="00AA2A19"/>
    <w:rsid w:val="00AA64B3"/>
    <w:rsid w:val="00AB1E83"/>
    <w:rsid w:val="00AB2048"/>
    <w:rsid w:val="00AB2656"/>
    <w:rsid w:val="00AB3ABF"/>
    <w:rsid w:val="00AB7335"/>
    <w:rsid w:val="00AC00E6"/>
    <w:rsid w:val="00AC5F40"/>
    <w:rsid w:val="00AC78D5"/>
    <w:rsid w:val="00AD14D2"/>
    <w:rsid w:val="00AD2F91"/>
    <w:rsid w:val="00AD6450"/>
    <w:rsid w:val="00AE5518"/>
    <w:rsid w:val="00AE7E05"/>
    <w:rsid w:val="00AF01D2"/>
    <w:rsid w:val="00AF16F6"/>
    <w:rsid w:val="00AF1971"/>
    <w:rsid w:val="00AF34AF"/>
    <w:rsid w:val="00AF45F0"/>
    <w:rsid w:val="00B006C8"/>
    <w:rsid w:val="00B07329"/>
    <w:rsid w:val="00B10A9A"/>
    <w:rsid w:val="00B16B80"/>
    <w:rsid w:val="00B20A45"/>
    <w:rsid w:val="00B21E2E"/>
    <w:rsid w:val="00B21FCC"/>
    <w:rsid w:val="00B23ADF"/>
    <w:rsid w:val="00B26EC1"/>
    <w:rsid w:val="00B3259B"/>
    <w:rsid w:val="00B36699"/>
    <w:rsid w:val="00B407AE"/>
    <w:rsid w:val="00B41B15"/>
    <w:rsid w:val="00B43A70"/>
    <w:rsid w:val="00B47414"/>
    <w:rsid w:val="00B534F3"/>
    <w:rsid w:val="00B53EC0"/>
    <w:rsid w:val="00B5402D"/>
    <w:rsid w:val="00B54CF1"/>
    <w:rsid w:val="00B55BBA"/>
    <w:rsid w:val="00B6320C"/>
    <w:rsid w:val="00B63674"/>
    <w:rsid w:val="00B80582"/>
    <w:rsid w:val="00B83B04"/>
    <w:rsid w:val="00B84347"/>
    <w:rsid w:val="00B87D6C"/>
    <w:rsid w:val="00B950D4"/>
    <w:rsid w:val="00B97698"/>
    <w:rsid w:val="00BA67A9"/>
    <w:rsid w:val="00BB173D"/>
    <w:rsid w:val="00BC21C0"/>
    <w:rsid w:val="00BC499D"/>
    <w:rsid w:val="00BC543F"/>
    <w:rsid w:val="00BD270E"/>
    <w:rsid w:val="00BD46D6"/>
    <w:rsid w:val="00BE28A3"/>
    <w:rsid w:val="00BF497F"/>
    <w:rsid w:val="00C021AD"/>
    <w:rsid w:val="00C02DAC"/>
    <w:rsid w:val="00C0747D"/>
    <w:rsid w:val="00C11D26"/>
    <w:rsid w:val="00C14E9B"/>
    <w:rsid w:val="00C15FE8"/>
    <w:rsid w:val="00C21B05"/>
    <w:rsid w:val="00C22879"/>
    <w:rsid w:val="00C23739"/>
    <w:rsid w:val="00C24AF1"/>
    <w:rsid w:val="00C27892"/>
    <w:rsid w:val="00C32088"/>
    <w:rsid w:val="00C342E3"/>
    <w:rsid w:val="00C35BFA"/>
    <w:rsid w:val="00C37B5F"/>
    <w:rsid w:val="00C4063D"/>
    <w:rsid w:val="00C45F7A"/>
    <w:rsid w:val="00C475E7"/>
    <w:rsid w:val="00C608B5"/>
    <w:rsid w:val="00C614D3"/>
    <w:rsid w:val="00C63E6B"/>
    <w:rsid w:val="00C674DD"/>
    <w:rsid w:val="00C67D83"/>
    <w:rsid w:val="00C72F1C"/>
    <w:rsid w:val="00C73AE0"/>
    <w:rsid w:val="00C7405E"/>
    <w:rsid w:val="00C83321"/>
    <w:rsid w:val="00C83A2A"/>
    <w:rsid w:val="00C83A3C"/>
    <w:rsid w:val="00C87D9A"/>
    <w:rsid w:val="00C9362F"/>
    <w:rsid w:val="00C93D66"/>
    <w:rsid w:val="00C9563E"/>
    <w:rsid w:val="00CA5DF7"/>
    <w:rsid w:val="00CB4E5C"/>
    <w:rsid w:val="00CB591F"/>
    <w:rsid w:val="00CC231D"/>
    <w:rsid w:val="00CD1788"/>
    <w:rsid w:val="00CD624D"/>
    <w:rsid w:val="00CE2FF9"/>
    <w:rsid w:val="00CF4752"/>
    <w:rsid w:val="00CF520E"/>
    <w:rsid w:val="00D00FD0"/>
    <w:rsid w:val="00D03E69"/>
    <w:rsid w:val="00D03F52"/>
    <w:rsid w:val="00D0738F"/>
    <w:rsid w:val="00D0742D"/>
    <w:rsid w:val="00D15D8C"/>
    <w:rsid w:val="00D15E2D"/>
    <w:rsid w:val="00D1741C"/>
    <w:rsid w:val="00D22E59"/>
    <w:rsid w:val="00D24652"/>
    <w:rsid w:val="00D3050B"/>
    <w:rsid w:val="00D36892"/>
    <w:rsid w:val="00D407FE"/>
    <w:rsid w:val="00D4166D"/>
    <w:rsid w:val="00D44790"/>
    <w:rsid w:val="00D45264"/>
    <w:rsid w:val="00D4577F"/>
    <w:rsid w:val="00D53793"/>
    <w:rsid w:val="00D546D8"/>
    <w:rsid w:val="00D6045E"/>
    <w:rsid w:val="00D605F2"/>
    <w:rsid w:val="00D60DCF"/>
    <w:rsid w:val="00D64FBB"/>
    <w:rsid w:val="00D6511E"/>
    <w:rsid w:val="00D65894"/>
    <w:rsid w:val="00D662BB"/>
    <w:rsid w:val="00D74302"/>
    <w:rsid w:val="00D74B89"/>
    <w:rsid w:val="00D77396"/>
    <w:rsid w:val="00D8095D"/>
    <w:rsid w:val="00D90776"/>
    <w:rsid w:val="00D913BD"/>
    <w:rsid w:val="00D91E47"/>
    <w:rsid w:val="00D944B7"/>
    <w:rsid w:val="00D9748C"/>
    <w:rsid w:val="00DA3972"/>
    <w:rsid w:val="00DA402B"/>
    <w:rsid w:val="00DA7AC7"/>
    <w:rsid w:val="00DC3C95"/>
    <w:rsid w:val="00DC639F"/>
    <w:rsid w:val="00DD016E"/>
    <w:rsid w:val="00DD6082"/>
    <w:rsid w:val="00DD618B"/>
    <w:rsid w:val="00DD7FB6"/>
    <w:rsid w:val="00DE13FA"/>
    <w:rsid w:val="00DE752E"/>
    <w:rsid w:val="00DF3AFC"/>
    <w:rsid w:val="00DF3CBB"/>
    <w:rsid w:val="00E044A4"/>
    <w:rsid w:val="00E1143B"/>
    <w:rsid w:val="00E14FA5"/>
    <w:rsid w:val="00E1627E"/>
    <w:rsid w:val="00E22CA7"/>
    <w:rsid w:val="00E26383"/>
    <w:rsid w:val="00E27A1F"/>
    <w:rsid w:val="00E4123B"/>
    <w:rsid w:val="00E44900"/>
    <w:rsid w:val="00E63394"/>
    <w:rsid w:val="00E64A9F"/>
    <w:rsid w:val="00E67754"/>
    <w:rsid w:val="00E83B1F"/>
    <w:rsid w:val="00E8410D"/>
    <w:rsid w:val="00E84775"/>
    <w:rsid w:val="00E8597F"/>
    <w:rsid w:val="00E96291"/>
    <w:rsid w:val="00E972EA"/>
    <w:rsid w:val="00E9752A"/>
    <w:rsid w:val="00EA0762"/>
    <w:rsid w:val="00EA079F"/>
    <w:rsid w:val="00EA0A39"/>
    <w:rsid w:val="00EB05F3"/>
    <w:rsid w:val="00EB28B8"/>
    <w:rsid w:val="00EB5FBF"/>
    <w:rsid w:val="00EB64B1"/>
    <w:rsid w:val="00EB68E6"/>
    <w:rsid w:val="00EC05BC"/>
    <w:rsid w:val="00EC3389"/>
    <w:rsid w:val="00EC3640"/>
    <w:rsid w:val="00EC4AD3"/>
    <w:rsid w:val="00EC611F"/>
    <w:rsid w:val="00EC65D5"/>
    <w:rsid w:val="00ED377E"/>
    <w:rsid w:val="00ED3859"/>
    <w:rsid w:val="00ED40E0"/>
    <w:rsid w:val="00EE0426"/>
    <w:rsid w:val="00EE0B89"/>
    <w:rsid w:val="00EF0803"/>
    <w:rsid w:val="00EF1A44"/>
    <w:rsid w:val="00EF3A81"/>
    <w:rsid w:val="00EF6DB0"/>
    <w:rsid w:val="00F00BB5"/>
    <w:rsid w:val="00F15335"/>
    <w:rsid w:val="00F17161"/>
    <w:rsid w:val="00F204E5"/>
    <w:rsid w:val="00F20FCD"/>
    <w:rsid w:val="00F213B1"/>
    <w:rsid w:val="00F33D34"/>
    <w:rsid w:val="00F4182F"/>
    <w:rsid w:val="00F434C4"/>
    <w:rsid w:val="00F47A1B"/>
    <w:rsid w:val="00F51C71"/>
    <w:rsid w:val="00F5294D"/>
    <w:rsid w:val="00F543EA"/>
    <w:rsid w:val="00F570D2"/>
    <w:rsid w:val="00F570FA"/>
    <w:rsid w:val="00F5749C"/>
    <w:rsid w:val="00F57E54"/>
    <w:rsid w:val="00F6094B"/>
    <w:rsid w:val="00F60B5B"/>
    <w:rsid w:val="00F626E4"/>
    <w:rsid w:val="00F665C3"/>
    <w:rsid w:val="00F6707C"/>
    <w:rsid w:val="00F706E0"/>
    <w:rsid w:val="00F828F5"/>
    <w:rsid w:val="00F948D5"/>
    <w:rsid w:val="00F95467"/>
    <w:rsid w:val="00F96512"/>
    <w:rsid w:val="00FA3088"/>
    <w:rsid w:val="00FA40F1"/>
    <w:rsid w:val="00FA76BF"/>
    <w:rsid w:val="00FC277A"/>
    <w:rsid w:val="00FC2CCE"/>
    <w:rsid w:val="00FC3933"/>
    <w:rsid w:val="00FC4790"/>
    <w:rsid w:val="00FC4E43"/>
    <w:rsid w:val="00FD1D58"/>
    <w:rsid w:val="00FE1013"/>
    <w:rsid w:val="00FE2167"/>
    <w:rsid w:val="00FE6C16"/>
    <w:rsid w:val="00FF6B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75EEA3"/>
  <w15:docId w15:val="{18604274-19A9-43A2-BFF1-DADCA262A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1ACF"/>
  </w:style>
  <w:style w:type="paragraph" w:styleId="Heading1">
    <w:name w:val="heading 1"/>
    <w:basedOn w:val="Normal"/>
    <w:next w:val="Normal"/>
    <w:link w:val="Heading1Char"/>
    <w:uiPriority w:val="9"/>
    <w:qFormat/>
    <w:rsid w:val="004C7A1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C7A1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C7A1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213B"/>
    <w:pPr>
      <w:ind w:left="720"/>
      <w:contextualSpacing/>
    </w:pPr>
  </w:style>
  <w:style w:type="paragraph" w:styleId="Bibliography">
    <w:name w:val="Bibliography"/>
    <w:basedOn w:val="Normal"/>
    <w:next w:val="Normal"/>
    <w:uiPriority w:val="37"/>
    <w:unhideWhenUsed/>
    <w:rsid w:val="00917FB7"/>
    <w:pPr>
      <w:spacing w:after="240" w:line="240" w:lineRule="auto"/>
    </w:pPr>
  </w:style>
  <w:style w:type="character" w:customStyle="1" w:styleId="mord">
    <w:name w:val="mord"/>
    <w:basedOn w:val="DefaultParagraphFont"/>
    <w:rsid w:val="008E717F"/>
  </w:style>
  <w:style w:type="character" w:customStyle="1" w:styleId="vlist-s">
    <w:name w:val="vlist-s"/>
    <w:basedOn w:val="DefaultParagraphFont"/>
    <w:rsid w:val="008E717F"/>
  </w:style>
  <w:style w:type="character" w:customStyle="1" w:styleId="mrel">
    <w:name w:val="mrel"/>
    <w:basedOn w:val="DefaultParagraphFont"/>
    <w:rsid w:val="008E717F"/>
  </w:style>
  <w:style w:type="character" w:customStyle="1" w:styleId="mbin">
    <w:name w:val="mbin"/>
    <w:basedOn w:val="DefaultParagraphFont"/>
    <w:rsid w:val="008E717F"/>
  </w:style>
  <w:style w:type="paragraph" w:styleId="Header">
    <w:name w:val="header"/>
    <w:basedOn w:val="Normal"/>
    <w:link w:val="HeaderChar"/>
    <w:uiPriority w:val="99"/>
    <w:unhideWhenUsed/>
    <w:rsid w:val="00372F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2F8A"/>
  </w:style>
  <w:style w:type="paragraph" w:styleId="Footer">
    <w:name w:val="footer"/>
    <w:basedOn w:val="Normal"/>
    <w:link w:val="FooterChar"/>
    <w:uiPriority w:val="99"/>
    <w:unhideWhenUsed/>
    <w:rsid w:val="00372F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2F8A"/>
  </w:style>
  <w:style w:type="character" w:styleId="PlaceholderText">
    <w:name w:val="Placeholder Text"/>
    <w:basedOn w:val="DefaultParagraphFont"/>
    <w:uiPriority w:val="99"/>
    <w:semiHidden/>
    <w:rsid w:val="00372F8A"/>
    <w:rPr>
      <w:color w:val="808080"/>
    </w:rPr>
  </w:style>
  <w:style w:type="character" w:customStyle="1" w:styleId="Heading1Char">
    <w:name w:val="Heading 1 Char"/>
    <w:basedOn w:val="DefaultParagraphFont"/>
    <w:link w:val="Heading1"/>
    <w:uiPriority w:val="9"/>
    <w:rsid w:val="004C7A13"/>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4C7A13"/>
    <w:pPr>
      <w:outlineLvl w:val="9"/>
    </w:pPr>
    <w:rPr>
      <w:kern w:val="0"/>
      <w14:ligatures w14:val="none"/>
    </w:rPr>
  </w:style>
  <w:style w:type="paragraph" w:styleId="TOC1">
    <w:name w:val="toc 1"/>
    <w:basedOn w:val="Normal"/>
    <w:next w:val="Normal"/>
    <w:autoRedefine/>
    <w:uiPriority w:val="39"/>
    <w:unhideWhenUsed/>
    <w:rsid w:val="001F3D3F"/>
    <w:pPr>
      <w:tabs>
        <w:tab w:val="right" w:leader="dot" w:pos="8550"/>
      </w:tabs>
      <w:spacing w:after="100"/>
    </w:pPr>
    <w:rPr>
      <w:rFonts w:ascii="Times New Roman" w:hAnsi="Times New Roman" w:cs="Times New Roman"/>
      <w:b/>
      <w:bCs/>
      <w:noProof/>
    </w:rPr>
  </w:style>
  <w:style w:type="character" w:styleId="Hyperlink">
    <w:name w:val="Hyperlink"/>
    <w:basedOn w:val="DefaultParagraphFont"/>
    <w:uiPriority w:val="99"/>
    <w:unhideWhenUsed/>
    <w:rsid w:val="004C7A13"/>
    <w:rPr>
      <w:color w:val="0563C1" w:themeColor="hyperlink"/>
      <w:u w:val="single"/>
    </w:rPr>
  </w:style>
  <w:style w:type="character" w:customStyle="1" w:styleId="Heading2Char">
    <w:name w:val="Heading 2 Char"/>
    <w:basedOn w:val="DefaultParagraphFont"/>
    <w:link w:val="Heading2"/>
    <w:uiPriority w:val="9"/>
    <w:rsid w:val="004C7A13"/>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4C7A13"/>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39"/>
    <w:rsid w:val="00911D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5D34D0"/>
    <w:pPr>
      <w:tabs>
        <w:tab w:val="left" w:pos="960"/>
        <w:tab w:val="right" w:leader="dot" w:pos="8550"/>
      </w:tabs>
      <w:spacing w:after="100"/>
      <w:ind w:left="220"/>
    </w:pPr>
    <w:rPr>
      <w:rFonts w:ascii="Times New Roman" w:hAnsi="Times New Roman" w:cs="Times New Roman"/>
      <w:b/>
      <w:bCs/>
      <w:noProof/>
    </w:rPr>
  </w:style>
  <w:style w:type="paragraph" w:styleId="TOC3">
    <w:name w:val="toc 3"/>
    <w:basedOn w:val="Normal"/>
    <w:next w:val="Normal"/>
    <w:autoRedefine/>
    <w:uiPriority w:val="39"/>
    <w:unhideWhenUsed/>
    <w:rsid w:val="005D34D0"/>
    <w:pPr>
      <w:tabs>
        <w:tab w:val="right" w:leader="dot" w:pos="8550"/>
      </w:tabs>
      <w:spacing w:after="100"/>
      <w:ind w:left="440"/>
    </w:pPr>
    <w:rPr>
      <w:rFonts w:ascii="Times New Roman" w:hAnsi="Times New Roman" w:cs="Times New Roman"/>
      <w:bCs/>
      <w:noProof/>
    </w:rPr>
  </w:style>
  <w:style w:type="paragraph" w:styleId="BalloonText">
    <w:name w:val="Balloon Text"/>
    <w:basedOn w:val="Normal"/>
    <w:link w:val="BalloonTextChar"/>
    <w:uiPriority w:val="99"/>
    <w:semiHidden/>
    <w:unhideWhenUsed/>
    <w:rsid w:val="000721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2106"/>
    <w:rPr>
      <w:rFonts w:ascii="Tahoma" w:hAnsi="Tahoma" w:cs="Tahoma"/>
      <w:sz w:val="16"/>
      <w:szCs w:val="16"/>
    </w:rPr>
  </w:style>
  <w:style w:type="paragraph" w:styleId="NormalWeb">
    <w:name w:val="Normal (Web)"/>
    <w:basedOn w:val="Normal"/>
    <w:uiPriority w:val="99"/>
    <w:semiHidden/>
    <w:unhideWhenUsed/>
    <w:rsid w:val="008C12CB"/>
    <w:rPr>
      <w:rFonts w:ascii="Times New Roman" w:hAnsi="Times New Roman" w:cs="Times New Roman"/>
      <w:sz w:val="24"/>
      <w:szCs w:val="24"/>
    </w:rPr>
  </w:style>
  <w:style w:type="table" w:customStyle="1" w:styleId="PlainTable21">
    <w:name w:val="Plain Table 21"/>
    <w:basedOn w:val="TableNormal"/>
    <w:uiPriority w:val="42"/>
    <w:rsid w:val="0042018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Style1">
    <w:name w:val="Style1"/>
    <w:basedOn w:val="TableNormal"/>
    <w:uiPriority w:val="99"/>
    <w:rsid w:val="00420186"/>
    <w:pPr>
      <w:spacing w:after="0" w:line="240" w:lineRule="auto"/>
    </w:pPr>
    <w:tblPr/>
  </w:style>
  <w:style w:type="character" w:styleId="Strong">
    <w:name w:val="Strong"/>
    <w:basedOn w:val="DefaultParagraphFont"/>
    <w:uiPriority w:val="22"/>
    <w:qFormat/>
    <w:rsid w:val="004D135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8806523">
      <w:bodyDiv w:val="1"/>
      <w:marLeft w:val="0"/>
      <w:marRight w:val="0"/>
      <w:marTop w:val="0"/>
      <w:marBottom w:val="0"/>
      <w:divBdr>
        <w:top w:val="none" w:sz="0" w:space="0" w:color="auto"/>
        <w:left w:val="none" w:sz="0" w:space="0" w:color="auto"/>
        <w:bottom w:val="none" w:sz="0" w:space="0" w:color="auto"/>
        <w:right w:val="none" w:sz="0" w:space="0" w:color="auto"/>
      </w:divBdr>
    </w:div>
    <w:div w:id="300424167">
      <w:bodyDiv w:val="1"/>
      <w:marLeft w:val="0"/>
      <w:marRight w:val="0"/>
      <w:marTop w:val="0"/>
      <w:marBottom w:val="0"/>
      <w:divBdr>
        <w:top w:val="none" w:sz="0" w:space="0" w:color="auto"/>
        <w:left w:val="none" w:sz="0" w:space="0" w:color="auto"/>
        <w:bottom w:val="none" w:sz="0" w:space="0" w:color="auto"/>
        <w:right w:val="none" w:sz="0" w:space="0" w:color="auto"/>
      </w:divBdr>
    </w:div>
    <w:div w:id="1267809365">
      <w:bodyDiv w:val="1"/>
      <w:marLeft w:val="0"/>
      <w:marRight w:val="0"/>
      <w:marTop w:val="0"/>
      <w:marBottom w:val="0"/>
      <w:divBdr>
        <w:top w:val="none" w:sz="0" w:space="0" w:color="auto"/>
        <w:left w:val="none" w:sz="0" w:space="0" w:color="auto"/>
        <w:bottom w:val="none" w:sz="0" w:space="0" w:color="auto"/>
        <w:right w:val="none" w:sz="0" w:space="0" w:color="auto"/>
      </w:divBdr>
    </w:div>
    <w:div w:id="1332221862">
      <w:bodyDiv w:val="1"/>
      <w:marLeft w:val="0"/>
      <w:marRight w:val="0"/>
      <w:marTop w:val="0"/>
      <w:marBottom w:val="0"/>
      <w:divBdr>
        <w:top w:val="none" w:sz="0" w:space="0" w:color="auto"/>
        <w:left w:val="none" w:sz="0" w:space="0" w:color="auto"/>
        <w:bottom w:val="none" w:sz="0" w:space="0" w:color="auto"/>
        <w:right w:val="none" w:sz="0" w:space="0" w:color="auto"/>
      </w:divBdr>
    </w:div>
    <w:div w:id="1760759855">
      <w:bodyDiv w:val="1"/>
      <w:marLeft w:val="0"/>
      <w:marRight w:val="0"/>
      <w:marTop w:val="0"/>
      <w:marBottom w:val="0"/>
      <w:divBdr>
        <w:top w:val="none" w:sz="0" w:space="0" w:color="auto"/>
        <w:left w:val="none" w:sz="0" w:space="0" w:color="auto"/>
        <w:bottom w:val="none" w:sz="0" w:space="0" w:color="auto"/>
        <w:right w:val="none" w:sz="0" w:space="0" w:color="auto"/>
      </w:divBdr>
    </w:div>
    <w:div w:id="2128499368">
      <w:bodyDiv w:val="1"/>
      <w:marLeft w:val="0"/>
      <w:marRight w:val="0"/>
      <w:marTop w:val="0"/>
      <w:marBottom w:val="0"/>
      <w:divBdr>
        <w:top w:val="none" w:sz="0" w:space="0" w:color="auto"/>
        <w:left w:val="none" w:sz="0" w:space="0" w:color="auto"/>
        <w:bottom w:val="none" w:sz="0" w:space="0" w:color="auto"/>
        <w:right w:val="none" w:sz="0" w:space="0" w:color="auto"/>
      </w:divBdr>
      <w:divsChild>
        <w:div w:id="340593506">
          <w:marLeft w:val="0"/>
          <w:marRight w:val="0"/>
          <w:marTop w:val="0"/>
          <w:marBottom w:val="0"/>
          <w:divBdr>
            <w:top w:val="single" w:sz="2" w:space="0" w:color="auto"/>
            <w:left w:val="single" w:sz="6" w:space="0" w:color="auto"/>
            <w:bottom w:val="single" w:sz="6" w:space="0" w:color="auto"/>
            <w:right w:val="single" w:sz="6" w:space="0" w:color="auto"/>
          </w:divBdr>
          <w:divsChild>
            <w:div w:id="1073161906">
              <w:marLeft w:val="0"/>
              <w:marRight w:val="0"/>
              <w:marTop w:val="0"/>
              <w:marBottom w:val="0"/>
              <w:divBdr>
                <w:top w:val="single" w:sz="2" w:space="0" w:color="E4E6E8"/>
                <w:left w:val="single" w:sz="2" w:space="0" w:color="E4E6E8"/>
                <w:bottom w:val="single" w:sz="2" w:space="0" w:color="E4E6E8"/>
                <w:right w:val="single" w:sz="2" w:space="0" w:color="E4E6E8"/>
              </w:divBdr>
              <w:divsChild>
                <w:div w:id="517282125">
                  <w:marLeft w:val="0"/>
                  <w:marRight w:val="0"/>
                  <w:marTop w:val="0"/>
                  <w:marBottom w:val="0"/>
                  <w:divBdr>
                    <w:top w:val="single" w:sz="2" w:space="0" w:color="E4E6E8"/>
                    <w:left w:val="single" w:sz="2" w:space="0" w:color="E4E6E8"/>
                    <w:bottom w:val="single" w:sz="2" w:space="0" w:color="E4E6E8"/>
                    <w:right w:val="single" w:sz="2" w:space="0" w:color="E4E6E8"/>
                  </w:divBdr>
                  <w:divsChild>
                    <w:div w:id="1890341611">
                      <w:marLeft w:val="0"/>
                      <w:marRight w:val="0"/>
                      <w:marTop w:val="0"/>
                      <w:marBottom w:val="0"/>
                      <w:divBdr>
                        <w:top w:val="single" w:sz="2" w:space="0" w:color="E4E6E8"/>
                        <w:left w:val="single" w:sz="2" w:space="0" w:color="E4E6E8"/>
                        <w:bottom w:val="single" w:sz="2" w:space="0" w:color="E4E6E8"/>
                        <w:right w:val="single" w:sz="2" w:space="0" w:color="E4E6E8"/>
                      </w:divBdr>
                    </w:div>
                  </w:divsChild>
                </w:div>
              </w:divsChild>
            </w:div>
          </w:divsChild>
        </w:div>
        <w:div w:id="1156721096">
          <w:marLeft w:val="0"/>
          <w:marRight w:val="0"/>
          <w:marTop w:val="0"/>
          <w:marBottom w:val="0"/>
          <w:divBdr>
            <w:top w:val="single" w:sz="2" w:space="0" w:color="E4E6E8"/>
            <w:left w:val="single" w:sz="2" w:space="0" w:color="E4E6E8"/>
            <w:bottom w:val="single" w:sz="2" w:space="0" w:color="E4E6E8"/>
            <w:right w:val="single" w:sz="2" w:space="0" w:color="E4E6E8"/>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C776E2-15A3-4199-9DB4-B9B1A06E4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37469</Words>
  <Characters>213576</Characters>
  <Application>Microsoft Office Word</Application>
  <DocSecurity>0</DocSecurity>
  <Lines>1779</Lines>
  <Paragraphs>501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2</cp:revision>
  <cp:lastPrinted>2025-12-16T17:21:00Z</cp:lastPrinted>
  <dcterms:created xsi:type="dcterms:W3CDTF">2025-12-17T15:18:00Z</dcterms:created>
  <dcterms:modified xsi:type="dcterms:W3CDTF">2025-12-17T15:18:00Z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id="h80Xo9Ha"/&gt;&lt;style id="http://www.zotero.org/styles/harvard-anglia-ruskin-university" hasBibliography="1" bibliographyStyleHasBeenSet="1"/&gt;&lt;prefs&gt;&lt;pref name="fieldType" value="Field"/&gt;&lt;pref name="</vt:lpwstr>
  </property>
  <property fmtid="{D5CDD505-2E9C-101B-9397-08002B2CF9AE}" pid="3" name="ZOTERO_PREF_2">
    <vt:lpwstr>automaticJournalAbbreviations" value="true"/&gt;&lt;/prefs&gt;&lt;/data&gt;</vt:lpwstr>
  </property>
  <property fmtid="{D5CDD505-2E9C-101B-9397-08002B2CF9AE}" pid="4" name="GrammarlyDocumentId">
    <vt:lpwstr>63418099-3df3-4d6e-9bb2-2672cf3a94a3</vt:lpwstr>
  </property>
</Properties>
</file>