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C1961" w:rsidRPr="00FC1961" w:rsidRDefault="00FC1961" w:rsidP="00FC1961">
      <w:pPr>
        <w:keepNext/>
        <w:keepLines/>
        <w:widowControl w:val="0"/>
        <w:spacing w:after="0" w:line="360" w:lineRule="auto"/>
        <w:jc w:val="center"/>
        <w:outlineLvl w:val="0"/>
        <w:rPr>
          <w:rFonts w:ascii="Times New Roman" w:eastAsia="SimSun" w:hAnsi="Times New Roman" w:cs="Times New Roman"/>
          <w:b/>
          <w:bCs/>
          <w:color w:val="376092"/>
          <w:kern w:val="36"/>
          <w:sz w:val="24"/>
          <w:szCs w:val="24"/>
        </w:rPr>
      </w:pPr>
      <w:r w:rsidRPr="00FC1961">
        <w:rPr>
          <w:rFonts w:ascii="Times New Roman" w:eastAsia="SimSun" w:hAnsi="Times New Roman" w:cs="Times New Roman"/>
          <w:b/>
          <w:bCs/>
          <w:color w:val="376092"/>
          <w:kern w:val="36"/>
          <w:sz w:val="24"/>
          <w:szCs w:val="24"/>
        </w:rPr>
        <w:t>ABSTRACT</w:t>
      </w:r>
    </w:p>
    <w:p w:rsidR="00FC1961" w:rsidRPr="00FC1961" w:rsidRDefault="00FC1961" w:rsidP="00FC1961">
      <w:pPr>
        <w:spacing w:before="100" w:beforeAutospacing="1" w:after="0" w:line="360" w:lineRule="auto"/>
        <w:jc w:val="both"/>
        <w:rPr>
          <w:rFonts w:ascii="Times New Roman" w:eastAsia="Calibri" w:hAnsi="Times New Roman" w:cs="Times New Roman"/>
          <w:sz w:val="24"/>
          <w:szCs w:val="24"/>
        </w:rPr>
      </w:pPr>
      <w:r w:rsidRPr="00FC1961">
        <w:rPr>
          <w:rFonts w:ascii="Times New Roman" w:eastAsia="Calibri" w:hAnsi="Times New Roman" w:cs="Times New Roman"/>
          <w:sz w:val="24"/>
          <w:szCs w:val="24"/>
        </w:rPr>
        <w:t>The main purpose of this study was to</w:t>
      </w:r>
      <w:r w:rsidRPr="00FC1961">
        <w:rPr>
          <w:rFonts w:ascii="Times New Roman" w:eastAsia="Calibri" w:hAnsi="Times New Roman" w:cs="Times New Roman"/>
          <w:b/>
          <w:bCs/>
          <w:kern w:val="2"/>
          <w:sz w:val="24"/>
          <w:szCs w:val="24"/>
        </w:rPr>
        <w:t xml:space="preserve"> </w:t>
      </w:r>
      <w:r w:rsidRPr="00FC1961">
        <w:rPr>
          <w:rFonts w:ascii="Times New Roman" w:eastAsia="Calibri" w:hAnsi="Times New Roman" w:cs="Times New Roman"/>
          <w:bCs/>
          <w:kern w:val="2"/>
          <w:sz w:val="24"/>
          <w:szCs w:val="24"/>
        </w:rPr>
        <w:t xml:space="preserve">analyze </w:t>
      </w:r>
      <w:r w:rsidRPr="00FC1961">
        <w:rPr>
          <w:rFonts w:ascii="Times New Roman" w:eastAsia="Calibri" w:hAnsi="Times New Roman" w:cs="Times New Roman"/>
          <w:sz w:val="24"/>
          <w:szCs w:val="24"/>
        </w:rPr>
        <w:t xml:space="preserve">the Effect of Financial Management Information Systems on the Quality of Financial Reporting in Tanzania Local Government Authority: A Case of </w:t>
      </w:r>
      <w:proofErr w:type="spellStart"/>
      <w:r w:rsidRPr="00FC1961">
        <w:rPr>
          <w:rFonts w:ascii="Times New Roman" w:eastAsia="Calibri" w:hAnsi="Times New Roman" w:cs="Times New Roman"/>
          <w:sz w:val="24"/>
          <w:szCs w:val="24"/>
        </w:rPr>
        <w:t>Kinondoni</w:t>
      </w:r>
      <w:proofErr w:type="spellEnd"/>
      <w:r w:rsidRPr="00FC1961">
        <w:rPr>
          <w:rFonts w:ascii="Times New Roman" w:eastAsia="Calibri" w:hAnsi="Times New Roman" w:cs="Times New Roman"/>
          <w:sz w:val="24"/>
          <w:szCs w:val="24"/>
        </w:rPr>
        <w:t xml:space="preserve"> Municipal Council. </w:t>
      </w:r>
      <w:r w:rsidRPr="00FC1961">
        <w:rPr>
          <w:rFonts w:ascii="Times New Roman" w:eastAsia="Calibri" w:hAnsi="Times New Roman" w:cs="Times New Roman"/>
          <w:kern w:val="2"/>
          <w:sz w:val="24"/>
          <w:szCs w:val="24"/>
        </w:rPr>
        <w:t>The descriptive research design was used.</w:t>
      </w:r>
      <w:r w:rsidRPr="00FC1961">
        <w:rPr>
          <w:rFonts w:ascii="Times New Roman" w:eastAsia="Calibri" w:hAnsi="Times New Roman" w:cs="Times New Roman"/>
          <w:sz w:val="24"/>
          <w:szCs w:val="24"/>
        </w:rPr>
        <w:t xml:space="preserve"> A simple random sampling technique was used to select a sample size of </w:t>
      </w:r>
      <w:r w:rsidRPr="00FC1961">
        <w:rPr>
          <w:rFonts w:ascii="Times New Roman" w:eastAsia="Calibri" w:hAnsi="Times New Roman" w:cs="Times New Roman"/>
          <w:sz w:val="24"/>
          <w:szCs w:val="24"/>
          <w:shd w:val="clear" w:color="auto" w:fill="FFFFFF"/>
        </w:rPr>
        <w:t>eighty</w:t>
      </w:r>
      <w:r w:rsidRPr="00FC1961">
        <w:rPr>
          <w:rFonts w:ascii="Times New Roman" w:eastAsia="Calibri" w:hAnsi="Times New Roman" w:cs="Times New Roman"/>
          <w:sz w:val="24"/>
          <w:szCs w:val="24"/>
        </w:rPr>
        <w:t xml:space="preserve"> (80) employees. Quantitative data were </w:t>
      </w:r>
      <w:r w:rsidRPr="00FC1961">
        <w:rPr>
          <w:rFonts w:ascii="Times New Roman" w:eastAsia="Times New Roman" w:hAnsi="Times New Roman" w:cs="Times New Roman"/>
          <w:sz w:val="24"/>
          <w:szCs w:val="24"/>
        </w:rPr>
        <w:t xml:space="preserve">analyzed by using </w:t>
      </w:r>
      <w:r w:rsidRPr="00FC1961">
        <w:rPr>
          <w:rFonts w:ascii="Times New Roman" w:eastAsia="Calibri" w:hAnsi="Times New Roman" w:cs="Times New Roman"/>
          <w:sz w:val="24"/>
          <w:szCs w:val="24"/>
        </w:rPr>
        <w:t xml:space="preserve">Statistical Packages for Social Science (IBM SPSS) version 26. </w:t>
      </w:r>
    </w:p>
    <w:p w:rsidR="00FC1961" w:rsidRPr="00FC1961" w:rsidRDefault="00FC1961" w:rsidP="00FC1961">
      <w:pPr>
        <w:spacing w:before="240" w:after="0" w:line="360" w:lineRule="auto"/>
        <w:jc w:val="both"/>
        <w:rPr>
          <w:rFonts w:ascii="Times New Roman" w:eastAsia="Calibri" w:hAnsi="Times New Roman" w:cs="Times New Roman"/>
          <w:sz w:val="24"/>
          <w:szCs w:val="24"/>
        </w:rPr>
      </w:pPr>
      <w:r w:rsidRPr="00FC1961">
        <w:rPr>
          <w:rFonts w:ascii="Times New Roman" w:eastAsia="Calibri" w:hAnsi="Times New Roman" w:cs="Times New Roman"/>
          <w:sz w:val="24"/>
          <w:szCs w:val="24"/>
        </w:rPr>
        <w:t xml:space="preserve">The findings of the study discovered that the </w:t>
      </w:r>
      <w:proofErr w:type="spellStart"/>
      <w:r w:rsidRPr="00FC1961">
        <w:rPr>
          <w:rFonts w:ascii="Times New Roman" w:eastAsia="Calibri" w:hAnsi="Times New Roman" w:cs="Times New Roman"/>
          <w:sz w:val="24"/>
          <w:szCs w:val="24"/>
        </w:rPr>
        <w:t>Kinondoni</w:t>
      </w:r>
      <w:proofErr w:type="spellEnd"/>
      <w:r w:rsidRPr="00FC1961">
        <w:rPr>
          <w:rFonts w:ascii="Times New Roman" w:eastAsia="Calibri" w:hAnsi="Times New Roman" w:cs="Times New Roman"/>
          <w:sz w:val="24"/>
          <w:szCs w:val="24"/>
        </w:rPr>
        <w:t xml:space="preserve"> Municipal Council uses the integrated system (MUSE) as the sole accounting and financial reporting system. The results of the study revealed that 62% of respondents agreed that MUSE improved job performance, 20% of respondents agreed that MUSE increased productivity, 12% of respondents agreed that MUSE enhanced job effectiveness while 6% of respondents agreed that MUSE had benefits to its users. Also, 73 of the respondents agreed that the system was easy to use, 9% of respondents agreed that the system was clear and understandable, 4% of respondents agreed that the use of MUSE did not require mental effort and 14% of respondents agreed that the system was easy to control. Similarly, the findings of the study conveyed that the respondents agreed that MUSE was efficient and produced the desired quality financial reports. 70% of the respondents agreed that daily use of MUSE. </w:t>
      </w:r>
    </w:p>
    <w:p w:rsidR="00FC1961" w:rsidRPr="00FC1961" w:rsidRDefault="00FC1961" w:rsidP="00FC1961">
      <w:pPr>
        <w:spacing w:before="240" w:after="0" w:line="360" w:lineRule="auto"/>
        <w:jc w:val="both"/>
        <w:rPr>
          <w:rFonts w:ascii="Times New Roman" w:eastAsia="Calibri" w:hAnsi="Times New Roman" w:cs="Times New Roman"/>
          <w:sz w:val="24"/>
          <w:szCs w:val="24"/>
        </w:rPr>
      </w:pPr>
      <w:r w:rsidRPr="00FC1961">
        <w:rPr>
          <w:rFonts w:ascii="Times New Roman" w:eastAsia="Calibri" w:hAnsi="Times New Roman" w:cs="Times New Roman"/>
          <w:sz w:val="24"/>
          <w:szCs w:val="24"/>
        </w:rPr>
        <w:t>The results implied that respondents were using MUSE monthly, quarterly, and annually for accounting activities and producing financial reports. 30% of respondents agreed that they used MUSE once a day, weekly, once a week, monthly, and once a month. Furthermore, the findings indicated that there was a relationship between system usage and financial reporting quality.</w:t>
      </w:r>
    </w:p>
    <w:p w:rsidR="00FC1961" w:rsidRPr="00FC1961" w:rsidRDefault="00FC1961" w:rsidP="00FC1961">
      <w:pPr>
        <w:spacing w:before="240" w:after="0" w:line="360" w:lineRule="auto"/>
        <w:jc w:val="both"/>
        <w:rPr>
          <w:rFonts w:ascii="Times New Roman" w:eastAsia="Calibri" w:hAnsi="Times New Roman" w:cs="Times New Roman"/>
          <w:sz w:val="24"/>
          <w:szCs w:val="24"/>
          <w:shd w:val="clear" w:color="auto" w:fill="FFFFFF"/>
        </w:rPr>
      </w:pPr>
      <w:r w:rsidRPr="00FC1961">
        <w:rPr>
          <w:rFonts w:ascii="Times New Roman" w:eastAsia="Calibri" w:hAnsi="Times New Roman" w:cs="Times New Roman"/>
          <w:sz w:val="24"/>
          <w:szCs w:val="24"/>
        </w:rPr>
        <w:t xml:space="preserve"> It was concluded that the adoption and implementation of technology affect positively accounting activities and increase financial reporting quality in public sectors including LGAs.</w:t>
      </w:r>
      <w:r w:rsidRPr="00FC1961">
        <w:rPr>
          <w:rFonts w:ascii="Times New Roman" w:eastAsia="Calibri" w:hAnsi="Times New Roman" w:cs="Times New Roman"/>
          <w:sz w:val="24"/>
          <w:szCs w:val="24"/>
          <w:shd w:val="clear" w:color="auto" w:fill="FFFFFF"/>
        </w:rPr>
        <w:t xml:space="preserve"> The study recommended that the Local Government Authorities (LGAs) should fully adopt and integrate the FMIS with other systems that will support accounting procedures, preparation of quality financial reports as well as management of public funds.</w:t>
      </w:r>
    </w:p>
    <w:p w:rsidR="00FC1961" w:rsidRPr="00FC1961" w:rsidRDefault="00FC1961" w:rsidP="00FC1961">
      <w:pPr>
        <w:spacing w:before="100" w:beforeAutospacing="1" w:after="0" w:line="360" w:lineRule="auto"/>
        <w:jc w:val="both"/>
        <w:rPr>
          <w:rFonts w:ascii="Times New Roman" w:eastAsia="Calibri" w:hAnsi="Times New Roman" w:cs="Times New Roman"/>
          <w:sz w:val="24"/>
          <w:szCs w:val="24"/>
          <w:shd w:val="clear" w:color="auto" w:fill="FFFFFF"/>
        </w:rPr>
      </w:pPr>
      <w:r w:rsidRPr="00FC1961">
        <w:rPr>
          <w:rFonts w:ascii="Times New Roman" w:eastAsia="Calibri" w:hAnsi="Times New Roman" w:cs="Times New Roman"/>
          <w:sz w:val="24"/>
          <w:szCs w:val="24"/>
          <w:shd w:val="clear" w:color="auto" w:fill="FFFFFF"/>
        </w:rPr>
        <w:t xml:space="preserve"> </w:t>
      </w:r>
    </w:p>
    <w:p w:rsidR="00FC1961" w:rsidRPr="00FC1961" w:rsidRDefault="00FC1961" w:rsidP="00FC1961">
      <w:pPr>
        <w:spacing w:before="100" w:beforeAutospacing="1" w:after="0" w:line="360" w:lineRule="auto"/>
        <w:jc w:val="both"/>
        <w:rPr>
          <w:rFonts w:ascii="Times New Roman" w:eastAsia="Calibri" w:hAnsi="Times New Roman" w:cs="Times New Roman"/>
          <w:sz w:val="24"/>
          <w:szCs w:val="24"/>
          <w:shd w:val="clear" w:color="auto" w:fill="FFFFFF"/>
        </w:rPr>
      </w:pPr>
      <w:r w:rsidRPr="00FC1961">
        <w:rPr>
          <w:rFonts w:ascii="Times New Roman" w:eastAsia="Calibri" w:hAnsi="Times New Roman" w:cs="Times New Roman"/>
          <w:sz w:val="24"/>
          <w:szCs w:val="24"/>
          <w:shd w:val="clear" w:color="auto" w:fill="FFFFFF"/>
        </w:rPr>
        <w:lastRenderedPageBreak/>
        <w:t xml:space="preserve"> </w:t>
      </w:r>
    </w:p>
    <w:p w:rsidR="00673432" w:rsidRDefault="00673432">
      <w:bookmarkStart w:id="0" w:name="_GoBack"/>
      <w:bookmarkEnd w:id="0"/>
    </w:p>
    <w:sectPr w:rsidR="00673432">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1961"/>
    <w:rsid w:val="00673432"/>
    <w:rsid w:val="00FC19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EF2184A-866C-4A8A-89B9-059769C578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097650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331</Words>
  <Characters>1888</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2026-02-24T11:37:00Z</dcterms:created>
  <dcterms:modified xsi:type="dcterms:W3CDTF">2026-02-24T11:39:00Z</dcterms:modified>
</cp:coreProperties>
</file>