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1010" w:rsidRDefault="002D1010" w:rsidP="002D1010">
      <w:pPr>
        <w:pStyle w:val="Heading1"/>
      </w:pPr>
      <w:bookmarkStart w:id="0" w:name="_Toc21784"/>
      <w:r>
        <w:t>ABSTRACT</w:t>
      </w:r>
      <w:bookmarkEnd w:id="0"/>
    </w:p>
    <w:p w:rsidR="002D1010" w:rsidRDefault="002D1010" w:rsidP="002D1010">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Road construction projects are crucial for infrastructure development, but their success often hinges on various factors such as team dynamics, leadership, and organizational practices. This study aimed to assess the influence of team trust, team leadership, team spirit, and recognition/reward on the performance of road construction projects in Tanzania. A quantitative research approach was adopted, utilizing regression analysis to assess the relationship between the independent variables (team trust, team leadership, team spirit, and recognition/reward) and the dependent variable (project performance). Data were collected from a sample of professionals involved in road construction projects through structured questionnaires. Statistical analysis was performed using SPSS to derive regression coefficients, test hypotheses, and evaluate the significance of the predictors.</w:t>
      </w:r>
    </w:p>
    <w:p w:rsidR="002D1010" w:rsidRDefault="002D1010" w:rsidP="002D1010">
      <w:pPr>
        <w:spacing w:line="360" w:lineRule="auto"/>
        <w:jc w:val="both"/>
        <w:rPr>
          <w:rFonts w:ascii="Times New Roman" w:hAnsi="Times New Roman" w:cs="Times New Roman"/>
          <w:sz w:val="24"/>
          <w:szCs w:val="24"/>
        </w:rPr>
      </w:pPr>
      <w:r>
        <w:rPr>
          <w:rFonts w:ascii="Times New Roman" w:hAnsi="Times New Roman" w:cs="Times New Roman"/>
          <w:sz w:val="24"/>
          <w:szCs w:val="24"/>
        </w:rPr>
        <w:t>The findings showed that teamwork has been encouraged in road construction projects; however, effort is still required to improve the initiative and ensure that teamwork is fully implemented in construction projects. The findings revealed that all independent variables significantly influenced project performance. Team trust (β = 0.271, p &lt; 0.001), team leadership (β = 0.259, p &lt; 0.001), and team spirit (β = 0.338, p &lt; 0.001) were positively associated with improved project performance. The regression model explained 58.8% of the variance in project performance (R² = 0.588). The results indicate that fostering trust, strengthening leadership, and encouraging a collaborative team environment are crucial for the success of road construction projects.</w:t>
      </w:r>
    </w:p>
    <w:p w:rsidR="002D1010" w:rsidRDefault="002D1010" w:rsidP="002D1010">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concluded that team trust, leadership, and spirit are essential factors in enhancing the performance of road construction projects. Organizations should invest in building trust within teams, promoting effective leadership, and fostering a positive team environment to improve project outcomes. Further research is recommended to explore the role of recognition/reward systems in influencing project success and to extend these findings to other sectors of construction. Implementing strategies to strengthen these team dynamics can lead to more efficient, cost-effective, and successful road construction projects in Tanzania.</w:t>
      </w:r>
    </w:p>
    <w:p w:rsidR="00B954E8" w:rsidRDefault="00B954E8">
      <w:bookmarkStart w:id="1" w:name="_GoBack"/>
      <w:bookmarkEnd w:id="1"/>
    </w:p>
    <w:sectPr w:rsidR="00B954E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1010"/>
    <w:rsid w:val="002D1010"/>
    <w:rsid w:val="00B954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391BF6-2769-4228-9C85-530F34EB93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D1010"/>
    <w:pPr>
      <w:spacing w:after="200" w:line="276" w:lineRule="auto"/>
    </w:pPr>
  </w:style>
  <w:style w:type="paragraph" w:styleId="Heading1">
    <w:name w:val="heading 1"/>
    <w:basedOn w:val="Normal"/>
    <w:next w:val="Normal"/>
    <w:link w:val="Heading1Char"/>
    <w:autoRedefine/>
    <w:uiPriority w:val="1"/>
    <w:qFormat/>
    <w:rsid w:val="002D1010"/>
    <w:pPr>
      <w:widowControl w:val="0"/>
      <w:autoSpaceDE w:val="0"/>
      <w:autoSpaceDN w:val="0"/>
      <w:spacing w:before="71" w:after="0" w:line="360" w:lineRule="auto"/>
      <w:ind w:left="118"/>
      <w:jc w:val="center"/>
      <w:outlineLvl w:val="0"/>
    </w:pPr>
    <w:rPr>
      <w:rFonts w:ascii="Times New Roman" w:eastAsia="Times New Roman" w:hAnsi="Times New Roman" w:cs="Times New Roman"/>
      <w:b/>
      <w:bCs/>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qFormat/>
    <w:rsid w:val="002D1010"/>
    <w:rPr>
      <w:rFonts w:ascii="Times New Roman" w:eastAsia="Times New Roman" w:hAnsi="Times New Roman" w:cs="Times New Roman"/>
      <w:b/>
      <w:bCs/>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341</Words>
  <Characters>1949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2026-04-08T09:09:00Z</dcterms:created>
  <dcterms:modified xsi:type="dcterms:W3CDTF">2026-04-08T09:09:00Z</dcterms:modified>
</cp:coreProperties>
</file>